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E8" w:rsidRDefault="00BF2EE8" w:rsidP="00BF2EE8">
      <w:pPr>
        <w:shd w:val="clear" w:color="auto" w:fill="FFFFFF"/>
        <w:spacing w:after="0" w:line="240" w:lineRule="atLeast"/>
        <w:jc w:val="right"/>
        <w:rPr>
          <w:rFonts w:ascii="Times New Roman" w:hAnsi="Times New Roman" w:cs="Times New Roman"/>
          <w:spacing w:val="-13"/>
          <w:sz w:val="28"/>
          <w:szCs w:val="28"/>
        </w:rPr>
      </w:pPr>
    </w:p>
    <w:p w:rsidR="00BF2EE8" w:rsidRDefault="00DE7257" w:rsidP="00BF2EE8">
      <w:pPr>
        <w:pStyle w:val="1"/>
        <w:jc w:val="center"/>
        <w:rPr>
          <w:sz w:val="28"/>
          <w:szCs w:val="28"/>
        </w:rPr>
      </w:pPr>
      <w:r w:rsidRPr="00DE72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15pt;margin-top:-15.5pt;width:46.95pt;height:57.6pt;z-index:251658240" o:allowincell="f">
            <v:imagedata r:id="rId4" o:title=""/>
          </v:shape>
          <o:OLEObject Type="Embed" ProgID="PBrush" ShapeID="_x0000_s1026" DrawAspect="Content" ObjectID="_1643177733" r:id="rId5"/>
        </w:pict>
      </w:r>
    </w:p>
    <w:p w:rsidR="00BF2EE8" w:rsidRDefault="00BF2EE8" w:rsidP="00BF2EE8">
      <w:pPr>
        <w:pStyle w:val="1"/>
        <w:tabs>
          <w:tab w:val="left" w:pos="8080"/>
        </w:tabs>
        <w:jc w:val="center"/>
        <w:rPr>
          <w:sz w:val="28"/>
          <w:szCs w:val="28"/>
        </w:rPr>
      </w:pPr>
    </w:p>
    <w:p w:rsidR="00BF2EE8" w:rsidRDefault="00BF2EE8" w:rsidP="00BF2EE8">
      <w:pPr>
        <w:pStyle w:val="1"/>
        <w:pBdr>
          <w:bottom w:val="double" w:sz="12" w:space="1" w:color="auto"/>
        </w:pBdr>
        <w:tabs>
          <w:tab w:val="left" w:pos="8080"/>
        </w:tabs>
        <w:rPr>
          <w:sz w:val="28"/>
          <w:szCs w:val="28"/>
        </w:rPr>
      </w:pPr>
    </w:p>
    <w:p w:rsidR="00BF2EE8" w:rsidRDefault="00BF2EE8" w:rsidP="00BF2EE8">
      <w:pPr>
        <w:pStyle w:val="1"/>
        <w:pBdr>
          <w:bottom w:val="double" w:sz="12" w:space="1" w:color="auto"/>
        </w:pBdr>
        <w:tabs>
          <w:tab w:val="left" w:pos="8080"/>
        </w:tabs>
        <w:jc w:val="center"/>
        <w:rPr>
          <w:b/>
          <w:sz w:val="28"/>
          <w:szCs w:val="28"/>
        </w:rPr>
      </w:pPr>
      <w:r>
        <w:rPr>
          <w:b/>
          <w:sz w:val="28"/>
          <w:szCs w:val="28"/>
        </w:rPr>
        <w:t>СЕЛЬСКИЙ СОВЕТ</w:t>
      </w:r>
    </w:p>
    <w:p w:rsidR="00BF2EE8" w:rsidRDefault="00BF2EE8" w:rsidP="00BF2EE8">
      <w:pPr>
        <w:pStyle w:val="1"/>
        <w:pBdr>
          <w:bottom w:val="double" w:sz="12" w:space="1" w:color="auto"/>
        </w:pBdr>
        <w:tabs>
          <w:tab w:val="left" w:pos="8080"/>
        </w:tabs>
        <w:jc w:val="center"/>
        <w:rPr>
          <w:b/>
          <w:sz w:val="28"/>
          <w:szCs w:val="28"/>
        </w:rPr>
      </w:pPr>
      <w:r>
        <w:rPr>
          <w:b/>
          <w:sz w:val="28"/>
          <w:szCs w:val="28"/>
        </w:rPr>
        <w:t xml:space="preserve">Песчанского муниципального образования </w:t>
      </w:r>
    </w:p>
    <w:p w:rsidR="00BF2EE8" w:rsidRDefault="00BF2EE8" w:rsidP="00BF2EE8">
      <w:pPr>
        <w:pStyle w:val="1"/>
        <w:pBdr>
          <w:bottom w:val="double" w:sz="12" w:space="1" w:color="auto"/>
        </w:pBdr>
        <w:tabs>
          <w:tab w:val="left" w:pos="8080"/>
        </w:tabs>
        <w:jc w:val="center"/>
        <w:rPr>
          <w:b/>
          <w:sz w:val="28"/>
          <w:szCs w:val="28"/>
        </w:rPr>
      </w:pPr>
      <w:r>
        <w:rPr>
          <w:b/>
          <w:sz w:val="28"/>
          <w:szCs w:val="28"/>
        </w:rPr>
        <w:t>Самойловского муниципального района Саратовской области</w:t>
      </w:r>
    </w:p>
    <w:p w:rsidR="00BF2EE8" w:rsidRDefault="00BF2EE8" w:rsidP="00BF2EE8">
      <w:pPr>
        <w:pStyle w:val="2"/>
        <w:rPr>
          <w:sz w:val="28"/>
          <w:szCs w:val="28"/>
        </w:rPr>
      </w:pPr>
      <w:r>
        <w:rPr>
          <w:color w:val="000000"/>
          <w:sz w:val="28"/>
          <w:szCs w:val="28"/>
        </w:rPr>
        <w:t>РЕШЕНИЕ № 32</w:t>
      </w:r>
    </w:p>
    <w:p w:rsidR="00BF2EE8" w:rsidRDefault="00BF2EE8" w:rsidP="00BF2EE8">
      <w:pPr>
        <w:pStyle w:val="1"/>
        <w:jc w:val="both"/>
        <w:rPr>
          <w:b/>
          <w:sz w:val="28"/>
          <w:szCs w:val="28"/>
        </w:rPr>
      </w:pPr>
    </w:p>
    <w:p w:rsidR="00BF2EE8" w:rsidRDefault="00BF2EE8" w:rsidP="00BF2EE8">
      <w:pPr>
        <w:pStyle w:val="1"/>
        <w:jc w:val="both"/>
        <w:rPr>
          <w:b/>
          <w:sz w:val="28"/>
          <w:szCs w:val="28"/>
        </w:rPr>
      </w:pPr>
      <w:r>
        <w:rPr>
          <w:b/>
          <w:sz w:val="28"/>
          <w:szCs w:val="28"/>
        </w:rPr>
        <w:t>от «28» марта  2019 г.</w:t>
      </w:r>
      <w:r>
        <w:rPr>
          <w:b/>
          <w:sz w:val="28"/>
          <w:szCs w:val="28"/>
        </w:rPr>
        <w:tab/>
        <w:t xml:space="preserve"> </w:t>
      </w:r>
      <w:r>
        <w:rPr>
          <w:b/>
          <w:sz w:val="28"/>
          <w:szCs w:val="28"/>
        </w:rPr>
        <w:tab/>
      </w:r>
      <w:r>
        <w:rPr>
          <w:b/>
          <w:sz w:val="28"/>
          <w:szCs w:val="28"/>
        </w:rPr>
        <w:tab/>
      </w:r>
      <w:r>
        <w:rPr>
          <w:b/>
          <w:sz w:val="28"/>
          <w:szCs w:val="28"/>
        </w:rPr>
        <w:tab/>
        <w:t xml:space="preserve">                               с</w:t>
      </w:r>
      <w:proofErr w:type="gramStart"/>
      <w:r>
        <w:rPr>
          <w:b/>
          <w:sz w:val="28"/>
          <w:szCs w:val="28"/>
        </w:rPr>
        <w:t>.К</w:t>
      </w:r>
      <w:proofErr w:type="gramEnd"/>
      <w:r>
        <w:rPr>
          <w:b/>
          <w:sz w:val="28"/>
          <w:szCs w:val="28"/>
        </w:rPr>
        <w:t>риуша</w:t>
      </w:r>
    </w:p>
    <w:p w:rsidR="00BF2EE8" w:rsidRDefault="00BF2EE8" w:rsidP="00BF2EE8">
      <w:pPr>
        <w:pStyle w:val="1"/>
        <w:jc w:val="both"/>
        <w:rPr>
          <w:sz w:val="28"/>
          <w:szCs w:val="28"/>
        </w:rPr>
      </w:pPr>
    </w:p>
    <w:p w:rsidR="00BF2EE8" w:rsidRDefault="00BF2EE8" w:rsidP="00BF2EE8">
      <w:pPr>
        <w:widowControl w:val="0"/>
        <w:tabs>
          <w:tab w:val="left" w:pos="9214"/>
          <w:tab w:val="left" w:pos="9355"/>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w:t>
      </w:r>
      <w:hyperlink r:id="rId6" w:anchor="Par41" w:history="1">
        <w:proofErr w:type="gramStart"/>
        <w:r>
          <w:rPr>
            <w:rStyle w:val="a6"/>
            <w:rFonts w:ascii="Times New Roman" w:hAnsi="Times New Roman" w:cs="Times New Roman"/>
            <w:b/>
            <w:color w:val="auto"/>
            <w:sz w:val="28"/>
            <w:szCs w:val="28"/>
            <w:u w:val="none"/>
          </w:rPr>
          <w:t>Положени</w:t>
        </w:r>
      </w:hyperlink>
      <w:r>
        <w:rPr>
          <w:rFonts w:ascii="Times New Roman" w:hAnsi="Times New Roman" w:cs="Times New Roman"/>
          <w:b/>
          <w:sz w:val="28"/>
          <w:szCs w:val="28"/>
        </w:rPr>
        <w:t>я</w:t>
      </w:r>
      <w:proofErr w:type="gramEnd"/>
      <w:r>
        <w:rPr>
          <w:rFonts w:ascii="Times New Roman" w:hAnsi="Times New Roman" w:cs="Times New Roman"/>
          <w:b/>
          <w:sz w:val="28"/>
          <w:szCs w:val="28"/>
        </w:rPr>
        <w:t xml:space="preserve"> о порядке подготовки концессионных соглашений, реализуемых в отношении муниципального имущества Песчанского муниципального образования Самойловского муниципального района Саратовской области</w:t>
      </w:r>
    </w:p>
    <w:p w:rsidR="00BF2EE8" w:rsidRDefault="00BF2EE8" w:rsidP="00BF2EE8">
      <w:pPr>
        <w:widowControl w:val="0"/>
        <w:tabs>
          <w:tab w:val="left" w:pos="9214"/>
          <w:tab w:val="left" w:pos="9355"/>
        </w:tabs>
        <w:autoSpaceDE w:val="0"/>
        <w:autoSpaceDN w:val="0"/>
        <w:adjustRightInd w:val="0"/>
        <w:spacing w:after="0" w:line="240" w:lineRule="auto"/>
        <w:jc w:val="both"/>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115-ФЗ "О концессионных соглашениях", Уставом Песчанского муниципального образования Самойловского муниципального района Саратовской области, сельский Совет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РЕШИЛ:</w:t>
      </w:r>
    </w:p>
    <w:p w:rsidR="00BF2EE8" w:rsidRDefault="00BF2EE8" w:rsidP="00BF2EE8">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7" w:anchor="Par41" w:history="1">
        <w:r>
          <w:rPr>
            <w:rStyle w:val="a6"/>
            <w:rFonts w:ascii="Times New Roman" w:hAnsi="Times New Roman" w:cs="Times New Roman"/>
            <w:color w:val="auto"/>
            <w:sz w:val="28"/>
            <w:szCs w:val="28"/>
            <w:u w:val="none"/>
          </w:rPr>
          <w:t>Положение</w:t>
        </w:r>
      </w:hyperlink>
      <w:r>
        <w:rPr>
          <w:rFonts w:ascii="Times New Roman" w:hAnsi="Times New Roman" w:cs="Times New Roman"/>
          <w:sz w:val="28"/>
          <w:szCs w:val="28"/>
        </w:rPr>
        <w:t xml:space="preserve"> о порядке подготовки </w:t>
      </w:r>
      <w:proofErr w:type="gramStart"/>
      <w:r>
        <w:rPr>
          <w:rFonts w:ascii="Times New Roman" w:hAnsi="Times New Roman" w:cs="Times New Roman"/>
          <w:sz w:val="28"/>
          <w:szCs w:val="28"/>
        </w:rPr>
        <w:t>концессионных</w:t>
      </w:r>
      <w:proofErr w:type="gramEnd"/>
      <w:r>
        <w:rPr>
          <w:rFonts w:ascii="Times New Roman" w:hAnsi="Times New Roman" w:cs="Times New Roman"/>
          <w:sz w:val="28"/>
          <w:szCs w:val="28"/>
        </w:rPr>
        <w:t xml:space="preserve"> соглашений, реализуемых в отношении муниципального имущества Песчанского муниципального образования Самойловского муниципального района Саратовской области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к настоящему решению.</w:t>
      </w:r>
    </w:p>
    <w:p w:rsidR="00BF2EE8" w:rsidRDefault="00BF2EE8" w:rsidP="00BF2EE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обнародовать «28» марта 2019 г. в специально отведенных местах обнародования и разместить на официальном сайте Администрации Песчанского муниципального образования Самойловского муниципального района Саратовской области в информационно – телекоммуникационной сети «Интернет».</w:t>
      </w:r>
    </w:p>
    <w:p w:rsidR="00BF2EE8" w:rsidRDefault="00BF2EE8" w:rsidP="00BF2EE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вступает в силу со дня его официального обнародования.</w:t>
      </w:r>
    </w:p>
    <w:p w:rsidR="007B1F70" w:rsidRDefault="007B1F70" w:rsidP="007B1F70">
      <w:pPr>
        <w:jc w:val="both"/>
        <w:rPr>
          <w:rFonts w:ascii="Times New Roman" w:hAnsi="Times New Roman"/>
          <w:sz w:val="28"/>
          <w:szCs w:val="28"/>
        </w:rPr>
      </w:pPr>
      <w:r>
        <w:rPr>
          <w:rFonts w:ascii="Times New Roman" w:hAnsi="Times New Roman" w:cs="Times New Roman"/>
          <w:sz w:val="28"/>
          <w:szCs w:val="28"/>
        </w:rPr>
        <w:t xml:space="preserve">         4.</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оставляю за собой.</w:t>
      </w:r>
    </w:p>
    <w:p w:rsidR="00BF2EE8" w:rsidRDefault="00BF2EE8" w:rsidP="00BF2EE8">
      <w:pPr>
        <w:tabs>
          <w:tab w:val="left" w:pos="6698"/>
        </w:tabs>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BF2EE8" w:rsidRDefault="00BF2EE8" w:rsidP="00BF2EE8">
      <w:pPr>
        <w:tabs>
          <w:tab w:val="left" w:pos="1065"/>
        </w:tabs>
        <w:spacing w:after="0" w:line="240" w:lineRule="auto"/>
        <w:rPr>
          <w:rFonts w:ascii="Times New Roman" w:hAnsi="Times New Roman" w:cs="Times New Roman"/>
          <w:sz w:val="28"/>
          <w:szCs w:val="28"/>
        </w:rPr>
      </w:pPr>
    </w:p>
    <w:p w:rsidR="00BF2EE8" w:rsidRDefault="00BF2EE8" w:rsidP="00BF2EE8">
      <w:pPr>
        <w:widowControl w:val="0"/>
        <w:autoSpaceDE w:val="0"/>
        <w:spacing w:after="0"/>
        <w:jc w:val="both"/>
        <w:rPr>
          <w:rFonts w:ascii="Times New Roman" w:hAnsi="Times New Roman" w:cs="Times New Roman"/>
          <w:b/>
          <w:sz w:val="28"/>
          <w:szCs w:val="28"/>
        </w:rPr>
      </w:pPr>
      <w:r>
        <w:rPr>
          <w:rFonts w:ascii="Times New Roman" w:eastAsia="Lucida Sans Unicode" w:hAnsi="Times New Roman" w:cs="Times New Roman"/>
          <w:b/>
          <w:color w:val="000000"/>
          <w:sz w:val="28"/>
          <w:szCs w:val="28"/>
          <w:lang w:bidi="ru-RU"/>
        </w:rPr>
        <w:t xml:space="preserve">Глава </w:t>
      </w:r>
      <w:r>
        <w:rPr>
          <w:rFonts w:ascii="Times New Roman" w:hAnsi="Times New Roman" w:cs="Times New Roman"/>
          <w:b/>
          <w:sz w:val="28"/>
          <w:szCs w:val="28"/>
        </w:rPr>
        <w:t xml:space="preserve">Песчанского </w:t>
      </w:r>
    </w:p>
    <w:p w:rsidR="00BF2EE8" w:rsidRDefault="00BF2EE8" w:rsidP="00BF2EE8">
      <w:pPr>
        <w:widowControl w:val="0"/>
        <w:autoSpaceDE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roofErr w:type="spellStart"/>
      <w:r>
        <w:rPr>
          <w:rFonts w:ascii="Times New Roman" w:hAnsi="Times New Roman" w:cs="Times New Roman"/>
          <w:b/>
          <w:sz w:val="28"/>
          <w:szCs w:val="28"/>
        </w:rPr>
        <w:t>Л.М.Загоруйко</w:t>
      </w:r>
      <w:proofErr w:type="spellEnd"/>
    </w:p>
    <w:p w:rsidR="00BF2EE8" w:rsidRDefault="00BF2EE8" w:rsidP="00BF2EE8">
      <w:pPr>
        <w:widowControl w:val="0"/>
        <w:autoSpaceDE w:val="0"/>
        <w:autoSpaceDN w:val="0"/>
        <w:adjustRightInd w:val="0"/>
        <w:spacing w:after="0" w:line="240" w:lineRule="auto"/>
        <w:ind w:right="423" w:firstLine="540"/>
        <w:jc w:val="right"/>
        <w:rPr>
          <w:rFonts w:ascii="Times New Roman" w:hAnsi="Times New Roman" w:cs="Times New Roman"/>
          <w:sz w:val="28"/>
          <w:szCs w:val="28"/>
        </w:rPr>
      </w:pPr>
      <w:r>
        <w:rPr>
          <w:rFonts w:ascii="Times New Roman" w:hAnsi="Times New Roman" w:cs="Times New Roman"/>
          <w:sz w:val="28"/>
          <w:szCs w:val="28"/>
        </w:rPr>
        <w:br w:type="page"/>
      </w:r>
    </w:p>
    <w:p w:rsidR="00BF2EE8" w:rsidRDefault="00BF2EE8" w:rsidP="00BF2EE8">
      <w:pPr>
        <w:widowControl w:val="0"/>
        <w:autoSpaceDE w:val="0"/>
        <w:autoSpaceDN w:val="0"/>
        <w:adjustRightInd w:val="0"/>
        <w:spacing w:after="0" w:line="240" w:lineRule="auto"/>
        <w:ind w:left="4820" w:right="423"/>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к решению сельского Совета Песчанского муниципального образования Самойловского муниципального района Саратовской области </w:t>
      </w:r>
    </w:p>
    <w:p w:rsidR="00BF2EE8" w:rsidRDefault="00BF2EE8" w:rsidP="00BF2EE8">
      <w:pPr>
        <w:widowControl w:val="0"/>
        <w:autoSpaceDE w:val="0"/>
        <w:autoSpaceDN w:val="0"/>
        <w:adjustRightInd w:val="0"/>
        <w:spacing w:after="0" w:line="240" w:lineRule="auto"/>
        <w:ind w:left="4820" w:right="423"/>
        <w:rPr>
          <w:rFonts w:ascii="Times New Roman" w:hAnsi="Times New Roman" w:cs="Times New Roman"/>
          <w:b/>
          <w:sz w:val="28"/>
          <w:szCs w:val="28"/>
        </w:rPr>
      </w:pPr>
      <w:r>
        <w:rPr>
          <w:rFonts w:ascii="Times New Roman" w:hAnsi="Times New Roman" w:cs="Times New Roman"/>
          <w:b/>
          <w:sz w:val="28"/>
          <w:szCs w:val="28"/>
        </w:rPr>
        <w:t xml:space="preserve">от </w:t>
      </w:r>
      <w:r w:rsidR="007B1F70">
        <w:rPr>
          <w:rFonts w:ascii="Times New Roman" w:hAnsi="Times New Roman" w:cs="Times New Roman"/>
          <w:b/>
          <w:sz w:val="28"/>
          <w:szCs w:val="28"/>
        </w:rPr>
        <w:t>28.03.2019 г.  № 32</w:t>
      </w:r>
    </w:p>
    <w:p w:rsidR="00BF2EE8" w:rsidRDefault="00BF2EE8" w:rsidP="00BF2EE8">
      <w:pPr>
        <w:widowControl w:val="0"/>
        <w:autoSpaceDE w:val="0"/>
        <w:autoSpaceDN w:val="0"/>
        <w:adjustRightInd w:val="0"/>
        <w:spacing w:after="0" w:line="240" w:lineRule="auto"/>
        <w:ind w:left="6237"/>
        <w:jc w:val="both"/>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ind w:left="6237"/>
        <w:jc w:val="both"/>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41"/>
      <w:bookmarkEnd w:id="0"/>
      <w:r>
        <w:rPr>
          <w:rFonts w:ascii="Times New Roman" w:hAnsi="Times New Roman" w:cs="Times New Roman"/>
          <w:b/>
          <w:bCs/>
          <w:sz w:val="28"/>
          <w:szCs w:val="28"/>
        </w:rPr>
        <w:t>ПОЛОЖЕНИЕ</w:t>
      </w:r>
    </w:p>
    <w:p w:rsidR="00BF2EE8" w:rsidRDefault="00BF2EE8" w:rsidP="00BF2EE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ПОРЯДКЕ ПОДГОТОВКИ КОНЦЕССИОННЫХ СОГЛАШЕНИЙ, РЕАЛИЗУЕМЫХ В ОТНОШЕНИИ МУНИЦИПАЛЬНОГО ИМУЩЕСТВА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jc w:val="center"/>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в соответствии с Федеральным законом от 06.10.2003 г. №131 –ФЗ «Об общих принципах организации местного самоуправления в Российской Федерации», Гражданским </w:t>
      </w:r>
      <w:hyperlink r:id="rId8" w:history="1">
        <w:r>
          <w:rPr>
            <w:rStyle w:val="a6"/>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Федеральным </w:t>
      </w:r>
      <w:hyperlink r:id="rId9"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21.07.2005 г. № 115-ФЗ "О концессионных соглашениях", Уставом  </w:t>
      </w:r>
      <w:bookmarkStart w:id="1" w:name="Par48"/>
      <w:bookmarkEnd w:id="1"/>
      <w:r>
        <w:rPr>
          <w:rFonts w:ascii="Times New Roman" w:hAnsi="Times New Roman" w:cs="Times New Roman"/>
          <w:sz w:val="28"/>
          <w:szCs w:val="28"/>
        </w:rPr>
        <w:t xml:space="preserve">Песчанского муниципального образования Самойловского муниципального района Саратовской области </w:t>
      </w:r>
    </w:p>
    <w:p w:rsidR="00BF2EE8" w:rsidRDefault="00BF2EE8" w:rsidP="00BF2EE8">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Настоящее Положение устанавливает:</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заключения концессионных соглашений в отношении муниципального имущества по инициативе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подготовки и оформления концессионных соглашений, заключаемых по инициативе концессионера;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конкурса на право заключения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заключения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определения величины банковской гарантии;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предоставления земельных участков концессионерам;</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внесения изменений в концессионное соглашение;</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формирования и утверждения перечня объектов, в отношении которых планируется заключение концессионных соглашений;</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полномочия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концессионных соглашений.</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Настоящее Положение подлежит применению, когда объектом концессионного соглашения являются объекты муниципальной собственности Песчанского муниципального образования Самойловского муниципального района Саратовской области либо объектом концессионного соглашения являются объекты, подлежащие созданию (строительству), право собственности, на которые после ввода объектов в эксплуатацию будет принадлежать </w:t>
      </w:r>
      <w:r w:rsidR="007B1F70">
        <w:rPr>
          <w:rFonts w:ascii="Times New Roman" w:hAnsi="Times New Roman" w:cs="Times New Roman"/>
          <w:sz w:val="28"/>
          <w:szCs w:val="28"/>
        </w:rPr>
        <w:t>Песчанскому</w:t>
      </w:r>
      <w:r>
        <w:rPr>
          <w:rFonts w:ascii="Times New Roman" w:hAnsi="Times New Roman" w:cs="Times New Roman"/>
          <w:sz w:val="28"/>
          <w:szCs w:val="28"/>
        </w:rPr>
        <w:t xml:space="preserve"> муниципальному образованию Самойловского </w:t>
      </w:r>
      <w:r>
        <w:rPr>
          <w:rFonts w:ascii="Times New Roman" w:hAnsi="Times New Roman" w:cs="Times New Roman"/>
          <w:sz w:val="28"/>
          <w:szCs w:val="28"/>
        </w:rPr>
        <w:lastRenderedPageBreak/>
        <w:t>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Концессионное соглашение является договором, в котором содержатся элементы различных договоров, предусмотренных федеральными законами.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Концессионное соглашение может быть заключено как по инициативе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так и по инициативе концессионера.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является Песчанское муниципальное образование Самойловского муниципального района Саратовской области, от имени которого выступает Администрация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1.5.1. Полномочия по подготовке проекта постановления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о заключении концессионного соглашения осуществляет инициатор от лица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1.5.2. Полномочия по подготовке и утверждению конкурсной документации осуществляет инициатор от лица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1.5.3. Полномочия по проведению конкурсов на заключение концессионных соглашений осуществляет конкурсная комиссия.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1.5.4. Полномочия по подготовке проекта концессионного соглашения, заключаемого по инициативе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его надлежащего оформления после проведения конкурса осуществляет инициатор от лица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w:t>
      </w:r>
    </w:p>
    <w:p w:rsidR="00BF2EE8" w:rsidRDefault="00BF2EE8" w:rsidP="00BF2E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Концессионером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BF2EE8" w:rsidRDefault="00BF2EE8" w:rsidP="00BF2EE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Стороной концессионного соглашения не могут быть иностранные юридические лица, иностранные корпоративные образования, не имеющие аккредитованных филиала или представительства на территории РФ, а также несколько юридических лиц, действующих по договору простого товарищества, в числе которых имеются иностранные юридические лица.</w:t>
      </w:r>
      <w:proofErr w:type="gramEnd"/>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Лицо, выступающее с инициативой заключения концессионного соглашения от лица концессионера, а также иные лица, подающие заявки на заключение концессионного соглашения, должны отвечать требованиям, установленным Федеральным </w:t>
      </w:r>
      <w:hyperlink r:id="rId10"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Российской Федерации от 21.07.2005 г. № 115-ФЗ "О концессионных соглашениях".</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Концессионная плата может быть установлена в форме:</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определенных в твердой сумме платежей, вносимых периодически или единовременно в бюджет соответствующего уровня;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передачи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в собственность имущества, находящегося в собственности концессионера.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Концессионным соглашением может предусматриваться сочетание указанных выше форм концессионной платы.</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устанавливается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статей 41 Федерального закона от 21.07.2005 г. № 115-ФЗ "О концессионных соглашениях".</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Администратором поступлений в бюджет Песчанского муниципального образования Самойловского муниципального района Саратовской области концессионных платежей является Администрация Песчанского муниципального образования Самойловского муниципального района Саратовской области, осуществляющая координацию и регулирование деятельности в соответствующей отрасли (сфере управления), соответствующей назначению объектов концессионных соглашений.</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1.10. Срок действия концессионного соглашения устанавливается концессионным соглашением в соответствии с решением о заключении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1.12. </w:t>
      </w:r>
      <w:proofErr w:type="gramStart"/>
      <w:r>
        <w:rPr>
          <w:rFonts w:ascii="Times New Roman" w:hAnsi="Times New Roman" w:cs="Times New Roman"/>
          <w:sz w:val="28"/>
          <w:szCs w:val="28"/>
        </w:rPr>
        <w:t xml:space="preserve">Сообщения о проведении конкурсов на право заключения концессионных соглашений и сообщения о результатах проведения конкурсов публикуются в  газете «Земля </w:t>
      </w:r>
      <w:proofErr w:type="spellStart"/>
      <w:r>
        <w:rPr>
          <w:rFonts w:ascii="Times New Roman" w:hAnsi="Times New Roman" w:cs="Times New Roman"/>
          <w:sz w:val="28"/>
          <w:szCs w:val="28"/>
        </w:rPr>
        <w:t>Самойловская</w:t>
      </w:r>
      <w:proofErr w:type="spellEnd"/>
      <w:r>
        <w:rPr>
          <w:rFonts w:ascii="Times New Roman" w:hAnsi="Times New Roman" w:cs="Times New Roman"/>
          <w:sz w:val="28"/>
          <w:szCs w:val="28"/>
        </w:rPr>
        <w:t>» и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Песчанского муниципального образования Самойловского муниципального района Саратовской области в информационно-телекоммуникационной сети "Интернет".</w:t>
      </w:r>
      <w:proofErr w:type="gramEnd"/>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BF2EE8" w:rsidRDefault="00BF2EE8" w:rsidP="00BF2EE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79"/>
      <w:bookmarkEnd w:id="2"/>
      <w:r>
        <w:rPr>
          <w:rFonts w:ascii="Times New Roman" w:hAnsi="Times New Roman" w:cs="Times New Roman"/>
          <w:b/>
          <w:sz w:val="28"/>
          <w:szCs w:val="28"/>
        </w:rPr>
        <w:t>2. Организация работы по заключению концессионного соглашения</w:t>
      </w:r>
    </w:p>
    <w:p w:rsidR="00BF2EE8" w:rsidRDefault="00BF2EE8" w:rsidP="00BF2EE8">
      <w:pPr>
        <w:widowControl w:val="0"/>
        <w:autoSpaceDE w:val="0"/>
        <w:autoSpaceDN w:val="0"/>
        <w:adjustRightInd w:val="0"/>
        <w:spacing w:after="0" w:line="240" w:lineRule="auto"/>
        <w:jc w:val="center"/>
        <w:rPr>
          <w:rFonts w:ascii="Times New Roman" w:hAnsi="Times New Roman" w:cs="Times New Roman"/>
          <w:b/>
          <w:sz w:val="28"/>
          <w:szCs w:val="28"/>
        </w:rPr>
      </w:pPr>
    </w:p>
    <w:p w:rsidR="00BF2EE8" w:rsidRDefault="00BF2EE8" w:rsidP="00BF2EE8">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 w:name="Par82"/>
      <w:bookmarkEnd w:id="3"/>
      <w:r>
        <w:rPr>
          <w:rFonts w:ascii="Times New Roman" w:hAnsi="Times New Roman" w:cs="Times New Roman"/>
          <w:b/>
          <w:sz w:val="28"/>
          <w:szCs w:val="28"/>
        </w:rPr>
        <w:t>2.1. Порядок заключения концессионных соглашений</w:t>
      </w:r>
    </w:p>
    <w:p w:rsidR="00BF2EE8" w:rsidRDefault="00BF2EE8" w:rsidP="00BF2EE8">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отношении муниципального имущества</w:t>
      </w:r>
    </w:p>
    <w:p w:rsidR="00BF2EE8" w:rsidRDefault="00BF2EE8" w:rsidP="00BF2EE8">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инициативе </w:t>
      </w:r>
      <w:proofErr w:type="spellStart"/>
      <w:r>
        <w:rPr>
          <w:rFonts w:ascii="Times New Roman" w:hAnsi="Times New Roman" w:cs="Times New Roman"/>
          <w:b/>
          <w:sz w:val="28"/>
          <w:szCs w:val="28"/>
        </w:rPr>
        <w:t>концедента</w:t>
      </w:r>
      <w:proofErr w:type="spellEnd"/>
      <w:r>
        <w:rPr>
          <w:rFonts w:ascii="Times New Roman" w:hAnsi="Times New Roman" w:cs="Times New Roman"/>
          <w:b/>
          <w:sz w:val="28"/>
          <w:szCs w:val="28"/>
        </w:rPr>
        <w:t xml:space="preserve"> </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86"/>
      <w:bookmarkEnd w:id="4"/>
      <w:r>
        <w:rPr>
          <w:rFonts w:ascii="Times New Roman" w:hAnsi="Times New Roman" w:cs="Times New Roman"/>
          <w:sz w:val="28"/>
          <w:szCs w:val="28"/>
        </w:rPr>
        <w:t xml:space="preserve">2.1.1. Инициатор от лица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формирует предложение по созданию и (или) реконструкции путем привлечения инвестиций на условиях </w:t>
      </w:r>
      <w:r>
        <w:rPr>
          <w:rFonts w:ascii="Times New Roman" w:hAnsi="Times New Roman" w:cs="Times New Roman"/>
          <w:sz w:val="28"/>
          <w:szCs w:val="28"/>
        </w:rPr>
        <w:lastRenderedPageBreak/>
        <w:t>концессионного соглашения, муниципального имущества (недвижимого имущества или недвижимого имущества и движимого имущества, технологически связанного между собой), предназначенного для осуществления деятельности в соответствующей отрасли (сфере управления).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87"/>
      <w:bookmarkEnd w:id="5"/>
      <w:r>
        <w:rPr>
          <w:rFonts w:ascii="Times New Roman" w:hAnsi="Times New Roman" w:cs="Times New Roman"/>
          <w:sz w:val="28"/>
          <w:szCs w:val="28"/>
        </w:rPr>
        <w:t>2.1.1.1. Предложение по заключению концессионного соглашения должно содержать следующую обязательную информацию:</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цели заключения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состав объекта концессионного соглашения, в том числе:</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объекты муниципального недвижимого имущества с указанием адреса, технико-экономических показателей, данных о государственной регистрации права муниципальной собственности (в случаях наличия объектов);</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объекты муниципального движимого имущества, технологически связанные с объектами недвижимого имущества и предназначенные для осуществления деятельности, предусмотренной концессионным соглашением, с указанием технико-экономических характеристик и данных, подтверждающих правовую принадлежность к муниципальной собственности (в случаях наличия объектов);</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характеристика земельных участков, предназначенных для осуществления деятельности, предусмотренной концессионным соглашением, в том числе:</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 площадь, кадастровый номер;</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данные о правообладателях, с указанием субъекта права, вида права, реквизитов правоустанавливающих документов (в случае их наличия);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технико-экономическое обоснование передачи объектов муниципального имущества в концессию (при необходимости);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техническое задание с ориентировочными стоимостными показателями;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определение сроков всего концессионного соглашения, включая сроки этапов создания (реконструкции) объекта концессионного соглашения и срок этапа эксплуатации объекта концессионером (от передачи объекта в концессию до передачи объекта после завершения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объем производства товаров, выполнения работ, оказания услуг и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 в случае целесообразности установления концессионной платы (или ее части) в форме доли продукции или доходов, полученных концессионером в результате осуществления деятельности, предусмотренной концессионным соглашением;</w:t>
      </w:r>
      <w:proofErr w:type="gramEnd"/>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состав и описание муниципального имущества, образующего единое целое с объектом концессионного соглашения и (или)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(с указанием цели и сроков его использования (эксплуатации) концессионером), и </w:t>
      </w:r>
      <w:r>
        <w:rPr>
          <w:rFonts w:ascii="Times New Roman" w:hAnsi="Times New Roman" w:cs="Times New Roman"/>
          <w:sz w:val="28"/>
          <w:szCs w:val="28"/>
        </w:rPr>
        <w:lastRenderedPageBreak/>
        <w:t>установление обязательств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w:t>
      </w:r>
      <w:proofErr w:type="gramEnd"/>
      <w:r>
        <w:rPr>
          <w:rFonts w:ascii="Times New Roman" w:hAnsi="Times New Roman" w:cs="Times New Roman"/>
          <w:sz w:val="28"/>
          <w:szCs w:val="28"/>
        </w:rPr>
        <w:t xml:space="preserve"> характеристик и эксплуатационных свойств такого имущества - при наличии такого имущества;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принадлежность имущества, созданного или приобретенного концессионером при исполнении концессионного соглашения и не являющегося объектом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основания досрочного расторжения концессионного соглашения в связи с существенными нарушениями условий концессионного соглашения (помимо указанных в федеральных законах существенных нарушений его условий);</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предложения о размере задатка, вносимого в обеспечение исполнения обязательства по заключению концессионного соглашения (далее - задаток);</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размер концессионной платы;</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и сроки внесения концессионной платы;</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форма или формы внесения концессионной платы;</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обоснование необходимости финансирования </w:t>
      </w:r>
      <w:proofErr w:type="spellStart"/>
      <w:r>
        <w:rPr>
          <w:rFonts w:ascii="Times New Roman" w:hAnsi="Times New Roman" w:cs="Times New Roman"/>
          <w:sz w:val="28"/>
          <w:szCs w:val="28"/>
        </w:rPr>
        <w:t>концедентом</w:t>
      </w:r>
      <w:proofErr w:type="spellEnd"/>
      <w:r>
        <w:rPr>
          <w:rFonts w:ascii="Times New Roman" w:hAnsi="Times New Roman" w:cs="Times New Roman"/>
          <w:sz w:val="28"/>
          <w:szCs w:val="28"/>
        </w:rPr>
        <w:t xml:space="preserve">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гарантий концессионеру (при наличии такой необходимости);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требования, предъявляемые к участникам конкурса (в том числе требования к их квалификации, профессиональным, деловым качествам), в соответствии с которыми проводится предварительный отбор участников конкурса;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критерии конкурса, установленные в соответствии с </w:t>
      </w:r>
      <w:hyperlink r:id="rId11" w:history="1">
        <w:r>
          <w:rPr>
            <w:rStyle w:val="a6"/>
            <w:rFonts w:ascii="Times New Roman" w:hAnsi="Times New Roman" w:cs="Times New Roman"/>
            <w:color w:val="auto"/>
            <w:sz w:val="28"/>
            <w:szCs w:val="28"/>
            <w:u w:val="none"/>
          </w:rPr>
          <w:t>частью 3 статьи 24</w:t>
        </w:r>
      </w:hyperlink>
      <w:r>
        <w:rPr>
          <w:rFonts w:ascii="Times New Roman" w:hAnsi="Times New Roman" w:cs="Times New Roman"/>
          <w:sz w:val="28"/>
          <w:szCs w:val="28"/>
        </w:rPr>
        <w:t xml:space="preserve"> Федерального закона Российской Федерации от 21.07.2005 г. № 115-ФЗ "О концессионных соглашениях", параметры критериев конкурса;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концессионного соглашения на всех этапах его реализации, включающие технический и инженерный контроль за ходом реализации соглашения, и органы, осуществляющие такой контроль;</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перечень первоочередных мероприятий для обеспечения возможности осуществления концессионером деятельности, определенной концессионным соглашением;</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градостроительный план земельного участка (в случаях, когда его наличие необходимо для получения разрешительной документации на строительство или реконструкцию объекта концессионного соглашения в соответствии с Градостроительным </w:t>
      </w:r>
      <w:hyperlink r:id="rId12" w:history="1">
        <w:r>
          <w:rPr>
            <w:rStyle w:val="a6"/>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градостроительное обоснование строительства (реконструкции) объектов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либо срок заключения с концессионером соглашения об установлении сервитута в отношении этих земельных участков, либо срок предоставления этих земельных участков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ином</w:t>
      </w:r>
      <w:proofErr w:type="gramEnd"/>
      <w:r>
        <w:rPr>
          <w:rFonts w:ascii="Times New Roman" w:hAnsi="Times New Roman" w:cs="Times New Roman"/>
          <w:sz w:val="28"/>
          <w:szCs w:val="28"/>
        </w:rPr>
        <w:t xml:space="preserve"> законном основании;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наряду с предусмотренной настоящим пунктом информацией предложение должно содержать следующие существенные условия концессионных соглашений:</w:t>
      </w:r>
      <w:proofErr w:type="gramEnd"/>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w:t>
      </w:r>
      <w:proofErr w:type="gramEnd"/>
      <w:r>
        <w:rPr>
          <w:rFonts w:ascii="Times New Roman" w:hAnsi="Times New Roman" w:cs="Times New Roman"/>
          <w:sz w:val="28"/>
          <w:szCs w:val="28"/>
        </w:rPr>
        <w:t xml:space="preserve"> ценам (тарифам) и (или) с учетом установленных надбавок к ценам (тарифам);</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задание и основные мероприятия, определенные в соответствии со статьей 22 Федерального закона от 21.07.2005 г. № 115-ФЗ "О концессионных соглашениях", с описанием основных характеристик таких мероприятий;</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w:t>
      </w:r>
      <w:r>
        <w:rPr>
          <w:rFonts w:ascii="Times New Roman" w:hAnsi="Times New Roman" w:cs="Times New Roman"/>
          <w:sz w:val="28"/>
          <w:szCs w:val="28"/>
        </w:rPr>
        <w:lastRenderedPageBreak/>
        <w:t>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w:t>
      </w:r>
      <w:proofErr w:type="gramEnd"/>
      <w:r>
        <w:rPr>
          <w:rFonts w:ascii="Times New Roman" w:hAnsi="Times New Roman" w:cs="Times New Roman"/>
          <w:sz w:val="28"/>
          <w:szCs w:val="28"/>
        </w:rPr>
        <w:t xml:space="preserve"> (тарифам);</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на указанное имущество, в том числе по выполнению кадастровых работ и осуществлению государственной регистрации права собственности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на имущество, а также государственной регистрации обременения данного права в соответствии с частью 15 статьи 3 Федерального закона от 21.07.2005 г. № 115-ФЗ "О концессионных соглашениях"  в срок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равный</w:t>
      </w:r>
      <w:proofErr w:type="gramEnd"/>
      <w:r>
        <w:rPr>
          <w:rFonts w:ascii="Times New Roman" w:hAnsi="Times New Roman" w:cs="Times New Roman"/>
          <w:sz w:val="28"/>
          <w:szCs w:val="28"/>
        </w:rPr>
        <w:t xml:space="preserve"> одному году с даты вступления в силу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законом от 30.12.2012 г.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w:t>
      </w:r>
      <w:proofErr w:type="gramEnd"/>
      <w:r>
        <w:rPr>
          <w:rFonts w:ascii="Times New Roman" w:hAnsi="Times New Roman" w:cs="Times New Roman"/>
          <w:sz w:val="28"/>
          <w:szCs w:val="28"/>
        </w:rPr>
        <w:t xml:space="preserve"> экономической конъюнктуры.</w:t>
      </w:r>
    </w:p>
    <w:p w:rsidR="00BF2EE8" w:rsidRDefault="00BF2EE8" w:rsidP="00BF2E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2.1.1.2. На этапе подготовки предложения, предусмотренного </w:t>
      </w:r>
      <w:hyperlink r:id="rId13" w:anchor="Par87" w:history="1">
        <w:r>
          <w:rPr>
            <w:rStyle w:val="a6"/>
            <w:rFonts w:ascii="Times New Roman" w:hAnsi="Times New Roman" w:cs="Times New Roman"/>
            <w:color w:val="auto"/>
            <w:sz w:val="28"/>
            <w:szCs w:val="28"/>
            <w:u w:val="none"/>
          </w:rPr>
          <w:t>подпунктом 2.1.1.1</w:t>
        </w:r>
      </w:hyperlink>
      <w:r>
        <w:rPr>
          <w:rFonts w:ascii="Times New Roman" w:hAnsi="Times New Roman" w:cs="Times New Roman"/>
          <w:sz w:val="28"/>
          <w:szCs w:val="28"/>
        </w:rPr>
        <w:t xml:space="preserve"> настоящего Положения, инициатор от лица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принимает меры по созданию рабочей группы по заключению и реализации концессионного соглашения, а также при необходимости привлекает:</w:t>
      </w:r>
    </w:p>
    <w:p w:rsidR="00BF2EE8" w:rsidRDefault="00BF2EE8" w:rsidP="00BF2E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экспертов и специалистов из других организаций, других лиц;</w:t>
      </w:r>
    </w:p>
    <w:p w:rsidR="00BF2EE8" w:rsidRDefault="00BF2EE8" w:rsidP="00BF2E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депутатов Песчанского муниципального образования Самойловского муниципального района Саратовской области.</w:t>
      </w:r>
    </w:p>
    <w:p w:rsidR="00BF2EE8" w:rsidRDefault="00BF2EE8" w:rsidP="00BF2E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Число членов рабочей группы не может быть менее  пяти человек.</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2.1.1.3. Состав рабочей группы по заключению и реализации концессионного соглашения (далее - рабочая группа), порядок и общий срок ее работы, а также срок подготовки предложения, указанного в </w:t>
      </w:r>
      <w:hyperlink r:id="rId14" w:anchor="Par86" w:history="1">
        <w:r>
          <w:rPr>
            <w:rStyle w:val="a6"/>
            <w:rFonts w:ascii="Times New Roman" w:hAnsi="Times New Roman" w:cs="Times New Roman"/>
            <w:color w:val="auto"/>
            <w:sz w:val="28"/>
            <w:szCs w:val="28"/>
            <w:u w:val="none"/>
          </w:rPr>
          <w:t>пункте 2.1.1</w:t>
        </w:r>
      </w:hyperlink>
      <w:r>
        <w:rPr>
          <w:rFonts w:ascii="Times New Roman" w:hAnsi="Times New Roman" w:cs="Times New Roman"/>
          <w:sz w:val="28"/>
          <w:szCs w:val="28"/>
        </w:rPr>
        <w:t xml:space="preserve"> настоящего Положения, определяется постановлением Администрации Песчанского муниципального образования Самойловского муниципального района Саратовской области. Решения рабочей группы оформляются протоколами.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2.1.1.4</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о результатам работы рабочей группы инициатор от лица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формирует перечень объектов муниципального недвижимого имущества, передаваемого в концессионное соглашение, который утверждается постановлением Администрации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 На основании утвержденного перечня объектов муниципального </w:t>
      </w:r>
      <w:r>
        <w:rPr>
          <w:rFonts w:ascii="Times New Roman" w:hAnsi="Times New Roman" w:cs="Times New Roman"/>
          <w:sz w:val="28"/>
          <w:szCs w:val="28"/>
        </w:rPr>
        <w:lastRenderedPageBreak/>
        <w:t xml:space="preserve">недвижимого имущества и предложения, сформированного в соответствии с </w:t>
      </w:r>
      <w:hyperlink r:id="rId15" w:anchor="Par87" w:history="1">
        <w:r>
          <w:rPr>
            <w:rStyle w:val="a6"/>
            <w:rFonts w:ascii="Times New Roman" w:hAnsi="Times New Roman" w:cs="Times New Roman"/>
            <w:color w:val="auto"/>
            <w:sz w:val="28"/>
            <w:szCs w:val="28"/>
            <w:u w:val="none"/>
          </w:rPr>
          <w:t>подпунктом 2.1.1.1</w:t>
        </w:r>
      </w:hyperlink>
      <w:r>
        <w:rPr>
          <w:rFonts w:ascii="Times New Roman" w:hAnsi="Times New Roman" w:cs="Times New Roman"/>
          <w:sz w:val="28"/>
          <w:szCs w:val="28"/>
        </w:rPr>
        <w:t xml:space="preserve"> настоящего Положения, инициатор от лица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осуществляет подготовку проекта решения о заключении концессионного соглашения в форме постановления Администрации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38"/>
      <w:bookmarkEnd w:id="6"/>
      <w:r>
        <w:rPr>
          <w:rFonts w:ascii="Times New Roman" w:hAnsi="Times New Roman" w:cs="Times New Roman"/>
          <w:sz w:val="28"/>
          <w:szCs w:val="28"/>
        </w:rPr>
        <w:t xml:space="preserve">2.1.3. На основании решения о заключении концессионного соглашения Администрация Песчанского муниципального образования Самойловского муниципального района Саратовской области, в порядке, установленном статьей 23 Федерального </w:t>
      </w:r>
      <w:hyperlink r:id="rId16" w:history="1">
        <w:proofErr w:type="gramStart"/>
        <w:r>
          <w:rPr>
            <w:rStyle w:val="a6"/>
            <w:rFonts w:ascii="Times New Roman" w:hAnsi="Times New Roman" w:cs="Times New Roman"/>
            <w:color w:val="auto"/>
            <w:sz w:val="28"/>
            <w:szCs w:val="28"/>
            <w:u w:val="none"/>
          </w:rPr>
          <w:t>закон</w:t>
        </w:r>
        <w:proofErr w:type="gramEnd"/>
      </w:hyperlink>
      <w:r>
        <w:rPr>
          <w:rFonts w:ascii="Times New Roman" w:hAnsi="Times New Roman" w:cs="Times New Roman"/>
          <w:sz w:val="28"/>
          <w:szCs w:val="28"/>
        </w:rPr>
        <w:t>а от 21.07.2005 г. №115-ФЗ "О концессионных соглашениях", осуществляет:</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подготовку конкурсной документации;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утверждение конкурсной документации;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внесение изменений в конкурсную документацию;</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создание конкурсной комиссии по проведению конкурса (далее - конкурсная комиссия) и утверждение ее персонального состава.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 Внесение изменений в конкурсную документацию осуществляется инициатором от лица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по инициативе Администрации Песчанского муниципального образования Самойловского муниципального района Саратовской области в порядке и на условиях, установленных Федеральным </w:t>
      </w:r>
      <w:hyperlink r:id="rId17"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21.07.2005 г. № 115-ФЗ "О концессионных соглашениях".</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7" w:name="Par145"/>
      <w:bookmarkEnd w:id="7"/>
      <w:r>
        <w:rPr>
          <w:rFonts w:ascii="Times New Roman" w:hAnsi="Times New Roman" w:cs="Times New Roman"/>
          <w:b/>
          <w:sz w:val="28"/>
          <w:szCs w:val="28"/>
        </w:rPr>
        <w:t xml:space="preserve">2.2. Порядок подготовки и оформления </w:t>
      </w:r>
      <w:proofErr w:type="gramStart"/>
      <w:r>
        <w:rPr>
          <w:rFonts w:ascii="Times New Roman" w:hAnsi="Times New Roman" w:cs="Times New Roman"/>
          <w:b/>
          <w:sz w:val="28"/>
          <w:szCs w:val="28"/>
        </w:rPr>
        <w:t>концессионных</w:t>
      </w:r>
      <w:proofErr w:type="gramEnd"/>
    </w:p>
    <w:p w:rsidR="00BF2EE8" w:rsidRDefault="00BF2EE8" w:rsidP="00BF2EE8">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соглашений, заключаемых по инициативе концессионера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 Полномочия на рассмотрение предложений о заключении концессионного соглашения по инициативе концессионера возлагаются на Администрацию Песчанского муниципального образования Самойловского муниципального района Саратовской области, (далее - орган, уполномоченный на рассмотрение предложений о заключении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Для рассмотрения предложений о заключении концессионного соглашения по инициативе концессионеров </w:t>
      </w:r>
      <w:proofErr w:type="gramStart"/>
      <w:r>
        <w:rPr>
          <w:rFonts w:ascii="Times New Roman" w:hAnsi="Times New Roman" w:cs="Times New Roman"/>
          <w:sz w:val="28"/>
          <w:szCs w:val="28"/>
        </w:rPr>
        <w:t>орган, уполномоченный на рассмотрение предложений о заключении концессионного соглашения принимает</w:t>
      </w:r>
      <w:proofErr w:type="gramEnd"/>
      <w:r>
        <w:rPr>
          <w:rFonts w:ascii="Times New Roman" w:hAnsi="Times New Roman" w:cs="Times New Roman"/>
          <w:sz w:val="28"/>
          <w:szCs w:val="28"/>
        </w:rPr>
        <w:t xml:space="preserve"> меры по созданию рабочей группы. Состав и порядок организации работы рабочей группы утверждается постановлением Администрации Песчанского муниципального образования Самойловского муниципального района Саратовской области. Решения рабочей группы оформляются протоколами.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Число членов рабочей группы не может быть менее пяти человек:</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Рекомендуемый состав рабочей группы включает представителей:</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администрации Песчанского муниципального образования Самойловского муниципального района Саратовской области, на территории которого находится объект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Экспертов и специалистов из других организаций, других лиц;</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Депутатов Песчанского муниципального образования Самойловского муниципального района Саратовской области. </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2.2.3. Орган, уполномоченный на рассмотрение предложений о заключении концессионного соглашения, в течение тридцати календарных дней со дня поступления предложения о заключении концессионного соглашения, на основании протокола рабочей группы, созданной в соответствии с </w:t>
      </w:r>
      <w:hyperlink r:id="rId18" w:anchor="Par154" w:history="1">
        <w:r>
          <w:rPr>
            <w:rStyle w:val="a6"/>
            <w:rFonts w:ascii="Times New Roman" w:hAnsi="Times New Roman" w:cs="Times New Roman"/>
            <w:color w:val="auto"/>
            <w:sz w:val="28"/>
            <w:szCs w:val="28"/>
            <w:u w:val="none"/>
          </w:rPr>
          <w:t>подпунктом 2.2.</w:t>
        </w:r>
      </w:hyperlink>
      <w:r>
        <w:rPr>
          <w:rFonts w:ascii="Times New Roman" w:hAnsi="Times New Roman" w:cs="Times New Roman"/>
          <w:sz w:val="28"/>
          <w:szCs w:val="28"/>
        </w:rPr>
        <w:t>2 настоящего Положения, принимает решение о:</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roofErr w:type="gramEnd"/>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 Отказ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концессионного соглашения допускается в случаях, установленных Федеральным </w:t>
      </w:r>
      <w:hyperlink r:id="rId19"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21.07.2005 г. № 115-ФЗ "О концессионных соглашениях".</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2.2.5. В случаях принятия органом, уполномоченным на рассмотрение предложений о заключении концессионного соглашения, решений, предусмотренных подпунктами 1) и 2) </w:t>
      </w:r>
      <w:hyperlink r:id="rId20" w:anchor="Par153" w:history="1">
        <w:r>
          <w:rPr>
            <w:rStyle w:val="a6"/>
            <w:rFonts w:ascii="Times New Roman" w:hAnsi="Times New Roman" w:cs="Times New Roman"/>
            <w:color w:val="auto"/>
            <w:sz w:val="28"/>
            <w:szCs w:val="28"/>
            <w:u w:val="none"/>
          </w:rPr>
          <w:t>пункта 2.2.</w:t>
        </w:r>
      </w:hyperlink>
      <w:r>
        <w:rPr>
          <w:rFonts w:ascii="Times New Roman" w:hAnsi="Times New Roman" w:cs="Times New Roman"/>
          <w:sz w:val="28"/>
          <w:szCs w:val="28"/>
        </w:rPr>
        <w:t xml:space="preserve">4  настоящего Положения, действия по заключению такого концессионного соглашения осуществляются в порядке и в сроки, установленные Федеральным </w:t>
      </w:r>
      <w:hyperlink r:id="rId21"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21.07.2005 г. №115-ФЗ "О концессионных соглашениях".</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2.2.6. В случаях, предусмотренных </w:t>
      </w:r>
      <w:hyperlink r:id="rId22" w:history="1">
        <w:r>
          <w:rPr>
            <w:rStyle w:val="a6"/>
            <w:rFonts w:ascii="Times New Roman" w:hAnsi="Times New Roman" w:cs="Times New Roman"/>
            <w:color w:val="auto"/>
            <w:sz w:val="28"/>
            <w:szCs w:val="28"/>
            <w:u w:val="none"/>
          </w:rPr>
          <w:t>пунктом 4.9 статьи 37</w:t>
        </w:r>
      </w:hyperlink>
      <w:r>
        <w:rPr>
          <w:rFonts w:ascii="Times New Roman" w:hAnsi="Times New Roman" w:cs="Times New Roman"/>
          <w:sz w:val="28"/>
          <w:szCs w:val="28"/>
        </w:rPr>
        <w:t xml:space="preserve"> Федерального закона от 21.07.2005 г. № 115-ФЗ "О концессионных соглашениях", конкурсная комиссия и конкурсная документация для проведения конкурса на заключение концессионного соглашения формируется органом, уполномоченным на рассмотрение предложений о заключении концессионного соглашения, в порядке, установленном настоящим Положением.</w:t>
      </w:r>
    </w:p>
    <w:p w:rsidR="00BF2EE8" w:rsidRDefault="00BF2EE8" w:rsidP="00BF2EE8">
      <w:pPr>
        <w:widowControl w:val="0"/>
        <w:autoSpaceDE w:val="0"/>
        <w:autoSpaceDN w:val="0"/>
        <w:adjustRightInd w:val="0"/>
        <w:spacing w:after="0" w:line="240" w:lineRule="auto"/>
        <w:jc w:val="both"/>
        <w:rPr>
          <w:rFonts w:ascii="Times New Roman" w:hAnsi="Times New Roman" w:cs="Times New Roman"/>
          <w:color w:val="FF0000"/>
          <w:sz w:val="28"/>
          <w:szCs w:val="28"/>
        </w:rPr>
      </w:pPr>
    </w:p>
    <w:p w:rsidR="00BF2EE8" w:rsidRDefault="00BF2EE8" w:rsidP="00BF2EE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8" w:name="Par163"/>
      <w:bookmarkEnd w:id="8"/>
      <w:r>
        <w:rPr>
          <w:rFonts w:ascii="Times New Roman" w:hAnsi="Times New Roman" w:cs="Times New Roman"/>
          <w:b/>
          <w:sz w:val="28"/>
          <w:szCs w:val="28"/>
        </w:rPr>
        <w:t>3. Организация и проведение конкурса на право</w:t>
      </w:r>
    </w:p>
    <w:p w:rsidR="00BF2EE8" w:rsidRDefault="00BF2EE8" w:rsidP="00BF2EE8">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заключения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 Организация и проведение конкурса на право заключения концессионного соглашения (в дальнейшем именуемый конкурс) осуществляется конкурсной комиссией.</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3.2. Состав конкурсной комиссии утверждается постановлением Администрации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Конкурсная комиссия выполняет функции, установленные </w:t>
      </w:r>
      <w:hyperlink r:id="rId23" w:history="1">
        <w:r>
          <w:rPr>
            <w:rStyle w:val="a6"/>
            <w:rFonts w:ascii="Times New Roman" w:hAnsi="Times New Roman" w:cs="Times New Roman"/>
            <w:color w:val="auto"/>
            <w:sz w:val="28"/>
            <w:szCs w:val="28"/>
            <w:u w:val="none"/>
          </w:rPr>
          <w:t>статьей 25</w:t>
        </w:r>
      </w:hyperlink>
      <w:r>
        <w:rPr>
          <w:rFonts w:ascii="Times New Roman" w:hAnsi="Times New Roman" w:cs="Times New Roman"/>
          <w:sz w:val="28"/>
          <w:szCs w:val="28"/>
        </w:rPr>
        <w:t xml:space="preserve"> Федерального закона от 21.07.2005 г. № 115-ФЗ "О концессионных соглашениях".</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9" w:name="Par193"/>
      <w:bookmarkEnd w:id="9"/>
      <w:r>
        <w:rPr>
          <w:rFonts w:ascii="Times New Roman" w:hAnsi="Times New Roman" w:cs="Times New Roman"/>
          <w:b/>
          <w:sz w:val="28"/>
          <w:szCs w:val="28"/>
        </w:rPr>
        <w:t>4. Порядок заключения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От лица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концессионное соглашение подписывает Глава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 установленный Федеральным </w:t>
      </w:r>
      <w:hyperlink r:id="rId24"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21.07.2005 г. № 115-ФЗ "О концессионных соглашениях" срок направляет победителю конкурса экземпляр протокола о результатах проведения конкурса, а также подготовленный и оформленный надлежащим образом проект концессионного соглашения, соответствующий решению о заключении концессионного соглашения и предоставленному победителем конкурса конкурсному предложению.</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В случае отказа или уклонения победителя конкурса от подписания в установленный срок концессионного соглашения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заключении концессионного соглашения без проведения конкурса (в случае признания конкурса несостоявшимся, а также в иных предусмотренных федеральным законом случаях) принимается путем издания постановления Администрации Песчанского муниципального образования Самойловского муниципального района Саратовской области. </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Подготовку проекта постановления о заключении концессионного соглашения без проведения конкурса осуществляет Администрация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заключения концессионного соглашения без проведения конкурса (при объявлении конкурса несостоявшимся)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в установленный Федеральным </w:t>
      </w:r>
      <w:hyperlink r:id="rId25"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21.07.2005 г. № 115-ФЗ "О концессионных соглашениях" срок направляет заявителю либо участнику конкурса, которому предлагается заключить указанное соглашение, подготовленный и оформленный надлежащим образом проект концессионного соглашения, соответствующий решению о заключении концессионного соглашения и конкурсной документации.</w:t>
      </w:r>
      <w:proofErr w:type="gramEnd"/>
    </w:p>
    <w:p w:rsidR="00BF2EE8" w:rsidRDefault="00BF2EE8" w:rsidP="00BF2EE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 Порядок определения величины банковской гарантии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Требования к  банковской гарантии определены  постановлением Правительства РФ от 19.12.2013 г.</w:t>
      </w:r>
      <w:r w:rsidR="007B1F70">
        <w:rPr>
          <w:rFonts w:ascii="Times New Roman" w:hAnsi="Times New Roman" w:cs="Times New Roman"/>
          <w:sz w:val="28"/>
          <w:szCs w:val="28"/>
        </w:rPr>
        <w:t xml:space="preserve"> </w:t>
      </w:r>
      <w:r>
        <w:rPr>
          <w:rFonts w:ascii="Times New Roman" w:hAnsi="Times New Roman" w:cs="Times New Roman"/>
          <w:sz w:val="28"/>
          <w:szCs w:val="28"/>
        </w:rPr>
        <w:t>№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Процентное значение от предельного размера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 установить в размере 1%.</w:t>
      </w:r>
    </w:p>
    <w:p w:rsidR="00BF2EE8" w:rsidRDefault="00BF2EE8" w:rsidP="00BF2EE8">
      <w:pPr>
        <w:widowControl w:val="0"/>
        <w:autoSpaceDE w:val="0"/>
        <w:autoSpaceDN w:val="0"/>
        <w:adjustRightInd w:val="0"/>
        <w:spacing w:after="0" w:line="240" w:lineRule="auto"/>
        <w:jc w:val="both"/>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0" w:name="Par201"/>
      <w:bookmarkEnd w:id="10"/>
      <w:r>
        <w:rPr>
          <w:rFonts w:ascii="Times New Roman" w:hAnsi="Times New Roman" w:cs="Times New Roman"/>
          <w:b/>
          <w:sz w:val="28"/>
          <w:szCs w:val="28"/>
        </w:rPr>
        <w:t>6. Порядок предоставления земельных участков</w:t>
      </w:r>
    </w:p>
    <w:p w:rsidR="00BF2EE8" w:rsidRDefault="00BF2EE8" w:rsidP="00BF2EE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концессионерам</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концессионеру земельного участка для осуществления им деятельности, предусмотренной концессионным соглашением, осуществляется в соответствии с Земельным </w:t>
      </w:r>
      <w:hyperlink r:id="rId26" w:history="1">
        <w:r>
          <w:rPr>
            <w:rStyle w:val="a6"/>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Федеральным </w:t>
      </w:r>
      <w:hyperlink r:id="rId27"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21.07.2005 г. № 115-ФЗ "О концессионных соглашениях" и муниципальными правовыми актами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Заключение договора аренды (субаренды) в отношении земельного участка с концессионером осуществляет Администрация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1" w:name="Par207"/>
      <w:bookmarkEnd w:id="11"/>
      <w:r>
        <w:rPr>
          <w:rFonts w:ascii="Times New Roman" w:hAnsi="Times New Roman" w:cs="Times New Roman"/>
          <w:b/>
          <w:sz w:val="28"/>
          <w:szCs w:val="28"/>
        </w:rPr>
        <w:t>7. Порядок внесения изменений в концессионное соглашение</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 В случаях, предусмотренных Федеральным </w:t>
      </w:r>
      <w:hyperlink r:id="rId28"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21.07.2005 г. № 115-ФЗ "О концессионных соглашениях", в концессионное соглашение могут быть внесены изменения путем заключения дополнительного соглашения к концессионному соглашению.</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 Решение о внесении изменений в концессионное соглашение оформляется постановлением Администрации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7.3.Изменения условий концессионного соглашения осуществляются по инициативе любой из его сторон в порядке, установленном Федеральным </w:t>
      </w:r>
      <w:hyperlink r:id="rId29"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21.07.2005 г. № 115-ФЗ "О концессионных соглашениях".</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7.4. Концессионер вправе представить </w:t>
      </w:r>
      <w:proofErr w:type="spellStart"/>
      <w:r>
        <w:rPr>
          <w:rFonts w:ascii="Times New Roman" w:hAnsi="Times New Roman" w:cs="Times New Roman"/>
          <w:sz w:val="28"/>
          <w:szCs w:val="28"/>
        </w:rPr>
        <w:t>Концеденту</w:t>
      </w:r>
      <w:proofErr w:type="spellEnd"/>
      <w:r>
        <w:rPr>
          <w:rFonts w:ascii="Times New Roman" w:hAnsi="Times New Roman" w:cs="Times New Roman"/>
          <w:sz w:val="28"/>
          <w:szCs w:val="28"/>
        </w:rPr>
        <w:t xml:space="preserve"> требования по изменению существенных условий концессионного соглашения (далее - требования), </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уполномоченный на рассмотрение предложений о заключении концессионного соглашения, в течение тридцати календарных дней со дня поступления требований:</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осуществляет подготовку текста изменений, предлагаемых к внесению в концессионное соглашение, и согласовывает их с концессионером;</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осуществляет подготовку </w:t>
      </w:r>
      <w:proofErr w:type="gramStart"/>
      <w:r>
        <w:rPr>
          <w:rFonts w:ascii="Times New Roman" w:hAnsi="Times New Roman" w:cs="Times New Roman"/>
          <w:sz w:val="28"/>
          <w:szCs w:val="28"/>
        </w:rPr>
        <w:t>обоснования необходимости изменения условий концессионного соглашения</w:t>
      </w:r>
      <w:proofErr w:type="gramEnd"/>
      <w:r>
        <w:rPr>
          <w:rFonts w:ascii="Times New Roman" w:hAnsi="Times New Roman" w:cs="Times New Roman"/>
          <w:sz w:val="28"/>
          <w:szCs w:val="28"/>
        </w:rPr>
        <w:t xml:space="preserve"> с приложением подтверждающих материалов и документов;</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запрашивает предварительное согласие органа исполнительной власти, осуществляющих регулирование цен (тарифов) в соответствии с законодательством Российской Федерации в сфере регулирования цен (тарифов) (при необходимости);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предоставляет в антимонопольный орган перечень документов, предусмотренных Постановлением Правительства РФ от 24.04.2014 г. № 368 "Об утверждении Правил предоставления антимонопольным органом согласия на изменение условий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в случае получения от антимонопольного органа решения о согласовании изменений условий концессионного соглашения осуществляет подготовку проекта постановления Администрации Песчанского муниципального образования Самойловского муниципального района Саратовской области об изменении существенных условий концессионного соглашения, обеспечивает подписание сторонами соглашения о внесении изменений в концессионное соглашение, размещает его на официальном сайте Российской Федерации в информационно-телекоммуникационной сети "Интернет" для размещения информации о проведении торгов</w:t>
      </w:r>
      <w:proofErr w:type="gramEnd"/>
      <w:r>
        <w:rPr>
          <w:rFonts w:ascii="Times New Roman" w:hAnsi="Times New Roman" w:cs="Times New Roman"/>
          <w:sz w:val="28"/>
          <w:szCs w:val="28"/>
        </w:rPr>
        <w:t>, определенном Правительством Российской Федерации, а также на официальном сайте Администрации Песчанского муниципального образования Самойловского муниципального района Саратовской области в информационно-телекоммуникационной сети "Интернет", направляет экземпляр соглашения концессионеру, осуществляет хранение соглашения в течение срока действия концессионного соглашения;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случае получения от антимонопольного органа решения об отказе в согласовании изменений условий концессионного соглашения осуществляет подготовку проекта постановления Администрации Песчанского муниципального образования Самойловского муниципального района Саратовской области об отказе в изменении условий концессионного соглашения с указанием причин такого отказа, направляет его концессионеру.</w:t>
      </w:r>
    </w:p>
    <w:p w:rsidR="00BF2EE8" w:rsidRDefault="00BF2EE8" w:rsidP="00BF2EE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8. Порядок формирования и утверждения перечня объектов, в отношении которых планируется </w:t>
      </w:r>
    </w:p>
    <w:p w:rsidR="00BF2EE8" w:rsidRDefault="00BF2EE8" w:rsidP="00BF2E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заключение концессионных соглашений</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Настоящий Порядок устанавливает процедуру формирования и утверждения перечня объектов, право </w:t>
      </w:r>
      <w:proofErr w:type="gramStart"/>
      <w:r>
        <w:rPr>
          <w:rFonts w:ascii="Times New Roman" w:hAnsi="Times New Roman" w:cs="Times New Roman"/>
          <w:sz w:val="28"/>
          <w:szCs w:val="28"/>
        </w:rPr>
        <w:t>собственности</w:t>
      </w:r>
      <w:proofErr w:type="gramEnd"/>
      <w:r>
        <w:rPr>
          <w:rFonts w:ascii="Times New Roman" w:hAnsi="Times New Roman" w:cs="Times New Roman"/>
          <w:sz w:val="28"/>
          <w:szCs w:val="28"/>
        </w:rPr>
        <w:t xml:space="preserve"> на которые принадлежит ил</w:t>
      </w:r>
      <w:r w:rsidR="00AF1603">
        <w:rPr>
          <w:rFonts w:ascii="Times New Roman" w:hAnsi="Times New Roman" w:cs="Times New Roman"/>
          <w:sz w:val="28"/>
          <w:szCs w:val="28"/>
        </w:rPr>
        <w:t xml:space="preserve">и будет принадлежать Песчанскому муниципальному образованию </w:t>
      </w:r>
      <w:r>
        <w:rPr>
          <w:rFonts w:ascii="Times New Roman" w:hAnsi="Times New Roman" w:cs="Times New Roman"/>
          <w:sz w:val="28"/>
          <w:szCs w:val="28"/>
        </w:rPr>
        <w:t xml:space="preserve"> Самойловского муниципального района Саратовской области </w:t>
      </w:r>
      <w:r>
        <w:rPr>
          <w:rFonts w:ascii="Times New Roman" w:hAnsi="Times New Roman" w:cs="Times New Roman"/>
          <w:sz w:val="28"/>
          <w:szCs w:val="28"/>
        </w:rPr>
        <w:lastRenderedPageBreak/>
        <w:t>(далее – объекты), в отношении которых планируется заключение концессионных соглашений (далее – Перечень).</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Формирование Перечня осуществляет Администрация Песчанского муниципального образования Самойловского муниципального района Саратовской области ежегодно до 31 декабря года, предшествующего году утверждения Перечня.</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8.3. </w:t>
      </w:r>
      <w:proofErr w:type="gramStart"/>
      <w:r>
        <w:rPr>
          <w:rFonts w:ascii="Times New Roman" w:hAnsi="Times New Roman" w:cs="Times New Roman"/>
          <w:sz w:val="28"/>
          <w:szCs w:val="28"/>
        </w:rPr>
        <w:t>В случае указания в сведениях об объектах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отдел бухучета и отчетности  представляет в Администрацию копию отчета о техническом обследовании имущества, предлагаемого к включению в Перечень, подготовленного в соответствии с требованиями нормативных правовых актов Российской Федерации в сфере теплоснабжения, водоснабжения и водоотведения (далее – копия отчета о</w:t>
      </w:r>
      <w:proofErr w:type="gramEnd"/>
      <w:r>
        <w:rPr>
          <w:rFonts w:ascii="Times New Roman" w:hAnsi="Times New Roman" w:cs="Times New Roman"/>
          <w:sz w:val="28"/>
          <w:szCs w:val="28"/>
        </w:rPr>
        <w:t xml:space="preserve"> техническом </w:t>
      </w:r>
      <w:proofErr w:type="gramStart"/>
      <w:r>
        <w:rPr>
          <w:rFonts w:ascii="Times New Roman" w:hAnsi="Times New Roman" w:cs="Times New Roman"/>
          <w:sz w:val="28"/>
          <w:szCs w:val="28"/>
        </w:rPr>
        <w:t>обследовании</w:t>
      </w:r>
      <w:proofErr w:type="gramEnd"/>
      <w:r>
        <w:rPr>
          <w:rFonts w:ascii="Times New Roman" w:hAnsi="Times New Roman" w:cs="Times New Roman"/>
          <w:sz w:val="28"/>
          <w:szCs w:val="28"/>
        </w:rPr>
        <w:t xml:space="preserve"> имущества).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 Администрация рассматривает документы, представленные в соответствии с пунктами 7.3, 7.4 настоящего Порядка, и включает сведения об объектах в Перечень, за исключением случаев, указанных в пункте 7.6 настоящего Порядка.</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 Сведения об объектах не включаются администрации  в Перечень в случаях, если объект не относится к объектам, указанным в статье 4 Федерального закона от 21.07.2005 г. № 115-ФЗ "О концессионных соглашениях".</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согласно части 4.1 статьи 37 и статьей 52 Федерального закона от 21.07.2015 г. № 115-ФЗ "О концессионных соглашениях".</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8.7. Перечень утверждается ежегодно до 1 февраля текущего календарного года по форме согласно Приложению к настоящему Положению. Указанный перечень после его утверждения подлежит размещению в информационно-телекоммуникационной сети "Интернет" на официальном сайте Российской Федерации для размещения информации о проведении торгов, определенном Правительством Российской Федерации, а также на официальном сайте Администрации Песчанского муниципального образования Самойловского муниципального района Саратовской области</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2" w:name="Par213"/>
      <w:bookmarkEnd w:id="12"/>
      <w:r>
        <w:rPr>
          <w:rFonts w:ascii="Times New Roman" w:hAnsi="Times New Roman" w:cs="Times New Roman"/>
          <w:b/>
          <w:sz w:val="28"/>
          <w:szCs w:val="28"/>
        </w:rPr>
        <w:t xml:space="preserve">9.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исполнением концессионных соглашений</w:t>
      </w: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2EE8" w:rsidRDefault="00BF2EE8" w:rsidP="00BF2E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концессионных соглашений осуществляется Администрацией Песчанского муниципального образования Самойловского муниципального района Саратовской области.</w:t>
      </w:r>
    </w:p>
    <w:p w:rsidR="00BF2EE8" w:rsidRDefault="00BF2EE8" w:rsidP="00BF2EE8">
      <w:pPr>
        <w:jc w:val="both"/>
        <w:rPr>
          <w:rFonts w:ascii="Times New Roman" w:hAnsi="Times New Roman" w:cs="Times New Roman"/>
          <w:sz w:val="28"/>
          <w:szCs w:val="28"/>
        </w:rPr>
      </w:pPr>
      <w:r>
        <w:rPr>
          <w:rFonts w:ascii="Times New Roman" w:hAnsi="Times New Roman" w:cs="Times New Roman"/>
          <w:sz w:val="28"/>
          <w:szCs w:val="28"/>
        </w:rPr>
        <w:t xml:space="preserve">           9.2. </w:t>
      </w:r>
      <w:proofErr w:type="gramStart"/>
      <w:r>
        <w:rPr>
          <w:rFonts w:ascii="Times New Roman" w:hAnsi="Times New Roman" w:cs="Times New Roman"/>
          <w:sz w:val="28"/>
          <w:szCs w:val="28"/>
        </w:rPr>
        <w:t xml:space="preserve">Результаты осуществления контроля за соблюдением концессионером условий концессионного соглашения оформляются актом о </w:t>
      </w:r>
      <w:r>
        <w:rPr>
          <w:rFonts w:ascii="Times New Roman" w:hAnsi="Times New Roman" w:cs="Times New Roman"/>
          <w:sz w:val="28"/>
          <w:szCs w:val="28"/>
        </w:rPr>
        <w:lastRenderedPageBreak/>
        <w:t>результатах контроля, который не позднее дня, следующего за подписанием, размещается на официальном сайте Администрации Песчанского муниципального образования Самойловского муниципального района Саратовской области в информационно-телекоммуникационной сети "Интернет" и обеспечивается доступ к указанному акту в течение срока действия концессионного соглашения и после дня окончания его срока  действия в течение трех</w:t>
      </w:r>
      <w:proofErr w:type="gramEnd"/>
      <w:r>
        <w:rPr>
          <w:rFonts w:ascii="Times New Roman" w:hAnsi="Times New Roman" w:cs="Times New Roman"/>
          <w:sz w:val="28"/>
          <w:szCs w:val="28"/>
        </w:rPr>
        <w:t xml:space="preserve"> лет.</w:t>
      </w:r>
    </w:p>
    <w:p w:rsidR="00BF2EE8" w:rsidRDefault="00BF2EE8" w:rsidP="00BF2EE8">
      <w:pPr>
        <w:widowControl w:val="0"/>
        <w:tabs>
          <w:tab w:val="left" w:pos="9214"/>
          <w:tab w:val="left" w:pos="9355"/>
        </w:tabs>
        <w:autoSpaceDE w:val="0"/>
        <w:autoSpaceDN w:val="0"/>
        <w:adjustRightInd w:val="0"/>
        <w:spacing w:after="0" w:line="240" w:lineRule="auto"/>
        <w:ind w:left="4248"/>
        <w:jc w:val="both"/>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b/>
          <w:sz w:val="28"/>
          <w:szCs w:val="28"/>
        </w:rPr>
        <w:lastRenderedPageBreak/>
        <w:t>Приложение к Положению</w:t>
      </w:r>
      <w:r>
        <w:rPr>
          <w:rFonts w:ascii="Times New Roman" w:hAnsi="Times New Roman" w:cs="Times New Roman"/>
          <w:b/>
          <w:sz w:val="28"/>
          <w:szCs w:val="28"/>
        </w:rPr>
        <w:t xml:space="preserve"> о порядке подготовки концессионных соглашений, реализуемых в отношении муниципального имущества Песчанского муниципального образования Самойловского муниципального района Саратовской области</w:t>
      </w:r>
    </w:p>
    <w:p w:rsidR="00BF2EE8" w:rsidRDefault="00BF2EE8" w:rsidP="00BF2EE8">
      <w:pPr>
        <w:pStyle w:val="11"/>
        <w:keepNext/>
        <w:keepLines/>
        <w:shd w:val="clear" w:color="auto" w:fill="auto"/>
        <w:spacing w:before="0" w:after="0" w:line="240" w:lineRule="auto"/>
        <w:rPr>
          <w:rFonts w:ascii="Times New Roman" w:hAnsi="Times New Roman" w:cs="Times New Roman"/>
        </w:rPr>
      </w:pPr>
    </w:p>
    <w:p w:rsidR="00BF2EE8" w:rsidRDefault="00BF2EE8" w:rsidP="00BF2EE8">
      <w:pPr>
        <w:pStyle w:val="11"/>
        <w:keepNext/>
        <w:keepLines/>
        <w:shd w:val="clear" w:color="auto" w:fill="auto"/>
        <w:spacing w:before="0" w:after="0" w:line="240" w:lineRule="auto"/>
        <w:rPr>
          <w:rFonts w:ascii="Times New Roman" w:hAnsi="Times New Roman"/>
        </w:rPr>
      </w:pPr>
    </w:p>
    <w:p w:rsidR="00BF2EE8" w:rsidRDefault="00BF2EE8" w:rsidP="00BF2EE8">
      <w:pPr>
        <w:pStyle w:val="11"/>
        <w:keepNext/>
        <w:keepLines/>
        <w:shd w:val="clear" w:color="auto" w:fill="auto"/>
        <w:spacing w:before="0" w:after="0" w:line="240" w:lineRule="auto"/>
        <w:rPr>
          <w:rFonts w:ascii="Times New Roman" w:hAnsi="Times New Roman"/>
        </w:rPr>
      </w:pPr>
    </w:p>
    <w:p w:rsidR="00BF2EE8" w:rsidRDefault="00BF2EE8" w:rsidP="00BF2EE8">
      <w:pPr>
        <w:pStyle w:val="11"/>
        <w:keepNext/>
        <w:keepLines/>
        <w:shd w:val="clear" w:color="auto" w:fill="auto"/>
        <w:spacing w:before="0" w:after="0" w:line="240" w:lineRule="auto"/>
        <w:rPr>
          <w:rFonts w:ascii="Times New Roman" w:hAnsi="Times New Roman"/>
          <w:b w:val="0"/>
        </w:rPr>
      </w:pPr>
      <w:r>
        <w:rPr>
          <w:rStyle w:val="10"/>
          <w:rFonts w:ascii="Times New Roman" w:hAnsi="Times New Roman"/>
          <w:color w:val="000000"/>
        </w:rPr>
        <w:t xml:space="preserve">Перечень объектов, </w:t>
      </w:r>
      <w:r>
        <w:rPr>
          <w:rStyle w:val="5"/>
          <w:rFonts w:ascii="Times New Roman" w:hAnsi="Times New Roman"/>
          <w:color w:val="000000"/>
        </w:rPr>
        <w:t>в отношении которых планируется заключение концессионных соглашений*</w:t>
      </w:r>
    </w:p>
    <w:p w:rsidR="00BF2EE8" w:rsidRDefault="00BF2EE8" w:rsidP="00BF2EE8">
      <w:pPr>
        <w:pStyle w:val="50"/>
        <w:shd w:val="clear" w:color="auto" w:fill="auto"/>
        <w:tabs>
          <w:tab w:val="left" w:leader="underscore" w:pos="8247"/>
        </w:tabs>
        <w:spacing w:before="0" w:after="0" w:line="240" w:lineRule="auto"/>
        <w:ind w:firstLine="0"/>
        <w:jc w:val="center"/>
        <w:rPr>
          <w:rFonts w:ascii="Times New Roman" w:hAnsi="Times New Roman"/>
          <w:b w:val="0"/>
          <w:sz w:val="28"/>
          <w:szCs w:val="28"/>
        </w:rPr>
      </w:pPr>
      <w:r>
        <w:rPr>
          <w:rStyle w:val="5"/>
          <w:rFonts w:ascii="Times New Roman" w:hAnsi="Times New Roman"/>
          <w:color w:val="000000"/>
          <w:sz w:val="28"/>
          <w:szCs w:val="28"/>
        </w:rPr>
        <w:t>на ____________ год</w:t>
      </w:r>
    </w:p>
    <w:p w:rsidR="00BF2EE8" w:rsidRDefault="00BF2EE8" w:rsidP="00BF2EE8">
      <w:pPr>
        <w:pStyle w:val="24"/>
        <w:shd w:val="clear" w:color="auto" w:fill="auto"/>
        <w:tabs>
          <w:tab w:val="left" w:leader="underscore" w:pos="8726"/>
          <w:tab w:val="left" w:leader="underscore" w:pos="8794"/>
        </w:tabs>
        <w:spacing w:after="0" w:line="240" w:lineRule="auto"/>
        <w:jc w:val="center"/>
        <w:rPr>
          <w:rStyle w:val="a4"/>
          <w:color w:val="000000"/>
        </w:rPr>
      </w:pPr>
      <w:r>
        <w:rPr>
          <w:rStyle w:val="23"/>
          <w:rFonts w:ascii="Times New Roman" w:hAnsi="Times New Roman"/>
          <w:color w:val="000000"/>
        </w:rPr>
        <w:t xml:space="preserve">от администрации </w:t>
      </w:r>
      <w:proofErr w:type="spellStart"/>
      <w:r>
        <w:rPr>
          <w:rStyle w:val="23"/>
          <w:rFonts w:ascii="Times New Roman" w:hAnsi="Times New Roman"/>
          <w:color w:val="000000"/>
        </w:rPr>
        <w:t>________________________Самойловского</w:t>
      </w:r>
      <w:proofErr w:type="spellEnd"/>
      <w:r>
        <w:rPr>
          <w:rStyle w:val="23"/>
          <w:rFonts w:ascii="Times New Roman" w:hAnsi="Times New Roman"/>
          <w:color w:val="000000"/>
        </w:rPr>
        <w:t xml:space="preserve"> муниципального района</w:t>
      </w:r>
      <w:r>
        <w:rPr>
          <w:rStyle w:val="a4"/>
          <w:rFonts w:ascii="Times New Roman" w:hAnsi="Times New Roman"/>
          <w:b w:val="0"/>
          <w:color w:val="000000"/>
        </w:rPr>
        <w:t xml:space="preserve"> Саратовской области</w:t>
      </w:r>
    </w:p>
    <w:p w:rsidR="00BF2EE8" w:rsidRDefault="00BF2EE8" w:rsidP="00BF2EE8">
      <w:pPr>
        <w:pStyle w:val="a5"/>
        <w:shd w:val="clear" w:color="auto" w:fill="auto"/>
        <w:spacing w:before="0" w:line="240" w:lineRule="auto"/>
        <w:jc w:val="center"/>
        <w:rPr>
          <w:b w:val="0"/>
          <w:sz w:val="20"/>
          <w:szCs w:val="20"/>
        </w:rPr>
      </w:pPr>
    </w:p>
    <w:tbl>
      <w:tblPr>
        <w:tblW w:w="10080" w:type="dxa"/>
        <w:jc w:val="center"/>
        <w:tblInd w:w="2064" w:type="dxa"/>
        <w:tblLayout w:type="fixed"/>
        <w:tblCellMar>
          <w:left w:w="0" w:type="dxa"/>
          <w:right w:w="0" w:type="dxa"/>
        </w:tblCellMar>
        <w:tblLook w:val="04A0"/>
      </w:tblPr>
      <w:tblGrid>
        <w:gridCol w:w="1158"/>
        <w:gridCol w:w="940"/>
        <w:gridCol w:w="2127"/>
        <w:gridCol w:w="2552"/>
        <w:gridCol w:w="1277"/>
        <w:gridCol w:w="2026"/>
      </w:tblGrid>
      <w:tr w:rsidR="00BF2EE8" w:rsidTr="00BF2EE8">
        <w:trPr>
          <w:jc w:val="center"/>
        </w:trPr>
        <w:tc>
          <w:tcPr>
            <w:tcW w:w="1157" w:type="dxa"/>
            <w:tcBorders>
              <w:top w:val="single" w:sz="4" w:space="0" w:color="auto"/>
              <w:left w:val="single" w:sz="4" w:space="0" w:color="auto"/>
              <w:bottom w:val="nil"/>
              <w:right w:val="nil"/>
            </w:tcBorders>
            <w:shd w:val="clear" w:color="auto" w:fill="FFFFFF"/>
            <w:hideMark/>
          </w:tcPr>
          <w:p w:rsidR="00BF2EE8" w:rsidRDefault="00BF2EE8">
            <w:pPr>
              <w:pStyle w:val="22"/>
              <w:shd w:val="clear" w:color="auto" w:fill="auto"/>
              <w:spacing w:before="0" w:after="0" w:line="240" w:lineRule="auto"/>
              <w:rPr>
                <w:rFonts w:ascii="Times New Roman" w:hAnsi="Times New Roman"/>
                <w:b/>
                <w:sz w:val="20"/>
                <w:szCs w:val="20"/>
              </w:rPr>
            </w:pPr>
            <w:r>
              <w:rPr>
                <w:rStyle w:val="29"/>
                <w:rFonts w:ascii="Times New Roman" w:hAnsi="Times New Roman"/>
                <w:color w:val="000000"/>
                <w:sz w:val="20"/>
                <w:szCs w:val="20"/>
              </w:rPr>
              <w:t>№ </w:t>
            </w:r>
            <w:proofErr w:type="spellStart"/>
            <w:proofErr w:type="gramStart"/>
            <w:r>
              <w:rPr>
                <w:rStyle w:val="29"/>
                <w:rFonts w:ascii="Times New Roman" w:hAnsi="Times New Roman"/>
                <w:color w:val="000000"/>
                <w:sz w:val="20"/>
                <w:szCs w:val="20"/>
              </w:rPr>
              <w:t>п</w:t>
            </w:r>
            <w:proofErr w:type="spellEnd"/>
            <w:proofErr w:type="gramEnd"/>
            <w:r>
              <w:rPr>
                <w:rStyle w:val="29"/>
                <w:rFonts w:ascii="Times New Roman" w:hAnsi="Times New Roman"/>
                <w:color w:val="000000"/>
                <w:sz w:val="20"/>
                <w:szCs w:val="20"/>
              </w:rPr>
              <w:t>/</w:t>
            </w:r>
            <w:proofErr w:type="spellStart"/>
            <w:r>
              <w:rPr>
                <w:rStyle w:val="29"/>
                <w:rFonts w:ascii="Times New Roman" w:hAnsi="Times New Roman"/>
                <w:color w:val="000000"/>
                <w:sz w:val="20"/>
                <w:szCs w:val="20"/>
              </w:rPr>
              <w:t>п</w:t>
            </w:r>
            <w:proofErr w:type="spellEnd"/>
          </w:p>
        </w:tc>
        <w:tc>
          <w:tcPr>
            <w:tcW w:w="940" w:type="dxa"/>
            <w:tcBorders>
              <w:top w:val="single" w:sz="4" w:space="0" w:color="auto"/>
              <w:left w:val="single" w:sz="4" w:space="0" w:color="auto"/>
              <w:bottom w:val="nil"/>
              <w:right w:val="nil"/>
            </w:tcBorders>
            <w:shd w:val="clear" w:color="auto" w:fill="FFFFFF"/>
            <w:hideMark/>
          </w:tcPr>
          <w:p w:rsidR="00BF2EE8" w:rsidRDefault="00BF2EE8">
            <w:pPr>
              <w:pStyle w:val="22"/>
              <w:shd w:val="clear" w:color="auto" w:fill="auto"/>
              <w:spacing w:before="0" w:after="0" w:line="240" w:lineRule="auto"/>
              <w:rPr>
                <w:rFonts w:ascii="Times New Roman" w:hAnsi="Times New Roman"/>
                <w:b/>
                <w:sz w:val="20"/>
                <w:szCs w:val="20"/>
              </w:rPr>
            </w:pPr>
            <w:r>
              <w:rPr>
                <w:rStyle w:val="29"/>
                <w:rFonts w:ascii="Times New Roman" w:hAnsi="Times New Roman"/>
                <w:color w:val="000000"/>
                <w:sz w:val="20"/>
                <w:szCs w:val="20"/>
              </w:rPr>
              <w:t>Наименование объекта</w:t>
            </w:r>
          </w:p>
        </w:tc>
        <w:tc>
          <w:tcPr>
            <w:tcW w:w="2126" w:type="dxa"/>
            <w:tcBorders>
              <w:top w:val="single" w:sz="4" w:space="0" w:color="auto"/>
              <w:left w:val="single" w:sz="4" w:space="0" w:color="auto"/>
              <w:bottom w:val="nil"/>
              <w:right w:val="nil"/>
            </w:tcBorders>
            <w:shd w:val="clear" w:color="auto" w:fill="FFFFFF"/>
            <w:hideMark/>
          </w:tcPr>
          <w:p w:rsidR="00BF2EE8" w:rsidRDefault="00BF2EE8">
            <w:pPr>
              <w:pStyle w:val="22"/>
              <w:shd w:val="clear" w:color="auto" w:fill="auto"/>
              <w:spacing w:before="0" w:after="0" w:line="240" w:lineRule="auto"/>
              <w:rPr>
                <w:rFonts w:ascii="Times New Roman" w:hAnsi="Times New Roman"/>
                <w:b/>
                <w:sz w:val="20"/>
                <w:szCs w:val="20"/>
              </w:rPr>
            </w:pPr>
            <w:r>
              <w:rPr>
                <w:rStyle w:val="29"/>
                <w:rFonts w:ascii="Times New Roman" w:hAnsi="Times New Roman"/>
                <w:color w:val="000000"/>
                <w:sz w:val="20"/>
                <w:szCs w:val="20"/>
              </w:rPr>
              <w:t>Адрес объекта, кадастровый номер, реквизиты документа о регистрации права собственности (в том числе земельного участка)</w:t>
            </w:r>
          </w:p>
        </w:tc>
        <w:tc>
          <w:tcPr>
            <w:tcW w:w="2551" w:type="dxa"/>
            <w:tcBorders>
              <w:top w:val="single" w:sz="4" w:space="0" w:color="auto"/>
              <w:left w:val="single" w:sz="4" w:space="0" w:color="auto"/>
              <w:bottom w:val="nil"/>
              <w:right w:val="nil"/>
            </w:tcBorders>
            <w:shd w:val="clear" w:color="auto" w:fill="FFFFFF"/>
            <w:hideMark/>
          </w:tcPr>
          <w:p w:rsidR="00BF2EE8" w:rsidRDefault="00BF2EE8">
            <w:pPr>
              <w:pStyle w:val="22"/>
              <w:shd w:val="clear" w:color="auto" w:fill="auto"/>
              <w:spacing w:before="0" w:after="0" w:line="240" w:lineRule="auto"/>
              <w:rPr>
                <w:rFonts w:ascii="Times New Roman" w:eastAsia="Calibri" w:hAnsi="Times New Roman" w:cs="Times New Roman"/>
                <w:b/>
                <w:sz w:val="20"/>
                <w:szCs w:val="20"/>
                <w:lang w:eastAsia="ru-RU"/>
              </w:rPr>
            </w:pPr>
            <w:r>
              <w:rPr>
                <w:rStyle w:val="29"/>
                <w:rFonts w:ascii="Times New Roman" w:hAnsi="Times New Roman"/>
                <w:color w:val="000000"/>
                <w:sz w:val="20"/>
                <w:szCs w:val="20"/>
              </w:rPr>
              <w:t>Дата ввода в эксплуатацию объекта</w:t>
            </w:r>
          </w:p>
          <w:p w:rsidR="00BF2EE8" w:rsidRDefault="00BF2EE8">
            <w:pPr>
              <w:pStyle w:val="22"/>
              <w:shd w:val="clear" w:color="auto" w:fill="auto"/>
              <w:spacing w:before="0" w:after="0" w:line="240" w:lineRule="auto"/>
              <w:rPr>
                <w:rFonts w:ascii="Times New Roman" w:hAnsi="Times New Roman"/>
                <w:b/>
                <w:sz w:val="20"/>
                <w:szCs w:val="20"/>
              </w:rPr>
            </w:pPr>
            <w:r>
              <w:rPr>
                <w:rStyle w:val="29"/>
                <w:rFonts w:ascii="Times New Roman" w:hAnsi="Times New Roman"/>
                <w:color w:val="000000"/>
                <w:sz w:val="20"/>
                <w:szCs w:val="20"/>
              </w:rPr>
              <w:t>(год постройки)/срок проведения реконструкции объекта</w:t>
            </w:r>
          </w:p>
        </w:tc>
        <w:tc>
          <w:tcPr>
            <w:tcW w:w="1276" w:type="dxa"/>
            <w:tcBorders>
              <w:top w:val="single" w:sz="4" w:space="0" w:color="auto"/>
              <w:left w:val="single" w:sz="4" w:space="0" w:color="auto"/>
              <w:bottom w:val="nil"/>
              <w:right w:val="nil"/>
            </w:tcBorders>
            <w:shd w:val="clear" w:color="auto" w:fill="FFFFFF"/>
            <w:hideMark/>
          </w:tcPr>
          <w:p w:rsidR="00BF2EE8" w:rsidRDefault="00BF2EE8">
            <w:pPr>
              <w:pStyle w:val="22"/>
              <w:shd w:val="clear" w:color="auto" w:fill="auto"/>
              <w:spacing w:before="0" w:after="0" w:line="240" w:lineRule="auto"/>
              <w:rPr>
                <w:rFonts w:ascii="Times New Roman" w:hAnsi="Times New Roman"/>
                <w:b/>
                <w:sz w:val="20"/>
                <w:szCs w:val="20"/>
              </w:rPr>
            </w:pPr>
            <w:r>
              <w:rPr>
                <w:rStyle w:val="29"/>
                <w:rFonts w:ascii="Times New Roman" w:hAnsi="Times New Roman"/>
                <w:color w:val="000000"/>
                <w:sz w:val="20"/>
                <w:szCs w:val="20"/>
              </w:rPr>
              <w:t>Краткое описание объекта (состав объекта)</w:t>
            </w:r>
          </w:p>
        </w:tc>
        <w:tc>
          <w:tcPr>
            <w:tcW w:w="2025" w:type="dxa"/>
            <w:tcBorders>
              <w:top w:val="single" w:sz="4" w:space="0" w:color="auto"/>
              <w:left w:val="single" w:sz="4" w:space="0" w:color="auto"/>
              <w:bottom w:val="nil"/>
              <w:right w:val="single" w:sz="4" w:space="0" w:color="auto"/>
            </w:tcBorders>
            <w:shd w:val="clear" w:color="auto" w:fill="FFFFFF"/>
            <w:hideMark/>
          </w:tcPr>
          <w:p w:rsidR="00BF2EE8" w:rsidRDefault="00BF2EE8">
            <w:pPr>
              <w:pStyle w:val="22"/>
              <w:shd w:val="clear" w:color="auto" w:fill="auto"/>
              <w:spacing w:before="0" w:after="0" w:line="240" w:lineRule="auto"/>
              <w:rPr>
                <w:rFonts w:ascii="Times New Roman" w:hAnsi="Times New Roman"/>
                <w:b/>
                <w:sz w:val="20"/>
                <w:szCs w:val="20"/>
              </w:rPr>
            </w:pPr>
            <w:r>
              <w:rPr>
                <w:rStyle w:val="29"/>
                <w:rFonts w:ascii="Times New Roman" w:hAnsi="Times New Roman"/>
                <w:color w:val="000000"/>
                <w:sz w:val="20"/>
                <w:szCs w:val="20"/>
              </w:rPr>
              <w:t>Цели и сроки использования (эксплуатации) объекта</w:t>
            </w:r>
          </w:p>
        </w:tc>
      </w:tr>
      <w:tr w:rsidR="00BF2EE8" w:rsidTr="00BF2EE8">
        <w:trPr>
          <w:jc w:val="center"/>
        </w:trPr>
        <w:tc>
          <w:tcPr>
            <w:tcW w:w="1157" w:type="dxa"/>
            <w:tcBorders>
              <w:top w:val="single" w:sz="4" w:space="0" w:color="auto"/>
              <w:left w:val="single" w:sz="4" w:space="0" w:color="auto"/>
              <w:bottom w:val="nil"/>
              <w:right w:val="nil"/>
            </w:tcBorders>
            <w:shd w:val="clear" w:color="auto" w:fill="FFFFFF"/>
            <w:hideMark/>
          </w:tcPr>
          <w:p w:rsidR="00BF2EE8" w:rsidRDefault="00BF2EE8">
            <w:pPr>
              <w:pStyle w:val="22"/>
              <w:shd w:val="clear" w:color="auto" w:fill="auto"/>
              <w:spacing w:before="0" w:after="0" w:line="240" w:lineRule="auto"/>
              <w:rPr>
                <w:rFonts w:ascii="Times New Roman" w:hAnsi="Times New Roman"/>
                <w:sz w:val="20"/>
                <w:szCs w:val="20"/>
              </w:rPr>
            </w:pPr>
            <w:r>
              <w:rPr>
                <w:rStyle w:val="210pt"/>
                <w:rFonts w:ascii="Times New Roman" w:hAnsi="Times New Roman"/>
                <w:b w:val="0"/>
                <w:color w:val="000000"/>
              </w:rPr>
              <w:t>1</w:t>
            </w:r>
            <w:r>
              <w:rPr>
                <w:rStyle w:val="210"/>
                <w:rFonts w:ascii="Times New Roman" w:hAnsi="Times New Roman"/>
                <w:b w:val="0"/>
                <w:color w:val="000000"/>
                <w:sz w:val="20"/>
                <w:szCs w:val="20"/>
              </w:rPr>
              <w:t>.</w:t>
            </w:r>
          </w:p>
        </w:tc>
        <w:tc>
          <w:tcPr>
            <w:tcW w:w="940" w:type="dxa"/>
            <w:tcBorders>
              <w:top w:val="single" w:sz="4" w:space="0" w:color="auto"/>
              <w:left w:val="single" w:sz="4" w:space="0" w:color="auto"/>
              <w:bottom w:val="nil"/>
              <w:right w:val="nil"/>
            </w:tcBorders>
            <w:shd w:val="clear" w:color="auto" w:fill="FFFFFF"/>
          </w:tcPr>
          <w:p w:rsidR="00BF2EE8" w:rsidRDefault="00BF2EE8">
            <w:pPr>
              <w:jc w:val="center"/>
              <w:rPr>
                <w:rFonts w:ascii="Times New Roman" w:hAnsi="Times New Roman" w:cs="Times New Roman"/>
                <w:sz w:val="20"/>
                <w:szCs w:val="20"/>
              </w:rPr>
            </w:pPr>
          </w:p>
        </w:tc>
        <w:tc>
          <w:tcPr>
            <w:tcW w:w="2126" w:type="dxa"/>
            <w:tcBorders>
              <w:top w:val="single" w:sz="4" w:space="0" w:color="auto"/>
              <w:left w:val="single" w:sz="4" w:space="0" w:color="auto"/>
              <w:bottom w:val="nil"/>
              <w:right w:val="nil"/>
            </w:tcBorders>
            <w:shd w:val="clear" w:color="auto" w:fill="FFFFFF"/>
          </w:tcPr>
          <w:p w:rsidR="00BF2EE8" w:rsidRDefault="00BF2EE8">
            <w:pPr>
              <w:jc w:val="center"/>
              <w:rPr>
                <w:rFonts w:ascii="Times New Roman" w:hAnsi="Times New Roman" w:cs="Times New Roman"/>
                <w:sz w:val="20"/>
                <w:szCs w:val="20"/>
              </w:rPr>
            </w:pPr>
          </w:p>
        </w:tc>
        <w:tc>
          <w:tcPr>
            <w:tcW w:w="2551" w:type="dxa"/>
            <w:tcBorders>
              <w:top w:val="single" w:sz="4" w:space="0" w:color="auto"/>
              <w:left w:val="single" w:sz="4" w:space="0" w:color="auto"/>
              <w:bottom w:val="nil"/>
              <w:right w:val="nil"/>
            </w:tcBorders>
            <w:shd w:val="clear" w:color="auto" w:fill="FFFFFF"/>
          </w:tcPr>
          <w:p w:rsidR="00BF2EE8" w:rsidRDefault="00BF2EE8">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shd w:val="clear" w:color="auto" w:fill="FFFFFF"/>
          </w:tcPr>
          <w:p w:rsidR="00BF2EE8" w:rsidRDefault="00BF2EE8">
            <w:pPr>
              <w:jc w:val="center"/>
              <w:rPr>
                <w:rFonts w:ascii="Times New Roman" w:hAnsi="Times New Roman" w:cs="Times New Roman"/>
                <w:sz w:val="20"/>
                <w:szCs w:val="20"/>
              </w:rPr>
            </w:pPr>
          </w:p>
        </w:tc>
        <w:tc>
          <w:tcPr>
            <w:tcW w:w="2025" w:type="dxa"/>
            <w:tcBorders>
              <w:top w:val="single" w:sz="4" w:space="0" w:color="auto"/>
              <w:left w:val="single" w:sz="4" w:space="0" w:color="auto"/>
              <w:bottom w:val="single" w:sz="4" w:space="0" w:color="auto"/>
              <w:right w:val="single" w:sz="4" w:space="0" w:color="auto"/>
            </w:tcBorders>
            <w:shd w:val="clear" w:color="auto" w:fill="FFFFFF"/>
          </w:tcPr>
          <w:p w:rsidR="00BF2EE8" w:rsidRDefault="00BF2EE8">
            <w:pPr>
              <w:pStyle w:val="22"/>
              <w:shd w:val="clear" w:color="auto" w:fill="auto"/>
              <w:tabs>
                <w:tab w:val="left" w:leader="hyphen" w:pos="360"/>
              </w:tabs>
              <w:spacing w:before="0" w:after="0" w:line="240" w:lineRule="auto"/>
              <w:rPr>
                <w:rFonts w:ascii="Times New Roman" w:hAnsi="Times New Roman"/>
                <w:sz w:val="20"/>
                <w:szCs w:val="20"/>
              </w:rPr>
            </w:pPr>
          </w:p>
        </w:tc>
      </w:tr>
      <w:tr w:rsidR="00BF2EE8" w:rsidTr="00BF2EE8">
        <w:trPr>
          <w:jc w:val="center"/>
        </w:trPr>
        <w:tc>
          <w:tcPr>
            <w:tcW w:w="1157" w:type="dxa"/>
            <w:tcBorders>
              <w:top w:val="single" w:sz="4" w:space="0" w:color="auto"/>
              <w:left w:val="single" w:sz="4" w:space="0" w:color="auto"/>
              <w:bottom w:val="single" w:sz="4" w:space="0" w:color="auto"/>
              <w:right w:val="nil"/>
            </w:tcBorders>
            <w:shd w:val="clear" w:color="auto" w:fill="FFFFFF"/>
            <w:hideMark/>
          </w:tcPr>
          <w:p w:rsidR="00BF2EE8" w:rsidRDefault="00BF2EE8">
            <w:pPr>
              <w:pStyle w:val="22"/>
              <w:shd w:val="clear" w:color="auto" w:fill="auto"/>
              <w:spacing w:before="0" w:after="0" w:line="240" w:lineRule="auto"/>
              <w:rPr>
                <w:rFonts w:ascii="Times New Roman" w:hAnsi="Times New Roman"/>
                <w:sz w:val="20"/>
                <w:szCs w:val="20"/>
              </w:rPr>
            </w:pPr>
            <w:r>
              <w:rPr>
                <w:rStyle w:val="29"/>
                <w:rFonts w:ascii="Times New Roman" w:hAnsi="Times New Roman"/>
                <w:b w:val="0"/>
                <w:color w:val="000000"/>
                <w:sz w:val="20"/>
                <w:szCs w:val="20"/>
              </w:rPr>
              <w:t>2.</w:t>
            </w:r>
          </w:p>
        </w:tc>
        <w:tc>
          <w:tcPr>
            <w:tcW w:w="940" w:type="dxa"/>
            <w:tcBorders>
              <w:top w:val="single" w:sz="4" w:space="0" w:color="auto"/>
              <w:left w:val="single" w:sz="4" w:space="0" w:color="auto"/>
              <w:bottom w:val="single" w:sz="4" w:space="0" w:color="auto"/>
              <w:right w:val="nil"/>
            </w:tcBorders>
            <w:shd w:val="clear" w:color="auto" w:fill="FFFFFF"/>
          </w:tcPr>
          <w:p w:rsidR="00BF2EE8" w:rsidRDefault="00BF2EE8">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nil"/>
            </w:tcBorders>
            <w:shd w:val="clear" w:color="auto" w:fill="FFFFFF"/>
          </w:tcPr>
          <w:p w:rsidR="00BF2EE8" w:rsidRDefault="00BF2EE8">
            <w:pPr>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nil"/>
            </w:tcBorders>
            <w:shd w:val="clear" w:color="auto" w:fill="FFFFFF"/>
          </w:tcPr>
          <w:p w:rsidR="00BF2EE8" w:rsidRDefault="00BF2EE8">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shd w:val="clear" w:color="auto" w:fill="FFFFFF"/>
          </w:tcPr>
          <w:p w:rsidR="00BF2EE8" w:rsidRDefault="00BF2EE8">
            <w:pPr>
              <w:jc w:val="center"/>
              <w:rPr>
                <w:rFonts w:ascii="Times New Roman" w:hAnsi="Times New Roman" w:cs="Times New Roman"/>
                <w:sz w:val="20"/>
                <w:szCs w:val="20"/>
              </w:rPr>
            </w:pPr>
          </w:p>
        </w:tc>
        <w:tc>
          <w:tcPr>
            <w:tcW w:w="2025" w:type="dxa"/>
            <w:tcBorders>
              <w:top w:val="single" w:sz="4" w:space="0" w:color="auto"/>
              <w:left w:val="single" w:sz="4" w:space="0" w:color="auto"/>
              <w:bottom w:val="single" w:sz="4" w:space="0" w:color="auto"/>
              <w:right w:val="single" w:sz="4" w:space="0" w:color="auto"/>
            </w:tcBorders>
            <w:shd w:val="clear" w:color="auto" w:fill="FFFFFF"/>
          </w:tcPr>
          <w:p w:rsidR="00BF2EE8" w:rsidRDefault="00BF2EE8">
            <w:pPr>
              <w:jc w:val="center"/>
              <w:rPr>
                <w:rFonts w:ascii="Times New Roman" w:hAnsi="Times New Roman" w:cs="Times New Roman"/>
                <w:sz w:val="20"/>
                <w:szCs w:val="20"/>
              </w:rPr>
            </w:pPr>
          </w:p>
        </w:tc>
      </w:tr>
    </w:tbl>
    <w:p w:rsidR="00BF2EE8" w:rsidRDefault="00BF2EE8" w:rsidP="00BF2EE8">
      <w:pPr>
        <w:rPr>
          <w:rFonts w:ascii="Times New Roman" w:hAnsi="Times New Roman" w:cs="Times New Roman"/>
          <w:sz w:val="20"/>
          <w:szCs w:val="20"/>
          <w:lang w:val="en-US"/>
        </w:rPr>
      </w:pPr>
    </w:p>
    <w:p w:rsidR="00BF2EE8" w:rsidRDefault="00BF2EE8" w:rsidP="00BF2EE8">
      <w:pPr>
        <w:rPr>
          <w:rFonts w:ascii="Times New Roman" w:hAnsi="Times New Roman" w:cs="Times New Roman"/>
          <w:sz w:val="20"/>
          <w:szCs w:val="20"/>
        </w:rPr>
      </w:pPr>
      <w:r>
        <w:rPr>
          <w:rFonts w:ascii="Times New Roman" w:hAnsi="Times New Roman" w:cs="Times New Roman"/>
          <w:sz w:val="20"/>
          <w:szCs w:val="20"/>
        </w:rPr>
        <w:t>______________</w:t>
      </w:r>
    </w:p>
    <w:p w:rsidR="00BF2EE8" w:rsidRDefault="00BF2EE8" w:rsidP="00BF2EE8">
      <w:pPr>
        <w:jc w:val="both"/>
        <w:rPr>
          <w:rFonts w:ascii="Times New Roman" w:hAnsi="Times New Roman" w:cs="Times New Roman"/>
          <w:sz w:val="20"/>
          <w:szCs w:val="20"/>
        </w:rPr>
      </w:pPr>
      <w:proofErr w:type="gramStart"/>
      <w:r>
        <w:rPr>
          <w:rFonts w:ascii="Times New Roman" w:hAnsi="Times New Roman" w:cs="Times New Roman"/>
          <w:sz w:val="20"/>
          <w:szCs w:val="20"/>
        </w:rPr>
        <w:t>* В случае направления предложения о включении в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в министерство экономического развития области дополнительно представляются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w:t>
      </w:r>
      <w:proofErr w:type="gramEnd"/>
      <w:r>
        <w:rPr>
          <w:rFonts w:ascii="Times New Roman" w:hAnsi="Times New Roman" w:cs="Times New Roman"/>
          <w:sz w:val="20"/>
          <w:szCs w:val="20"/>
        </w:rPr>
        <w:t xml:space="preserve"> отчета о техническом обследовании имущества, предлагаемого к включению в объект концессионного соглашения.</w:t>
      </w:r>
    </w:p>
    <w:p w:rsidR="00BF2EE8" w:rsidRDefault="00BF2EE8" w:rsidP="00BF2EE8">
      <w:pPr>
        <w:jc w:val="both"/>
        <w:rPr>
          <w:rFonts w:ascii="Times New Roman" w:hAnsi="Times New Roman" w:cs="Times New Roman"/>
          <w:sz w:val="20"/>
          <w:szCs w:val="20"/>
        </w:rPr>
      </w:pPr>
    </w:p>
    <w:p w:rsidR="00182273" w:rsidRDefault="00182273"/>
    <w:sectPr w:rsidR="00182273" w:rsidSect="00BF2EE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EE8"/>
    <w:rsid w:val="00182273"/>
    <w:rsid w:val="00237178"/>
    <w:rsid w:val="003C1F88"/>
    <w:rsid w:val="007B1F70"/>
    <w:rsid w:val="007D3F31"/>
    <w:rsid w:val="007E7389"/>
    <w:rsid w:val="00AF1603"/>
    <w:rsid w:val="00BF2EE8"/>
    <w:rsid w:val="00C73F01"/>
    <w:rsid w:val="00DA2CB6"/>
    <w:rsid w:val="00DE7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8"/>
    <w:rPr>
      <w:rFonts w:ascii="Calibri" w:eastAsia="Calibri" w:hAnsi="Calibri" w:cs="Calibri"/>
    </w:rPr>
  </w:style>
  <w:style w:type="paragraph" w:styleId="2">
    <w:name w:val="heading 2"/>
    <w:basedOn w:val="a"/>
    <w:next w:val="a"/>
    <w:link w:val="20"/>
    <w:unhideWhenUsed/>
    <w:qFormat/>
    <w:rsid w:val="00BF2EE8"/>
    <w:pPr>
      <w:keepNext/>
      <w:spacing w:after="0" w:line="240" w:lineRule="auto"/>
      <w:jc w:val="center"/>
      <w:outlineLvl w:val="1"/>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2EE8"/>
    <w:rPr>
      <w:rFonts w:ascii="Times New Roman" w:eastAsia="Times New Roman" w:hAnsi="Times New Roman" w:cs="Times New Roman"/>
      <w:b/>
      <w:sz w:val="52"/>
      <w:szCs w:val="20"/>
    </w:rPr>
  </w:style>
  <w:style w:type="paragraph" w:styleId="a3">
    <w:name w:val="List Paragraph"/>
    <w:basedOn w:val="a"/>
    <w:uiPriority w:val="99"/>
    <w:qFormat/>
    <w:rsid w:val="00BF2EE8"/>
    <w:pPr>
      <w:ind w:left="720"/>
    </w:pPr>
  </w:style>
  <w:style w:type="paragraph" w:customStyle="1" w:styleId="1">
    <w:name w:val="Обычный1"/>
    <w:rsid w:val="00BF2EE8"/>
    <w:pPr>
      <w:spacing w:after="0" w:line="240" w:lineRule="auto"/>
    </w:pPr>
    <w:rPr>
      <w:rFonts w:ascii="Times New Roman" w:eastAsia="Times New Roman" w:hAnsi="Times New Roman" w:cs="Times New Roman"/>
      <w:sz w:val="20"/>
      <w:szCs w:val="20"/>
      <w:lang w:eastAsia="ru-RU"/>
    </w:rPr>
  </w:style>
  <w:style w:type="character" w:customStyle="1" w:styleId="21">
    <w:name w:val="Основной текст (2)_"/>
    <w:link w:val="22"/>
    <w:uiPriority w:val="99"/>
    <w:locked/>
    <w:rsid w:val="00BF2EE8"/>
    <w:rPr>
      <w:sz w:val="26"/>
      <w:szCs w:val="26"/>
      <w:shd w:val="clear" w:color="auto" w:fill="FFFFFF"/>
    </w:rPr>
  </w:style>
  <w:style w:type="paragraph" w:customStyle="1" w:styleId="22">
    <w:name w:val="Основной текст (2)"/>
    <w:basedOn w:val="a"/>
    <w:link w:val="21"/>
    <w:uiPriority w:val="99"/>
    <w:rsid w:val="00BF2EE8"/>
    <w:pPr>
      <w:widowControl w:val="0"/>
      <w:shd w:val="clear" w:color="auto" w:fill="FFFFFF"/>
      <w:spacing w:before="240" w:after="360" w:line="240" w:lineRule="atLeast"/>
      <w:jc w:val="center"/>
    </w:pPr>
    <w:rPr>
      <w:rFonts w:asciiTheme="minorHAnsi" w:eastAsiaTheme="minorHAnsi" w:hAnsiTheme="minorHAnsi" w:cstheme="minorBidi"/>
      <w:sz w:val="26"/>
      <w:szCs w:val="26"/>
    </w:rPr>
  </w:style>
  <w:style w:type="character" w:customStyle="1" w:styleId="5">
    <w:name w:val="Основной текст (5)_"/>
    <w:link w:val="50"/>
    <w:uiPriority w:val="99"/>
    <w:locked/>
    <w:rsid w:val="00BF2EE8"/>
    <w:rPr>
      <w:b/>
      <w:bCs/>
      <w:sz w:val="26"/>
      <w:szCs w:val="26"/>
      <w:shd w:val="clear" w:color="auto" w:fill="FFFFFF"/>
    </w:rPr>
  </w:style>
  <w:style w:type="paragraph" w:customStyle="1" w:styleId="50">
    <w:name w:val="Основной текст (5)"/>
    <w:basedOn w:val="a"/>
    <w:link w:val="5"/>
    <w:uiPriority w:val="99"/>
    <w:rsid w:val="00BF2EE8"/>
    <w:pPr>
      <w:widowControl w:val="0"/>
      <w:shd w:val="clear" w:color="auto" w:fill="FFFFFF"/>
      <w:spacing w:before="720" w:after="600" w:line="317" w:lineRule="exact"/>
      <w:ind w:hanging="260"/>
      <w:jc w:val="both"/>
    </w:pPr>
    <w:rPr>
      <w:rFonts w:asciiTheme="minorHAnsi" w:eastAsiaTheme="minorHAnsi" w:hAnsiTheme="minorHAnsi" w:cstheme="minorBidi"/>
      <w:b/>
      <w:bCs/>
      <w:sz w:val="26"/>
      <w:szCs w:val="26"/>
    </w:rPr>
  </w:style>
  <w:style w:type="character" w:customStyle="1" w:styleId="10">
    <w:name w:val="Заголовок №1_"/>
    <w:link w:val="11"/>
    <w:uiPriority w:val="99"/>
    <w:locked/>
    <w:rsid w:val="00BF2EE8"/>
    <w:rPr>
      <w:b/>
      <w:bCs/>
      <w:sz w:val="28"/>
      <w:szCs w:val="28"/>
      <w:shd w:val="clear" w:color="auto" w:fill="FFFFFF"/>
    </w:rPr>
  </w:style>
  <w:style w:type="paragraph" w:customStyle="1" w:styleId="11">
    <w:name w:val="Заголовок №1"/>
    <w:basedOn w:val="a"/>
    <w:link w:val="10"/>
    <w:uiPriority w:val="99"/>
    <w:rsid w:val="00BF2EE8"/>
    <w:pPr>
      <w:widowControl w:val="0"/>
      <w:shd w:val="clear" w:color="auto" w:fill="FFFFFF"/>
      <w:spacing w:before="240" w:after="180" w:line="240" w:lineRule="atLeast"/>
      <w:jc w:val="center"/>
      <w:outlineLvl w:val="0"/>
    </w:pPr>
    <w:rPr>
      <w:rFonts w:asciiTheme="minorHAnsi" w:eastAsiaTheme="minorHAnsi" w:hAnsiTheme="minorHAnsi" w:cstheme="minorBidi"/>
      <w:b/>
      <w:bCs/>
      <w:sz w:val="28"/>
      <w:szCs w:val="28"/>
    </w:rPr>
  </w:style>
  <w:style w:type="character" w:customStyle="1" w:styleId="23">
    <w:name w:val="Подпись к таблице (2)_"/>
    <w:link w:val="24"/>
    <w:uiPriority w:val="99"/>
    <w:locked/>
    <w:rsid w:val="00BF2EE8"/>
    <w:rPr>
      <w:sz w:val="28"/>
      <w:szCs w:val="28"/>
      <w:shd w:val="clear" w:color="auto" w:fill="FFFFFF"/>
    </w:rPr>
  </w:style>
  <w:style w:type="paragraph" w:customStyle="1" w:styleId="24">
    <w:name w:val="Подпись к таблице (2)"/>
    <w:basedOn w:val="a"/>
    <w:link w:val="23"/>
    <w:uiPriority w:val="99"/>
    <w:rsid w:val="00BF2EE8"/>
    <w:pPr>
      <w:widowControl w:val="0"/>
      <w:shd w:val="clear" w:color="auto" w:fill="FFFFFF"/>
      <w:spacing w:after="60" w:line="240" w:lineRule="atLeast"/>
      <w:jc w:val="both"/>
    </w:pPr>
    <w:rPr>
      <w:rFonts w:asciiTheme="minorHAnsi" w:eastAsiaTheme="minorHAnsi" w:hAnsiTheme="minorHAnsi" w:cstheme="minorBidi"/>
      <w:sz w:val="28"/>
      <w:szCs w:val="28"/>
    </w:rPr>
  </w:style>
  <w:style w:type="character" w:customStyle="1" w:styleId="a4">
    <w:name w:val="Подпись к таблице_"/>
    <w:link w:val="a5"/>
    <w:uiPriority w:val="99"/>
    <w:locked/>
    <w:rsid w:val="00BF2EE8"/>
    <w:rPr>
      <w:b/>
      <w:bCs/>
      <w:sz w:val="18"/>
      <w:szCs w:val="18"/>
      <w:shd w:val="clear" w:color="auto" w:fill="FFFFFF"/>
    </w:rPr>
  </w:style>
  <w:style w:type="paragraph" w:customStyle="1" w:styleId="a5">
    <w:name w:val="Подпись к таблице"/>
    <w:basedOn w:val="a"/>
    <w:link w:val="a4"/>
    <w:uiPriority w:val="99"/>
    <w:rsid w:val="00BF2EE8"/>
    <w:pPr>
      <w:widowControl w:val="0"/>
      <w:shd w:val="clear" w:color="auto" w:fill="FFFFFF"/>
      <w:spacing w:before="60" w:after="0" w:line="240" w:lineRule="atLeast"/>
    </w:pPr>
    <w:rPr>
      <w:rFonts w:asciiTheme="minorHAnsi" w:eastAsiaTheme="minorHAnsi" w:hAnsiTheme="minorHAnsi" w:cstheme="minorBidi"/>
      <w:b/>
      <w:bCs/>
      <w:sz w:val="18"/>
      <w:szCs w:val="18"/>
    </w:rPr>
  </w:style>
  <w:style w:type="character" w:customStyle="1" w:styleId="29">
    <w:name w:val="Основной текст (2) + 9"/>
    <w:aliases w:val="5 pt3,Полужирный,Основной текст (2) + 11,5 pt"/>
    <w:uiPriority w:val="99"/>
    <w:rsid w:val="00BF2EE8"/>
    <w:rPr>
      <w:b/>
      <w:bCs/>
      <w:sz w:val="19"/>
      <w:szCs w:val="19"/>
      <w:shd w:val="clear" w:color="auto" w:fill="FFFFFF"/>
    </w:rPr>
  </w:style>
  <w:style w:type="character" w:customStyle="1" w:styleId="210pt">
    <w:name w:val="Основной текст (2) + 10 pt"/>
    <w:aliases w:val="Полужирный2,Основной текст (2) + CordiaUPC,20 pt"/>
    <w:uiPriority w:val="99"/>
    <w:rsid w:val="00BF2EE8"/>
    <w:rPr>
      <w:b/>
      <w:bCs/>
      <w:sz w:val="20"/>
      <w:szCs w:val="20"/>
      <w:shd w:val="clear" w:color="auto" w:fill="FFFFFF"/>
    </w:rPr>
  </w:style>
  <w:style w:type="character" w:customStyle="1" w:styleId="210">
    <w:name w:val="Основной текст (2) + 10"/>
    <w:aliases w:val="5 pt1,Полужирный1,Основной текст (2) + CordiaUPC1,17 pt"/>
    <w:uiPriority w:val="99"/>
    <w:rsid w:val="00BF2EE8"/>
    <w:rPr>
      <w:b/>
      <w:bCs/>
      <w:sz w:val="21"/>
      <w:szCs w:val="21"/>
      <w:shd w:val="clear" w:color="auto" w:fill="FFFFFF"/>
    </w:rPr>
  </w:style>
  <w:style w:type="character" w:styleId="a6">
    <w:name w:val="Hyperlink"/>
    <w:basedOn w:val="a0"/>
    <w:uiPriority w:val="99"/>
    <w:semiHidden/>
    <w:unhideWhenUsed/>
    <w:rsid w:val="00BF2EE8"/>
    <w:rPr>
      <w:color w:val="0000FF"/>
      <w:u w:val="single"/>
    </w:rPr>
  </w:style>
</w:styles>
</file>

<file path=word/webSettings.xml><?xml version="1.0" encoding="utf-8"?>
<w:webSettings xmlns:r="http://schemas.openxmlformats.org/officeDocument/2006/relationships" xmlns:w="http://schemas.openxmlformats.org/wordprocessingml/2006/main">
  <w:divs>
    <w:div w:id="1211696893">
      <w:bodyDiv w:val="1"/>
      <w:marLeft w:val="0"/>
      <w:marRight w:val="0"/>
      <w:marTop w:val="0"/>
      <w:marBottom w:val="0"/>
      <w:divBdr>
        <w:top w:val="none" w:sz="0" w:space="0" w:color="auto"/>
        <w:left w:val="none" w:sz="0" w:space="0" w:color="auto"/>
        <w:bottom w:val="none" w:sz="0" w:space="0" w:color="auto"/>
        <w:right w:val="none" w:sz="0" w:space="0" w:color="auto"/>
      </w:divBdr>
    </w:div>
    <w:div w:id="20270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0D32ECD682B7BE19888FB8263C926518E29D6BB400E5818A81315940PEn5M" TargetMode="External"/><Relationship Id="rId13" Type="http://schemas.openxmlformats.org/officeDocument/2006/relationships/hyperlink" Target="file:///C:\Users\&#1082;&#1086;&#1084;&#1087;\Desktop\&#1052;&#1086;&#1080;%20&#1076;&#1086;&#1082;&#1091;&#1084;&#1077;&#1085;&#1090;&#1099;\&#1055;&#1056;&#1054;&#1045;&#1050;&#1058;&#1067;%20%20%20&#1085;&#1072;%20&#1055;&#1056;&#1054;&#1082;&#1091;&#1088;&#1072;&#1090;&#1091;&#1088;&#1091;\2019%20&#1075;&#1086;&#1076;\&#1052;&#1040;&#1056;&#1058;\&#1086;&#1090;&#1074;&#1077;&#1090;%20&#1085;&#1072;%20&#1087;&#1088;&#1077;&#1076;&#1089;&#1090;&#1072;&#1074;&#1083;&#1077;&#1085;&#1080;&#1077;%20&#1080;%20&#1055;&#1088;&#1086;&#1077;&#1082;&#1090;%20&#1088;&#1077;&#1096;&#1077;&#1085;&#1080;&#1103;%20%20&#1087;&#1086;&#1083;&#1086;&#1078;&#1077;&#1085;&#1080;&#1077;%20&#1086;%20&#1082;&#1086;&#1085;&#1094;&#1077;&#1089;&#1089;&#1080;&#1086;&#1085;&#1085;&#1099;&#1093;%20&#1089;&#1086;&#1075;&#1083;&#1072;&#1096;&#1077;&#1085;&#1080;&#1103;&#1093;%20&#1050;&#1088;&#1072;&#1089;&#1085;&#1086;&#1079;&#1085;&#1072;&#1084;&#1077;&#1085;&#1082;&#1072;%202019.doc" TargetMode="External"/><Relationship Id="rId18" Type="http://schemas.openxmlformats.org/officeDocument/2006/relationships/hyperlink" Target="file:///C:\Users\&#1082;&#1086;&#1084;&#1087;\Desktop\&#1052;&#1086;&#1080;%20&#1076;&#1086;&#1082;&#1091;&#1084;&#1077;&#1085;&#1090;&#1099;\&#1055;&#1056;&#1054;&#1045;&#1050;&#1058;&#1067;%20%20%20&#1085;&#1072;%20&#1055;&#1056;&#1054;&#1082;&#1091;&#1088;&#1072;&#1090;&#1091;&#1088;&#1091;\2019%20&#1075;&#1086;&#1076;\&#1052;&#1040;&#1056;&#1058;\&#1086;&#1090;&#1074;&#1077;&#1090;%20&#1085;&#1072;%20&#1087;&#1088;&#1077;&#1076;&#1089;&#1090;&#1072;&#1074;&#1083;&#1077;&#1085;&#1080;&#1077;%20&#1080;%20&#1055;&#1088;&#1086;&#1077;&#1082;&#1090;%20&#1088;&#1077;&#1096;&#1077;&#1085;&#1080;&#1103;%20%20&#1087;&#1086;&#1083;&#1086;&#1078;&#1077;&#1085;&#1080;&#1077;%20&#1086;%20&#1082;&#1086;&#1085;&#1094;&#1077;&#1089;&#1089;&#1080;&#1086;&#1085;&#1085;&#1099;&#1093;%20&#1089;&#1086;&#1075;&#1083;&#1072;&#1096;&#1077;&#1085;&#1080;&#1103;&#1093;%20&#1050;&#1088;&#1072;&#1089;&#1085;&#1086;&#1079;&#1085;&#1072;&#1084;&#1077;&#1085;&#1082;&#1072;%202019.doc" TargetMode="External"/><Relationship Id="rId26" Type="http://schemas.openxmlformats.org/officeDocument/2006/relationships/hyperlink" Target="consultantplus://offline/ref=430D32ECD682B7BE19888FB8263C926518E29D65B705E5818A81315940PEn5M" TargetMode="External"/><Relationship Id="rId3" Type="http://schemas.openxmlformats.org/officeDocument/2006/relationships/webSettings" Target="webSettings.xml"/><Relationship Id="rId21" Type="http://schemas.openxmlformats.org/officeDocument/2006/relationships/hyperlink" Target="consultantplus://offline/ref=430D32ECD682B7BE19888FB8263C926518ED9E6EBD07E5818A81315940PEn5M" TargetMode="External"/><Relationship Id="rId7" Type="http://schemas.openxmlformats.org/officeDocument/2006/relationships/hyperlink" Target="file:///C:\Users\&#1082;&#1086;&#1084;&#1087;\Desktop\&#1052;&#1086;&#1080;%20&#1076;&#1086;&#1082;&#1091;&#1084;&#1077;&#1085;&#1090;&#1099;\&#1055;&#1056;&#1054;&#1045;&#1050;&#1058;&#1067;%20%20%20&#1085;&#1072;%20&#1055;&#1056;&#1054;&#1082;&#1091;&#1088;&#1072;&#1090;&#1091;&#1088;&#1091;\2019%20&#1075;&#1086;&#1076;\&#1052;&#1040;&#1056;&#1058;\&#1086;&#1090;&#1074;&#1077;&#1090;%20&#1085;&#1072;%20&#1087;&#1088;&#1077;&#1076;&#1089;&#1090;&#1072;&#1074;&#1083;&#1077;&#1085;&#1080;&#1077;%20&#1080;%20&#1055;&#1088;&#1086;&#1077;&#1082;&#1090;%20&#1088;&#1077;&#1096;&#1077;&#1085;&#1080;&#1103;%20%20&#1087;&#1086;&#1083;&#1086;&#1078;&#1077;&#1085;&#1080;&#1077;%20&#1086;%20&#1082;&#1086;&#1085;&#1094;&#1077;&#1089;&#1089;&#1080;&#1086;&#1085;&#1085;&#1099;&#1093;%20&#1089;&#1086;&#1075;&#1083;&#1072;&#1096;&#1077;&#1085;&#1080;&#1103;&#1093;%20&#1050;&#1088;&#1072;&#1089;&#1085;&#1086;&#1079;&#1085;&#1072;&#1084;&#1077;&#1085;&#1082;&#1072;%202019.doc" TargetMode="External"/><Relationship Id="rId12" Type="http://schemas.openxmlformats.org/officeDocument/2006/relationships/hyperlink" Target="consultantplus://offline/ref=430D32ECD682B7BE19888FB8263C926518E29D6BB005E5818A81315940PEn5M" TargetMode="External"/><Relationship Id="rId17" Type="http://schemas.openxmlformats.org/officeDocument/2006/relationships/hyperlink" Target="consultantplus://offline/ref=430D32ECD682B7BE19888FB8263C926518ED9E6EBD07E5818A81315940PEn5M" TargetMode="External"/><Relationship Id="rId25" Type="http://schemas.openxmlformats.org/officeDocument/2006/relationships/hyperlink" Target="consultantplus://offline/ref=430D32ECD682B7BE19888FB8263C926518ED9E6EBD07E5818A81315940PEn5M" TargetMode="External"/><Relationship Id="rId2" Type="http://schemas.openxmlformats.org/officeDocument/2006/relationships/settings" Target="settings.xml"/><Relationship Id="rId16" Type="http://schemas.openxmlformats.org/officeDocument/2006/relationships/hyperlink" Target="consultantplus://offline/ref=430D32ECD682B7BE19888FB8263C926518ED9E6EBD07E5818A81315940PEn5M" TargetMode="External"/><Relationship Id="rId20" Type="http://schemas.openxmlformats.org/officeDocument/2006/relationships/hyperlink" Target="file:///C:\Users\&#1082;&#1086;&#1084;&#1087;\Desktop\&#1052;&#1086;&#1080;%20&#1076;&#1086;&#1082;&#1091;&#1084;&#1077;&#1085;&#1090;&#1099;\&#1055;&#1056;&#1054;&#1045;&#1050;&#1058;&#1067;%20%20%20&#1085;&#1072;%20&#1055;&#1056;&#1054;&#1082;&#1091;&#1088;&#1072;&#1090;&#1091;&#1088;&#1091;\2019%20&#1075;&#1086;&#1076;\&#1052;&#1040;&#1056;&#1058;\&#1086;&#1090;&#1074;&#1077;&#1090;%20&#1085;&#1072;%20&#1087;&#1088;&#1077;&#1076;&#1089;&#1090;&#1072;&#1074;&#1083;&#1077;&#1085;&#1080;&#1077;%20&#1080;%20&#1055;&#1088;&#1086;&#1077;&#1082;&#1090;%20&#1088;&#1077;&#1096;&#1077;&#1085;&#1080;&#1103;%20%20&#1087;&#1086;&#1083;&#1086;&#1078;&#1077;&#1085;&#1080;&#1077;%20&#1086;%20&#1082;&#1086;&#1085;&#1094;&#1077;&#1089;&#1089;&#1080;&#1086;&#1085;&#1085;&#1099;&#1093;%20&#1089;&#1086;&#1075;&#1083;&#1072;&#1096;&#1077;&#1085;&#1080;&#1103;&#1093;%20&#1050;&#1088;&#1072;&#1089;&#1085;&#1086;&#1079;&#1085;&#1072;&#1084;&#1077;&#1085;&#1082;&#1072;%202019.doc" TargetMode="External"/><Relationship Id="rId29" Type="http://schemas.openxmlformats.org/officeDocument/2006/relationships/hyperlink" Target="consultantplus://offline/ref=430D32ECD682B7BE19888FB8263C926518ED9E6EBD07E5818A81315940PEn5M" TargetMode="External"/><Relationship Id="rId1" Type="http://schemas.openxmlformats.org/officeDocument/2006/relationships/styles" Target="styles.xml"/><Relationship Id="rId6" Type="http://schemas.openxmlformats.org/officeDocument/2006/relationships/hyperlink" Target="file:///C:\Users\&#1082;&#1086;&#1084;&#1087;\Desktop\&#1052;&#1086;&#1080;%20&#1076;&#1086;&#1082;&#1091;&#1084;&#1077;&#1085;&#1090;&#1099;\&#1055;&#1056;&#1054;&#1045;&#1050;&#1058;&#1067;%20%20%20&#1085;&#1072;%20&#1055;&#1056;&#1054;&#1082;&#1091;&#1088;&#1072;&#1090;&#1091;&#1088;&#1091;\2019%20&#1075;&#1086;&#1076;\&#1052;&#1040;&#1056;&#1058;\&#1086;&#1090;&#1074;&#1077;&#1090;%20&#1085;&#1072;%20&#1087;&#1088;&#1077;&#1076;&#1089;&#1090;&#1072;&#1074;&#1083;&#1077;&#1085;&#1080;&#1077;%20&#1080;%20&#1055;&#1088;&#1086;&#1077;&#1082;&#1090;%20&#1088;&#1077;&#1096;&#1077;&#1085;&#1080;&#1103;%20%20&#1087;&#1086;&#1083;&#1086;&#1078;&#1077;&#1085;&#1080;&#1077;%20&#1086;%20&#1082;&#1086;&#1085;&#1094;&#1077;&#1089;&#1089;&#1080;&#1086;&#1085;&#1085;&#1099;&#1093;%20&#1089;&#1086;&#1075;&#1083;&#1072;&#1096;&#1077;&#1085;&#1080;&#1103;&#1093;%20&#1050;&#1088;&#1072;&#1089;&#1085;&#1086;&#1079;&#1085;&#1072;&#1084;&#1077;&#1085;&#1082;&#1072;%202019.doc" TargetMode="External"/><Relationship Id="rId11" Type="http://schemas.openxmlformats.org/officeDocument/2006/relationships/hyperlink" Target="consultantplus://offline/ref=430D32ECD682B7BE19888FB8263C926518ED9E6EBD07E5818A81315940E5D6714348F579F4P5n4M" TargetMode="External"/><Relationship Id="rId24" Type="http://schemas.openxmlformats.org/officeDocument/2006/relationships/hyperlink" Target="consultantplus://offline/ref=430D32ECD682B7BE19888FB8263C926518ED9E6EBD07E5818A81315940PEn5M" TargetMode="External"/><Relationship Id="rId5" Type="http://schemas.openxmlformats.org/officeDocument/2006/relationships/oleObject" Target="embeddings/oleObject1.bin"/><Relationship Id="rId15" Type="http://schemas.openxmlformats.org/officeDocument/2006/relationships/hyperlink" Target="file:///C:\Users\&#1082;&#1086;&#1084;&#1087;\Desktop\&#1052;&#1086;&#1080;%20&#1076;&#1086;&#1082;&#1091;&#1084;&#1077;&#1085;&#1090;&#1099;\&#1055;&#1056;&#1054;&#1045;&#1050;&#1058;&#1067;%20%20%20&#1085;&#1072;%20&#1055;&#1056;&#1054;&#1082;&#1091;&#1088;&#1072;&#1090;&#1091;&#1088;&#1091;\2019%20&#1075;&#1086;&#1076;\&#1052;&#1040;&#1056;&#1058;\&#1086;&#1090;&#1074;&#1077;&#1090;%20&#1085;&#1072;%20&#1087;&#1088;&#1077;&#1076;&#1089;&#1090;&#1072;&#1074;&#1083;&#1077;&#1085;&#1080;&#1077;%20&#1080;%20&#1055;&#1088;&#1086;&#1077;&#1082;&#1090;%20&#1088;&#1077;&#1096;&#1077;&#1085;&#1080;&#1103;%20%20&#1087;&#1086;&#1083;&#1086;&#1078;&#1077;&#1085;&#1080;&#1077;%20&#1086;%20&#1082;&#1086;&#1085;&#1094;&#1077;&#1089;&#1089;&#1080;&#1086;&#1085;&#1085;&#1099;&#1093;%20&#1089;&#1086;&#1075;&#1083;&#1072;&#1096;&#1077;&#1085;&#1080;&#1103;&#1093;%20&#1050;&#1088;&#1072;&#1089;&#1085;&#1086;&#1079;&#1085;&#1072;&#1084;&#1077;&#1085;&#1082;&#1072;%202019.doc" TargetMode="External"/><Relationship Id="rId23" Type="http://schemas.openxmlformats.org/officeDocument/2006/relationships/hyperlink" Target="consultantplus://offline/ref=430D32ECD682B7BE19888FB8263C926518ED9E6EBD07E5818A81315940E5D6714348F579F4575464PBn9M" TargetMode="External"/><Relationship Id="rId28" Type="http://schemas.openxmlformats.org/officeDocument/2006/relationships/hyperlink" Target="consultantplus://offline/ref=430D32ECD682B7BE19888FB8263C926518ED9E6EBD07E5818A81315940PEn5M" TargetMode="External"/><Relationship Id="rId10" Type="http://schemas.openxmlformats.org/officeDocument/2006/relationships/hyperlink" Target="consultantplus://offline/ref=430D32ECD682B7BE19888FB8263C926518ED9E6EBD07E5818A81315940PEn5M" TargetMode="External"/><Relationship Id="rId19" Type="http://schemas.openxmlformats.org/officeDocument/2006/relationships/hyperlink" Target="consultantplus://offline/ref=430D32ECD682B7BE19888FB8263C926518ED9E6EBD07E5818A81315940PEn5M"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430D32ECD682B7BE19888FB8263C926518ED9E6EBD07E5818A81315940PEn5M" TargetMode="External"/><Relationship Id="rId14" Type="http://schemas.openxmlformats.org/officeDocument/2006/relationships/hyperlink" Target="file:///C:\Users\&#1082;&#1086;&#1084;&#1087;\Desktop\&#1052;&#1086;&#1080;%20&#1076;&#1086;&#1082;&#1091;&#1084;&#1077;&#1085;&#1090;&#1099;\&#1055;&#1056;&#1054;&#1045;&#1050;&#1058;&#1067;%20%20%20&#1085;&#1072;%20&#1055;&#1056;&#1054;&#1082;&#1091;&#1088;&#1072;&#1090;&#1091;&#1088;&#1091;\2019%20&#1075;&#1086;&#1076;\&#1052;&#1040;&#1056;&#1058;\&#1086;&#1090;&#1074;&#1077;&#1090;%20&#1085;&#1072;%20&#1087;&#1088;&#1077;&#1076;&#1089;&#1090;&#1072;&#1074;&#1083;&#1077;&#1085;&#1080;&#1077;%20&#1080;%20&#1055;&#1088;&#1086;&#1077;&#1082;&#1090;%20&#1088;&#1077;&#1096;&#1077;&#1085;&#1080;&#1103;%20%20&#1087;&#1086;&#1083;&#1086;&#1078;&#1077;&#1085;&#1080;&#1077;%20&#1086;%20&#1082;&#1086;&#1085;&#1094;&#1077;&#1089;&#1089;&#1080;&#1086;&#1085;&#1085;&#1099;&#1093;%20&#1089;&#1086;&#1075;&#1083;&#1072;&#1096;&#1077;&#1085;&#1080;&#1103;&#1093;%20&#1050;&#1088;&#1072;&#1089;&#1085;&#1086;&#1079;&#1085;&#1072;&#1084;&#1077;&#1085;&#1082;&#1072;%202019.doc" TargetMode="External"/><Relationship Id="rId22" Type="http://schemas.openxmlformats.org/officeDocument/2006/relationships/hyperlink" Target="consultantplus://offline/ref=430D32ECD682B7BE19888FB8263C926518ED9E6EBD07E5818A81315940E5D6714348F57AF6P5n6M" TargetMode="External"/><Relationship Id="rId27" Type="http://schemas.openxmlformats.org/officeDocument/2006/relationships/hyperlink" Target="consultantplus://offline/ref=430D32ECD682B7BE19888FB8263C926518ED9E6EBD07E5818A81315940PEn5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5971</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6</cp:revision>
  <cp:lastPrinted>2019-03-29T08:58:00Z</cp:lastPrinted>
  <dcterms:created xsi:type="dcterms:W3CDTF">2019-03-29T08:41:00Z</dcterms:created>
  <dcterms:modified xsi:type="dcterms:W3CDTF">2020-02-14T06:29:00Z</dcterms:modified>
</cp:coreProperties>
</file>