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6D0" w:rsidRPr="00F216E0" w:rsidRDefault="004B056C" w:rsidP="00D856D0">
      <w:pPr>
        <w:pStyle w:val="af2"/>
        <w:rPr>
          <w:szCs w:val="28"/>
        </w:rPr>
      </w:pPr>
      <w:r w:rsidRPr="004B056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2.15pt;margin-top:-31.15pt;width:46.95pt;height:57.6pt;z-index:251660288">
            <v:imagedata r:id="rId5" o:title=""/>
          </v:shape>
          <o:OLEObject Type="Embed" ProgID="PBrush" ShapeID="_x0000_s1026" DrawAspect="Content" ObjectID="_1819711966" r:id="rId6"/>
        </w:pict>
      </w:r>
    </w:p>
    <w:p w:rsidR="00D856D0" w:rsidRPr="00F216E0" w:rsidRDefault="00D856D0" w:rsidP="00D856D0">
      <w:pPr>
        <w:spacing w:after="0" w:line="240" w:lineRule="auto"/>
        <w:jc w:val="right"/>
        <w:rPr>
          <w:rFonts w:ascii="Times New Roman" w:hAnsi="Times New Roman"/>
        </w:rPr>
      </w:pPr>
    </w:p>
    <w:p w:rsidR="00D856D0" w:rsidRPr="00F216E0" w:rsidRDefault="00D856D0" w:rsidP="00D856D0">
      <w:pPr>
        <w:pStyle w:val="af2"/>
        <w:rPr>
          <w:szCs w:val="28"/>
        </w:rPr>
      </w:pPr>
      <w:r w:rsidRPr="00F216E0">
        <w:rPr>
          <w:szCs w:val="28"/>
        </w:rPr>
        <w:t xml:space="preserve">Администрация </w:t>
      </w:r>
    </w:p>
    <w:p w:rsidR="00D856D0" w:rsidRPr="00F216E0" w:rsidRDefault="00D856D0" w:rsidP="00D856D0">
      <w:pPr>
        <w:pStyle w:val="af2"/>
        <w:rPr>
          <w:szCs w:val="28"/>
        </w:rPr>
      </w:pPr>
      <w:r>
        <w:rPr>
          <w:szCs w:val="28"/>
        </w:rPr>
        <w:t xml:space="preserve">Песчанского </w:t>
      </w:r>
      <w:r w:rsidRPr="00F216E0">
        <w:rPr>
          <w:szCs w:val="28"/>
        </w:rPr>
        <w:t>муниципального образования</w:t>
      </w:r>
    </w:p>
    <w:p w:rsidR="00D856D0" w:rsidRPr="00F216E0" w:rsidRDefault="00D856D0" w:rsidP="00D856D0">
      <w:pPr>
        <w:pStyle w:val="af2"/>
        <w:rPr>
          <w:szCs w:val="28"/>
        </w:rPr>
      </w:pPr>
      <w:r w:rsidRPr="00F216E0">
        <w:rPr>
          <w:szCs w:val="28"/>
        </w:rPr>
        <w:t>Самойловского муниципального района Саратовской области</w:t>
      </w:r>
    </w:p>
    <w:p w:rsidR="00D856D0" w:rsidRPr="00F216E0" w:rsidRDefault="004B056C" w:rsidP="00D856D0">
      <w:pPr>
        <w:pStyle w:val="af2"/>
        <w:rPr>
          <w:szCs w:val="28"/>
        </w:rPr>
      </w:pPr>
      <w:r>
        <w:rPr>
          <w:szCs w:val="28"/>
        </w:rPr>
        <w:pict>
          <v:line id="_x0000_s1027" style="position:absolute;left:0;text-align:left;z-index:251661312" from="3.75pt,6.15pt" to="481.1pt,6.15pt" o:allowincell="f" strokeweight="6pt">
            <v:stroke linestyle="thickBetweenThin"/>
          </v:line>
        </w:pict>
      </w:r>
    </w:p>
    <w:p w:rsidR="00D856D0" w:rsidRPr="00F216E0" w:rsidRDefault="00D856D0" w:rsidP="00D856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16E0">
        <w:rPr>
          <w:rFonts w:ascii="Times New Roman" w:hAnsi="Times New Roman"/>
          <w:b/>
          <w:sz w:val="28"/>
          <w:szCs w:val="28"/>
        </w:rPr>
        <w:t xml:space="preserve">ПОСТАНОВЛЕНИЕ </w:t>
      </w:r>
      <w:r w:rsidR="00DC67F1">
        <w:rPr>
          <w:rFonts w:ascii="Times New Roman" w:hAnsi="Times New Roman"/>
          <w:b/>
          <w:sz w:val="28"/>
          <w:szCs w:val="28"/>
        </w:rPr>
        <w:t>№43</w:t>
      </w:r>
    </w:p>
    <w:p w:rsidR="00D856D0" w:rsidRPr="00F216E0" w:rsidRDefault="00D856D0" w:rsidP="00D856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856D0" w:rsidRPr="00F216E0" w:rsidRDefault="00DC67F1" w:rsidP="00D856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«15</w:t>
      </w:r>
      <w:r w:rsidR="00D856D0" w:rsidRPr="00F216E0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сентября</w:t>
      </w:r>
      <w:r w:rsidR="00D856D0" w:rsidRPr="00F216E0">
        <w:rPr>
          <w:rFonts w:ascii="Times New Roman" w:hAnsi="Times New Roman"/>
          <w:b/>
          <w:sz w:val="28"/>
          <w:szCs w:val="28"/>
        </w:rPr>
        <w:t xml:space="preserve"> 202</w:t>
      </w:r>
      <w:r w:rsidR="00D856D0">
        <w:rPr>
          <w:rFonts w:ascii="Times New Roman" w:hAnsi="Times New Roman"/>
          <w:b/>
          <w:sz w:val="28"/>
          <w:szCs w:val="28"/>
        </w:rPr>
        <w:t>5</w:t>
      </w:r>
      <w:r w:rsidR="00D856D0" w:rsidRPr="00F216E0">
        <w:rPr>
          <w:rFonts w:ascii="Times New Roman" w:hAnsi="Times New Roman"/>
          <w:b/>
          <w:sz w:val="28"/>
          <w:szCs w:val="28"/>
        </w:rPr>
        <w:t xml:space="preserve"> г.</w:t>
      </w:r>
      <w:r w:rsidR="00996C03">
        <w:rPr>
          <w:rFonts w:ascii="Times New Roman" w:hAnsi="Times New Roman"/>
          <w:b/>
          <w:sz w:val="28"/>
          <w:szCs w:val="28"/>
        </w:rPr>
        <w:t xml:space="preserve"> </w:t>
      </w:r>
      <w:r w:rsidR="00D856D0" w:rsidRPr="00F216E0">
        <w:rPr>
          <w:rFonts w:ascii="Times New Roman" w:hAnsi="Times New Roman"/>
          <w:b/>
          <w:sz w:val="28"/>
          <w:szCs w:val="28"/>
        </w:rPr>
        <w:tab/>
      </w:r>
      <w:r w:rsidR="00D856D0" w:rsidRPr="00F216E0">
        <w:rPr>
          <w:rFonts w:ascii="Times New Roman" w:hAnsi="Times New Roman"/>
          <w:b/>
          <w:sz w:val="28"/>
          <w:szCs w:val="28"/>
        </w:rPr>
        <w:tab/>
      </w:r>
      <w:r w:rsidR="00D856D0" w:rsidRPr="00F216E0">
        <w:rPr>
          <w:rFonts w:ascii="Times New Roman" w:hAnsi="Times New Roman"/>
          <w:b/>
          <w:sz w:val="28"/>
          <w:szCs w:val="28"/>
        </w:rPr>
        <w:tab/>
      </w:r>
      <w:r w:rsidR="00D856D0" w:rsidRPr="00F216E0">
        <w:rPr>
          <w:rFonts w:ascii="Times New Roman" w:hAnsi="Times New Roman"/>
          <w:b/>
          <w:sz w:val="28"/>
          <w:szCs w:val="28"/>
        </w:rPr>
        <w:tab/>
      </w:r>
      <w:r w:rsidR="00D856D0" w:rsidRPr="00F216E0">
        <w:rPr>
          <w:rFonts w:ascii="Times New Roman" w:hAnsi="Times New Roman"/>
          <w:b/>
          <w:sz w:val="28"/>
          <w:szCs w:val="28"/>
        </w:rPr>
        <w:tab/>
      </w:r>
      <w:proofErr w:type="gramStart"/>
      <w:r w:rsidR="00D856D0">
        <w:rPr>
          <w:rFonts w:ascii="Times New Roman" w:hAnsi="Times New Roman"/>
          <w:b/>
          <w:sz w:val="28"/>
          <w:szCs w:val="28"/>
        </w:rPr>
        <w:t>с</w:t>
      </w:r>
      <w:proofErr w:type="gramEnd"/>
      <w:r w:rsidR="00D856D0">
        <w:rPr>
          <w:rFonts w:ascii="Times New Roman" w:hAnsi="Times New Roman"/>
          <w:b/>
          <w:sz w:val="28"/>
          <w:szCs w:val="28"/>
        </w:rPr>
        <w:t xml:space="preserve"> Криуша </w:t>
      </w:r>
    </w:p>
    <w:p w:rsidR="00D856D0" w:rsidRPr="00F216E0" w:rsidRDefault="00D856D0" w:rsidP="00D856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216E0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«Энергосбережения и повышения энергетической эффективности на территории </w:t>
      </w:r>
      <w:r>
        <w:rPr>
          <w:rFonts w:ascii="Times New Roman" w:hAnsi="Times New Roman"/>
          <w:b/>
          <w:sz w:val="28"/>
          <w:szCs w:val="28"/>
        </w:rPr>
        <w:t xml:space="preserve">Песчанского </w:t>
      </w:r>
      <w:r w:rsidRPr="00F216E0">
        <w:rPr>
          <w:rFonts w:ascii="Times New Roman" w:hAnsi="Times New Roman"/>
          <w:b/>
          <w:sz w:val="28"/>
          <w:szCs w:val="28"/>
        </w:rPr>
        <w:t>муниципального образования Самойловского муниципального района Саратовской области на 202</w:t>
      </w:r>
      <w:r>
        <w:rPr>
          <w:rFonts w:ascii="Times New Roman" w:hAnsi="Times New Roman"/>
          <w:b/>
          <w:sz w:val="28"/>
          <w:szCs w:val="28"/>
        </w:rPr>
        <w:t>5-2027</w:t>
      </w:r>
      <w:r w:rsidR="008716BF">
        <w:rPr>
          <w:rFonts w:ascii="Times New Roman" w:hAnsi="Times New Roman"/>
          <w:b/>
          <w:sz w:val="28"/>
          <w:szCs w:val="28"/>
        </w:rPr>
        <w:t xml:space="preserve"> годы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216E0">
        <w:rPr>
          <w:rFonts w:ascii="Times New Roman" w:hAnsi="Times New Roman"/>
          <w:b/>
          <w:sz w:val="28"/>
          <w:szCs w:val="28"/>
          <w:shd w:val="clear" w:color="auto" w:fill="FFFFFF"/>
        </w:rPr>
        <w:t>и отчетности о ходе ее реализации</w:t>
      </w:r>
      <w:r w:rsidRPr="00F216E0">
        <w:rPr>
          <w:rFonts w:ascii="Times New Roman" w:hAnsi="Times New Roman"/>
          <w:b/>
          <w:sz w:val="28"/>
          <w:szCs w:val="28"/>
        </w:rPr>
        <w:t>»</w:t>
      </w:r>
    </w:p>
    <w:p w:rsidR="00D856D0" w:rsidRPr="00F216E0" w:rsidRDefault="00D856D0" w:rsidP="00D856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F216E0">
        <w:rPr>
          <w:rFonts w:ascii="Times New Roman" w:hAnsi="Times New Roman"/>
          <w:sz w:val="28"/>
          <w:szCs w:val="28"/>
        </w:rPr>
        <w:t>В соответствии с Федеральным законом от 23 ноября 2009 г. № 261-ФЗ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16E0">
        <w:rPr>
          <w:rFonts w:ascii="Times New Roman" w:hAnsi="Times New Roman"/>
          <w:sz w:val="28"/>
          <w:szCs w:val="28"/>
        </w:rPr>
        <w:t xml:space="preserve">«Об энергосбережении и о повышении энергетической эффективности внесении изменений в отдельные законодательные акты Российской федерации», </w:t>
      </w:r>
      <w:r w:rsidRPr="00F216E0">
        <w:rPr>
          <w:rFonts w:ascii="Times New Roman" w:hAnsi="Times New Roman"/>
          <w:sz w:val="27"/>
          <w:szCs w:val="27"/>
          <w:shd w:val="clear" w:color="auto" w:fill="FFFFFF"/>
        </w:rPr>
        <w:t>Постановлением Правительства РФ от 11 февраля 2021 г. №161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</w:t>
      </w:r>
      <w:proofErr w:type="gramEnd"/>
      <w:r w:rsidRPr="00F216E0">
        <w:rPr>
          <w:rFonts w:ascii="Times New Roman" w:hAnsi="Times New Roman"/>
          <w:sz w:val="27"/>
          <w:szCs w:val="27"/>
          <w:shd w:val="clear" w:color="auto" w:fill="FFFFFF"/>
        </w:rPr>
        <w:t xml:space="preserve"> и отдельных положений некоторых актов Правительства Российской Федерации»;</w:t>
      </w:r>
      <w:r w:rsidRPr="00F216E0">
        <w:rPr>
          <w:rStyle w:val="4"/>
          <w:rFonts w:ascii="Times New Roman" w:hAnsi="Times New Roman"/>
          <w:i/>
          <w:iCs/>
          <w:color w:val="22272F"/>
          <w:sz w:val="27"/>
          <w:szCs w:val="27"/>
          <w:shd w:val="clear" w:color="auto" w:fill="FFFABB"/>
        </w:rPr>
        <w:t xml:space="preserve"> </w:t>
      </w:r>
      <w:r w:rsidRPr="00F216E0">
        <w:rPr>
          <w:rStyle w:val="af5"/>
          <w:rFonts w:ascii="Times New Roman" w:hAnsi="Times New Roman"/>
          <w:i w:val="0"/>
          <w:iCs w:val="0"/>
          <w:sz w:val="27"/>
          <w:szCs w:val="27"/>
        </w:rPr>
        <w:t xml:space="preserve">Постановлением </w:t>
      </w:r>
      <w:r w:rsidRPr="00F216E0">
        <w:rPr>
          <w:rFonts w:ascii="Times New Roman" w:hAnsi="Times New Roman"/>
          <w:sz w:val="27"/>
          <w:szCs w:val="27"/>
        </w:rPr>
        <w:t>Пр</w:t>
      </w:r>
      <w:r w:rsidRPr="00F216E0">
        <w:rPr>
          <w:rFonts w:ascii="Times New Roman" w:hAnsi="Times New Roman"/>
          <w:sz w:val="27"/>
          <w:szCs w:val="27"/>
          <w:shd w:val="clear" w:color="auto" w:fill="FFFFFF"/>
        </w:rPr>
        <w:t>авительства РФ от 7 октября 2019 г. №</w:t>
      </w:r>
      <w:r w:rsidRPr="00F216E0">
        <w:rPr>
          <w:rStyle w:val="af5"/>
          <w:rFonts w:ascii="Times New Roman" w:hAnsi="Times New Roman"/>
          <w:i w:val="0"/>
          <w:iCs w:val="0"/>
          <w:sz w:val="27"/>
          <w:szCs w:val="27"/>
        </w:rPr>
        <w:t>1289 «</w:t>
      </w:r>
      <w:r w:rsidRPr="00F216E0">
        <w:rPr>
          <w:rFonts w:ascii="Times New Roman" w:hAnsi="Times New Roman"/>
          <w:sz w:val="27"/>
          <w:szCs w:val="27"/>
        </w:rPr>
        <w:t>О</w:t>
      </w:r>
      <w:r w:rsidRPr="00F216E0">
        <w:rPr>
          <w:rFonts w:ascii="Times New Roman" w:hAnsi="Times New Roman"/>
          <w:sz w:val="27"/>
          <w:szCs w:val="27"/>
          <w:shd w:val="clear" w:color="auto" w:fill="FFFFFF"/>
        </w:rPr>
        <w:t xml:space="preserve"> требованиях к снижению государственными (муниципальными) учреждениями в сопоставимых условиях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воды»; </w:t>
      </w:r>
      <w:proofErr w:type="gramStart"/>
      <w:r w:rsidRPr="00F216E0">
        <w:rPr>
          <w:rFonts w:ascii="Times New Roman" w:hAnsi="Times New Roman"/>
          <w:sz w:val="28"/>
          <w:szCs w:val="28"/>
          <w:shd w:val="clear" w:color="auto" w:fill="FFFFFF"/>
        </w:rPr>
        <w:t xml:space="preserve">Приказом Министерства энергетики РФ от 30 июня 2014 г. №398 «Об утверждении требований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образования, организаций, осуществляющих регулируемые виды деятельности, и отчетности о ходе их реализации», </w:t>
      </w:r>
      <w:r w:rsidRPr="00F216E0">
        <w:rPr>
          <w:rFonts w:ascii="Times New Roman" w:hAnsi="Times New Roman"/>
          <w:sz w:val="28"/>
          <w:szCs w:val="28"/>
        </w:rPr>
        <w:t xml:space="preserve">и на основании Устава </w:t>
      </w:r>
      <w:r w:rsidR="0045284E">
        <w:rPr>
          <w:rFonts w:ascii="Times New Roman" w:hAnsi="Times New Roman"/>
          <w:sz w:val="28"/>
          <w:szCs w:val="28"/>
        </w:rPr>
        <w:t xml:space="preserve">Песчанского </w:t>
      </w:r>
      <w:r w:rsidRPr="00F216E0">
        <w:rPr>
          <w:rFonts w:ascii="Times New Roman" w:hAnsi="Times New Roman"/>
          <w:sz w:val="28"/>
          <w:szCs w:val="28"/>
        </w:rPr>
        <w:t>муниципального образования Самойловского муниципального района Саратовской области</w:t>
      </w:r>
      <w:r>
        <w:rPr>
          <w:rFonts w:ascii="Times New Roman" w:hAnsi="Times New Roman"/>
          <w:sz w:val="28"/>
          <w:szCs w:val="28"/>
        </w:rPr>
        <w:t>,</w:t>
      </w:r>
      <w:r w:rsidRPr="00F216E0">
        <w:rPr>
          <w:rFonts w:ascii="Times New Roman" w:hAnsi="Times New Roman"/>
          <w:sz w:val="28"/>
          <w:szCs w:val="28"/>
        </w:rPr>
        <w:t xml:space="preserve"> администрация </w:t>
      </w:r>
      <w:r>
        <w:rPr>
          <w:rFonts w:ascii="Times New Roman" w:hAnsi="Times New Roman"/>
          <w:sz w:val="28"/>
          <w:szCs w:val="28"/>
        </w:rPr>
        <w:t xml:space="preserve">Песчанского </w:t>
      </w:r>
      <w:r w:rsidRPr="00F216E0">
        <w:rPr>
          <w:rFonts w:ascii="Times New Roman" w:hAnsi="Times New Roman"/>
          <w:sz w:val="28"/>
          <w:szCs w:val="28"/>
        </w:rPr>
        <w:t>муниципальном образовании Самойловского муниципального района</w:t>
      </w:r>
      <w:proofErr w:type="gramEnd"/>
      <w:r w:rsidRPr="00F216E0">
        <w:rPr>
          <w:rFonts w:ascii="Times New Roman" w:hAnsi="Times New Roman"/>
          <w:sz w:val="28"/>
          <w:szCs w:val="28"/>
        </w:rPr>
        <w:t xml:space="preserve"> Саратовской области </w:t>
      </w:r>
    </w:p>
    <w:p w:rsidR="00D856D0" w:rsidRDefault="00D856D0" w:rsidP="00D856D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216E0">
        <w:rPr>
          <w:rFonts w:ascii="Times New Roman" w:hAnsi="Times New Roman"/>
          <w:b/>
          <w:sz w:val="28"/>
          <w:szCs w:val="28"/>
        </w:rPr>
        <w:t>ПОСТАНОВЛЯЕТ:</w:t>
      </w:r>
    </w:p>
    <w:p w:rsidR="0045284E" w:rsidRPr="00F216E0" w:rsidRDefault="0045284E" w:rsidP="00D856D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      1. Утвердить муниципальную Программу «Энергосбережения и повышения энергетической эффективности на территории </w:t>
      </w:r>
      <w:r>
        <w:rPr>
          <w:rFonts w:ascii="Times New Roman" w:hAnsi="Times New Roman"/>
          <w:sz w:val="28"/>
          <w:szCs w:val="28"/>
        </w:rPr>
        <w:t xml:space="preserve">Песчанского </w:t>
      </w:r>
      <w:r w:rsidRPr="00F216E0">
        <w:rPr>
          <w:rFonts w:ascii="Times New Roman" w:hAnsi="Times New Roman"/>
          <w:sz w:val="28"/>
          <w:szCs w:val="28"/>
        </w:rPr>
        <w:t>муниципального образования Самойловского муниципального района Саратовской области на 202</w:t>
      </w:r>
      <w:r>
        <w:rPr>
          <w:rFonts w:ascii="Times New Roman" w:hAnsi="Times New Roman"/>
          <w:sz w:val="28"/>
          <w:szCs w:val="28"/>
        </w:rPr>
        <w:t>5</w:t>
      </w:r>
      <w:r w:rsidRPr="00F216E0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7</w:t>
      </w:r>
      <w:r w:rsidR="008716BF">
        <w:rPr>
          <w:rFonts w:ascii="Times New Roman" w:hAnsi="Times New Roman"/>
          <w:sz w:val="28"/>
          <w:szCs w:val="28"/>
        </w:rPr>
        <w:t xml:space="preserve"> годы</w:t>
      </w:r>
      <w:r w:rsidRPr="00F216E0">
        <w:rPr>
          <w:rFonts w:ascii="Times New Roman" w:hAnsi="Times New Roman"/>
          <w:sz w:val="28"/>
          <w:szCs w:val="28"/>
        </w:rPr>
        <w:t xml:space="preserve"> и </w:t>
      </w:r>
      <w:r w:rsidRPr="00F216E0">
        <w:rPr>
          <w:rFonts w:ascii="Times New Roman" w:hAnsi="Times New Roman"/>
          <w:sz w:val="28"/>
          <w:szCs w:val="28"/>
          <w:shd w:val="clear" w:color="auto" w:fill="FFFFFF"/>
        </w:rPr>
        <w:t>отчетности о ходе ее реализации</w:t>
      </w:r>
      <w:r w:rsidRPr="00F216E0">
        <w:rPr>
          <w:rFonts w:ascii="Times New Roman" w:hAnsi="Times New Roman"/>
          <w:sz w:val="28"/>
          <w:szCs w:val="28"/>
        </w:rPr>
        <w:t>», согласно приложению к настоящему постановлению.</w:t>
      </w:r>
    </w:p>
    <w:p w:rsidR="004C3EFC" w:rsidRPr="00996C03" w:rsidRDefault="00D856D0" w:rsidP="0045284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ab/>
      </w:r>
      <w:r w:rsidRPr="00996C03">
        <w:rPr>
          <w:rFonts w:ascii="Times New Roman" w:hAnsi="Times New Roman"/>
          <w:sz w:val="28"/>
          <w:szCs w:val="28"/>
        </w:rPr>
        <w:t>2.</w:t>
      </w:r>
      <w:r w:rsidR="0045284E" w:rsidRPr="00996C03">
        <w:rPr>
          <w:rFonts w:ascii="Times New Roman" w:hAnsi="Times New Roman"/>
          <w:sz w:val="28"/>
          <w:szCs w:val="28"/>
        </w:rPr>
        <w:t xml:space="preserve"> </w:t>
      </w:r>
      <w:r w:rsidRPr="00996C03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Песчанского муниципального образования Самойловского муниципального района Саратовской области от 07.06.2021 г. №32 «Об утверждении муниципальной </w:t>
      </w:r>
      <w:r w:rsidRPr="00996C03">
        <w:rPr>
          <w:rFonts w:ascii="Times New Roman" w:hAnsi="Times New Roman"/>
          <w:sz w:val="28"/>
          <w:szCs w:val="28"/>
        </w:rPr>
        <w:lastRenderedPageBreak/>
        <w:t xml:space="preserve">Программы «Энергосбережения и повышения энергетической эффективности на территории Песчанского муниципального образования Самойловского муниципального района Саратовской области на </w:t>
      </w:r>
      <w:r w:rsidR="002A6BD4" w:rsidRPr="00996C03">
        <w:rPr>
          <w:rFonts w:ascii="Times New Roman" w:hAnsi="Times New Roman"/>
          <w:sz w:val="28"/>
          <w:szCs w:val="28"/>
        </w:rPr>
        <w:t>2021</w:t>
      </w:r>
      <w:r w:rsidRPr="00996C03">
        <w:rPr>
          <w:rFonts w:ascii="Times New Roman" w:hAnsi="Times New Roman"/>
          <w:sz w:val="28"/>
          <w:szCs w:val="28"/>
        </w:rPr>
        <w:t>-202</w:t>
      </w:r>
      <w:r w:rsidR="002A6BD4" w:rsidRPr="00996C03">
        <w:rPr>
          <w:rFonts w:ascii="Times New Roman" w:hAnsi="Times New Roman"/>
          <w:sz w:val="28"/>
          <w:szCs w:val="28"/>
        </w:rPr>
        <w:t>3</w:t>
      </w:r>
      <w:r w:rsidRPr="00996C03">
        <w:rPr>
          <w:rFonts w:ascii="Times New Roman" w:hAnsi="Times New Roman"/>
          <w:sz w:val="28"/>
          <w:szCs w:val="28"/>
        </w:rPr>
        <w:t xml:space="preserve"> годов </w:t>
      </w:r>
      <w:r w:rsidRPr="00996C03">
        <w:rPr>
          <w:rFonts w:ascii="Times New Roman" w:hAnsi="Times New Roman"/>
          <w:sz w:val="28"/>
          <w:szCs w:val="28"/>
          <w:shd w:val="clear" w:color="auto" w:fill="FFFFFF"/>
        </w:rPr>
        <w:t>и отчетности о ходе ее реализации</w:t>
      </w:r>
      <w:r w:rsidR="0045284E" w:rsidRPr="00996C03">
        <w:rPr>
          <w:rFonts w:ascii="Times New Roman" w:hAnsi="Times New Roman"/>
          <w:sz w:val="28"/>
          <w:szCs w:val="28"/>
          <w:shd w:val="clear" w:color="auto" w:fill="FFFFFF"/>
        </w:rPr>
        <w:t>»,</w:t>
      </w:r>
      <w:r w:rsidR="002A6BD4" w:rsidRPr="00996C03">
        <w:rPr>
          <w:rFonts w:ascii="Times New Roman" w:hAnsi="Times New Roman"/>
          <w:sz w:val="28"/>
          <w:szCs w:val="28"/>
        </w:rPr>
        <w:t xml:space="preserve"> </w:t>
      </w:r>
    </w:p>
    <w:p w:rsidR="004C3EFC" w:rsidRPr="004C3EFC" w:rsidRDefault="00996C03" w:rsidP="00996C03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996C03">
        <w:rPr>
          <w:rFonts w:ascii="Times New Roman" w:hAnsi="Times New Roman"/>
          <w:sz w:val="28"/>
          <w:szCs w:val="28"/>
        </w:rPr>
        <w:t xml:space="preserve">- </w:t>
      </w:r>
      <w:r w:rsidR="0045284E" w:rsidRPr="00996C03">
        <w:rPr>
          <w:rFonts w:ascii="Times New Roman" w:hAnsi="Times New Roman"/>
          <w:sz w:val="28"/>
          <w:szCs w:val="28"/>
        </w:rPr>
        <w:t xml:space="preserve">Постановление № </w:t>
      </w:r>
      <w:r w:rsidR="004C3EFC" w:rsidRPr="00996C03">
        <w:rPr>
          <w:rFonts w:ascii="Times New Roman" w:hAnsi="Times New Roman"/>
          <w:sz w:val="28"/>
          <w:szCs w:val="28"/>
        </w:rPr>
        <w:t xml:space="preserve">38 от «22» сентября 2022 г. </w:t>
      </w:r>
      <w:r w:rsidR="0045284E" w:rsidRPr="00996C03">
        <w:rPr>
          <w:rFonts w:ascii="Times New Roman" w:hAnsi="Times New Roman"/>
          <w:sz w:val="28"/>
          <w:szCs w:val="28"/>
        </w:rPr>
        <w:t xml:space="preserve">« </w:t>
      </w:r>
      <w:r w:rsidR="004C3EFC" w:rsidRPr="00996C03">
        <w:rPr>
          <w:rFonts w:ascii="Times New Roman" w:hAnsi="Times New Roman"/>
          <w:sz w:val="28"/>
          <w:szCs w:val="28"/>
        </w:rPr>
        <w:t>О внесении изменений и дополнений в постановление администрации Песчанского муниципального образования Самойловского муниципального района Саратовской области от 07.06.2021 г. №32 «Об утверждении муниципальной</w:t>
      </w:r>
      <w:r w:rsidR="004C3EFC" w:rsidRPr="004C3EFC">
        <w:rPr>
          <w:rFonts w:ascii="Times New Roman" w:hAnsi="Times New Roman"/>
          <w:sz w:val="28"/>
          <w:szCs w:val="28"/>
        </w:rPr>
        <w:t xml:space="preserve"> Программы «Энергосбережения и повышения энергетической эффективности на территории Песчанского муниципального образования Самойловского муниципального района Саратовской области на 2021-2023 годов  </w:t>
      </w:r>
      <w:r w:rsidR="004C3EFC" w:rsidRPr="004C3EFC">
        <w:rPr>
          <w:rFonts w:ascii="Times New Roman" w:hAnsi="Times New Roman"/>
          <w:sz w:val="28"/>
          <w:szCs w:val="28"/>
          <w:shd w:val="clear" w:color="auto" w:fill="FFFFFF"/>
        </w:rPr>
        <w:t>и отчетности о ходе ее реализации</w:t>
      </w:r>
      <w:r w:rsidR="004C3EFC" w:rsidRPr="004C3EFC">
        <w:rPr>
          <w:rFonts w:ascii="Times New Roman" w:hAnsi="Times New Roman"/>
          <w:sz w:val="28"/>
          <w:szCs w:val="28"/>
        </w:rPr>
        <w:t>»</w:t>
      </w:r>
      <w:r w:rsidR="0045284E">
        <w:rPr>
          <w:rFonts w:ascii="Times New Roman" w:hAnsi="Times New Roman"/>
          <w:sz w:val="28"/>
          <w:szCs w:val="28"/>
        </w:rPr>
        <w:t>,</w:t>
      </w:r>
      <w:proofErr w:type="gramEnd"/>
    </w:p>
    <w:p w:rsidR="004C3EFC" w:rsidRPr="004C3EFC" w:rsidRDefault="00996C03" w:rsidP="004C3E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="004C3EFC" w:rsidRPr="004C3EFC">
        <w:rPr>
          <w:rFonts w:ascii="Times New Roman" w:hAnsi="Times New Roman"/>
          <w:sz w:val="28"/>
          <w:szCs w:val="28"/>
        </w:rPr>
        <w:t>Постановление №55 о</w:t>
      </w:r>
      <w:r w:rsidR="0045284E">
        <w:rPr>
          <w:rFonts w:ascii="Times New Roman" w:hAnsi="Times New Roman"/>
          <w:sz w:val="28"/>
          <w:szCs w:val="28"/>
        </w:rPr>
        <w:t>т «05» октября 2023 г.</w:t>
      </w:r>
      <w:r>
        <w:rPr>
          <w:rFonts w:ascii="Times New Roman" w:hAnsi="Times New Roman"/>
          <w:sz w:val="28"/>
          <w:szCs w:val="28"/>
        </w:rPr>
        <w:t xml:space="preserve"> </w:t>
      </w:r>
      <w:r w:rsidR="0045284E">
        <w:rPr>
          <w:rFonts w:ascii="Times New Roman" w:hAnsi="Times New Roman"/>
          <w:sz w:val="28"/>
          <w:szCs w:val="28"/>
        </w:rPr>
        <w:t>«</w:t>
      </w:r>
      <w:r w:rsidR="004C3EFC" w:rsidRPr="004C3EFC">
        <w:rPr>
          <w:rFonts w:ascii="Times New Roman" w:hAnsi="Times New Roman"/>
          <w:sz w:val="28"/>
          <w:szCs w:val="28"/>
        </w:rPr>
        <w:t xml:space="preserve">О внесении изменений и дополнений в постановление администрации Песчанского муниципального образования Самойловского муниципального района Саратовской области от 07.06.2021 г. №32 «Об утверждении муниципальной Программы «Энергосбережения и повышения энергетической эффективности на территории Песчанского муниципального образования Самойловского муниципального района Саратовской области на 2021-2023 годов  </w:t>
      </w:r>
      <w:r w:rsidR="004C3EFC" w:rsidRPr="004C3EFC">
        <w:rPr>
          <w:rFonts w:ascii="Times New Roman" w:hAnsi="Times New Roman"/>
          <w:sz w:val="28"/>
          <w:szCs w:val="28"/>
          <w:shd w:val="clear" w:color="auto" w:fill="FFFFFF"/>
        </w:rPr>
        <w:t>и отчетности о ходе ее реализации</w:t>
      </w:r>
      <w:r w:rsidR="004C3EFC" w:rsidRPr="004C3EFC">
        <w:rPr>
          <w:rFonts w:ascii="Times New Roman" w:hAnsi="Times New Roman"/>
          <w:sz w:val="28"/>
          <w:szCs w:val="28"/>
        </w:rPr>
        <w:t>»</w:t>
      </w:r>
      <w:r w:rsidR="0045284E">
        <w:rPr>
          <w:rFonts w:ascii="Times New Roman" w:hAnsi="Times New Roman"/>
          <w:sz w:val="28"/>
          <w:szCs w:val="28"/>
        </w:rPr>
        <w:t>.</w:t>
      </w:r>
      <w:proofErr w:type="gramEnd"/>
    </w:p>
    <w:p w:rsidR="004C3EFC" w:rsidRPr="00F216E0" w:rsidRDefault="004C3EFC" w:rsidP="00D856D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3. Настоящее постановление </w:t>
      </w:r>
      <w:r w:rsidRPr="00DC67F1">
        <w:rPr>
          <w:rFonts w:ascii="Times New Roman" w:hAnsi="Times New Roman"/>
          <w:sz w:val="28"/>
          <w:szCs w:val="28"/>
        </w:rPr>
        <w:t xml:space="preserve">обнародовать </w:t>
      </w:r>
      <w:r w:rsidR="00DC67F1" w:rsidRPr="00DC67F1">
        <w:rPr>
          <w:rFonts w:ascii="Times New Roman" w:hAnsi="Times New Roman"/>
          <w:sz w:val="28"/>
          <w:szCs w:val="28"/>
        </w:rPr>
        <w:t>«15</w:t>
      </w:r>
      <w:r w:rsidRPr="00DC67F1">
        <w:rPr>
          <w:rFonts w:ascii="Times New Roman" w:hAnsi="Times New Roman"/>
          <w:sz w:val="28"/>
          <w:szCs w:val="28"/>
        </w:rPr>
        <w:t xml:space="preserve">» </w:t>
      </w:r>
      <w:r w:rsidR="00DC67F1" w:rsidRPr="00DC67F1">
        <w:rPr>
          <w:rFonts w:ascii="Times New Roman" w:hAnsi="Times New Roman"/>
          <w:sz w:val="28"/>
          <w:szCs w:val="28"/>
        </w:rPr>
        <w:t>сентября</w:t>
      </w:r>
      <w:r w:rsidRPr="00DC67F1">
        <w:rPr>
          <w:rFonts w:ascii="Times New Roman" w:hAnsi="Times New Roman"/>
          <w:sz w:val="28"/>
          <w:szCs w:val="28"/>
        </w:rPr>
        <w:t xml:space="preserve"> 2025 г. в специально выделенных местах обнародования и разместить на официальном сайте администрации Песчанского муниципального образования Самойловского муниципального района Саратовской области в сети «Интернет».</w:t>
      </w:r>
    </w:p>
    <w:p w:rsidR="00D856D0" w:rsidRPr="00F216E0" w:rsidRDefault="00D856D0" w:rsidP="00D856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>4.Настоящее постановление вступает в силу с момента его официального обнародования.</w:t>
      </w:r>
    </w:p>
    <w:p w:rsidR="00D856D0" w:rsidRDefault="00D856D0" w:rsidP="00D856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F216E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216E0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</w:t>
      </w:r>
      <w:r>
        <w:rPr>
          <w:rFonts w:ascii="Times New Roman" w:hAnsi="Times New Roman"/>
          <w:sz w:val="28"/>
          <w:szCs w:val="28"/>
        </w:rPr>
        <w:t>й.</w:t>
      </w:r>
    </w:p>
    <w:p w:rsidR="00D856D0" w:rsidRDefault="00D856D0" w:rsidP="00D856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856D0" w:rsidRPr="00D856D0" w:rsidRDefault="00D856D0" w:rsidP="00DC67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b/>
          <w:sz w:val="28"/>
          <w:szCs w:val="28"/>
        </w:rPr>
        <w:t>Глав</w:t>
      </w:r>
      <w:r>
        <w:rPr>
          <w:rFonts w:ascii="Times New Roman" w:hAnsi="Times New Roman"/>
          <w:b/>
          <w:sz w:val="28"/>
          <w:szCs w:val="28"/>
        </w:rPr>
        <w:t>а</w:t>
      </w:r>
      <w:r w:rsidRPr="00F216E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Песчанского </w:t>
      </w:r>
    </w:p>
    <w:p w:rsidR="00D856D0" w:rsidRPr="00F216E0" w:rsidRDefault="00D856D0" w:rsidP="00D856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216E0"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  <w:r w:rsidRPr="00F216E0">
        <w:rPr>
          <w:rFonts w:ascii="Times New Roman" w:hAnsi="Times New Roman"/>
          <w:b/>
          <w:sz w:val="28"/>
          <w:szCs w:val="28"/>
        </w:rPr>
        <w:tab/>
      </w:r>
      <w:r w:rsidRPr="00F216E0">
        <w:rPr>
          <w:rFonts w:ascii="Times New Roman" w:hAnsi="Times New Roman"/>
          <w:b/>
          <w:sz w:val="28"/>
          <w:szCs w:val="28"/>
        </w:rPr>
        <w:tab/>
      </w:r>
      <w:r w:rsidRPr="00F216E0">
        <w:rPr>
          <w:rFonts w:ascii="Times New Roman" w:hAnsi="Times New Roman"/>
          <w:b/>
          <w:sz w:val="28"/>
          <w:szCs w:val="28"/>
        </w:rPr>
        <w:tab/>
      </w:r>
      <w:r w:rsidRPr="00F216E0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Загоруйко Л.М.</w:t>
      </w:r>
    </w:p>
    <w:p w:rsidR="00D856D0" w:rsidRPr="00F216E0" w:rsidRDefault="00D856D0" w:rsidP="00D856D0">
      <w:pPr>
        <w:spacing w:after="0" w:line="240" w:lineRule="auto"/>
        <w:rPr>
          <w:rFonts w:ascii="Times New Roman" w:hAnsi="Times New Roman"/>
        </w:rPr>
      </w:pPr>
      <w:r w:rsidRPr="00F216E0">
        <w:rPr>
          <w:rFonts w:ascii="Times New Roman" w:hAnsi="Times New Roman"/>
        </w:rPr>
        <w:br w:type="page"/>
      </w:r>
    </w:p>
    <w:p w:rsidR="00D856D0" w:rsidRPr="00F216E0" w:rsidRDefault="00D856D0" w:rsidP="00D856D0">
      <w:pPr>
        <w:tabs>
          <w:tab w:val="left" w:pos="1800"/>
        </w:tabs>
        <w:spacing w:after="0" w:line="240" w:lineRule="auto"/>
        <w:ind w:left="4248"/>
        <w:rPr>
          <w:rFonts w:ascii="Times New Roman" w:hAnsi="Times New Roman"/>
          <w:b/>
          <w:sz w:val="28"/>
          <w:szCs w:val="28"/>
        </w:rPr>
      </w:pPr>
      <w:r w:rsidRPr="00F216E0">
        <w:rPr>
          <w:rFonts w:ascii="Times New Roman" w:hAnsi="Times New Roman"/>
          <w:b/>
          <w:noProof/>
          <w:sz w:val="28"/>
          <w:szCs w:val="28"/>
        </w:rPr>
        <w:lastRenderedPageBreak/>
        <w:t xml:space="preserve">Приложение к постановлению администрации </w:t>
      </w:r>
      <w:r w:rsidR="00277BA6">
        <w:rPr>
          <w:rFonts w:ascii="Times New Roman" w:hAnsi="Times New Roman"/>
          <w:b/>
          <w:noProof/>
          <w:sz w:val="28"/>
          <w:szCs w:val="28"/>
        </w:rPr>
        <w:t>Песчанског</w:t>
      </w:r>
      <w:r>
        <w:rPr>
          <w:rFonts w:ascii="Times New Roman" w:hAnsi="Times New Roman"/>
          <w:b/>
          <w:noProof/>
          <w:sz w:val="28"/>
          <w:szCs w:val="28"/>
        </w:rPr>
        <w:t xml:space="preserve">о </w:t>
      </w:r>
      <w:r w:rsidRPr="00F216E0">
        <w:rPr>
          <w:rFonts w:ascii="Times New Roman" w:hAnsi="Times New Roman"/>
          <w:b/>
          <w:sz w:val="28"/>
          <w:szCs w:val="28"/>
        </w:rPr>
        <w:t>муниципального образования   Самойловского  муниципального района  Саратовской области</w:t>
      </w:r>
    </w:p>
    <w:p w:rsidR="00D856D0" w:rsidRPr="00F216E0" w:rsidRDefault="00DC67F1" w:rsidP="00D856D0">
      <w:pPr>
        <w:tabs>
          <w:tab w:val="left" w:pos="1800"/>
        </w:tabs>
        <w:spacing w:after="0" w:line="240" w:lineRule="auto"/>
        <w:ind w:left="424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«15</w:t>
      </w:r>
      <w:r w:rsidR="00D856D0" w:rsidRPr="00F216E0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сентября </w:t>
      </w:r>
      <w:r w:rsidR="00D856D0">
        <w:rPr>
          <w:rFonts w:ascii="Times New Roman" w:hAnsi="Times New Roman"/>
          <w:b/>
          <w:sz w:val="28"/>
          <w:szCs w:val="28"/>
        </w:rPr>
        <w:t xml:space="preserve"> </w:t>
      </w:r>
      <w:r w:rsidR="00D856D0" w:rsidRPr="00F216E0">
        <w:rPr>
          <w:rFonts w:ascii="Times New Roman" w:hAnsi="Times New Roman"/>
          <w:b/>
          <w:sz w:val="28"/>
          <w:szCs w:val="28"/>
        </w:rPr>
        <w:t>202</w:t>
      </w:r>
      <w:r w:rsidR="00D856D0">
        <w:rPr>
          <w:rFonts w:ascii="Times New Roman" w:hAnsi="Times New Roman"/>
          <w:b/>
          <w:sz w:val="28"/>
          <w:szCs w:val="28"/>
        </w:rPr>
        <w:t>5</w:t>
      </w:r>
      <w:r w:rsidR="00D856D0" w:rsidRPr="00F216E0">
        <w:rPr>
          <w:rFonts w:ascii="Times New Roman" w:hAnsi="Times New Roman"/>
          <w:b/>
          <w:sz w:val="28"/>
          <w:szCs w:val="28"/>
        </w:rPr>
        <w:t xml:space="preserve"> г. №</w:t>
      </w:r>
      <w:r>
        <w:rPr>
          <w:rFonts w:ascii="Times New Roman" w:hAnsi="Times New Roman"/>
          <w:b/>
          <w:sz w:val="28"/>
          <w:szCs w:val="28"/>
        </w:rPr>
        <w:t>43</w:t>
      </w:r>
    </w:p>
    <w:p w:rsidR="00D856D0" w:rsidRPr="00F216E0" w:rsidRDefault="00D856D0" w:rsidP="00D856D0">
      <w:pPr>
        <w:tabs>
          <w:tab w:val="left" w:pos="1800"/>
        </w:tabs>
        <w:spacing w:after="0" w:line="240" w:lineRule="auto"/>
        <w:rPr>
          <w:rFonts w:ascii="Times New Roman" w:hAnsi="Times New Roman"/>
        </w:rPr>
      </w:pPr>
    </w:p>
    <w:p w:rsidR="00D856D0" w:rsidRPr="00F216E0" w:rsidRDefault="00D856D0" w:rsidP="00D856D0">
      <w:pPr>
        <w:tabs>
          <w:tab w:val="left" w:pos="1800"/>
        </w:tabs>
        <w:spacing w:after="0" w:line="240" w:lineRule="auto"/>
        <w:rPr>
          <w:rFonts w:ascii="Times New Roman" w:hAnsi="Times New Roman"/>
        </w:rPr>
      </w:pPr>
    </w:p>
    <w:p w:rsidR="00D856D0" w:rsidRDefault="00D856D0" w:rsidP="00D856D0">
      <w:pPr>
        <w:tabs>
          <w:tab w:val="left" w:pos="1800"/>
        </w:tabs>
        <w:spacing w:after="0" w:line="240" w:lineRule="auto"/>
        <w:rPr>
          <w:rFonts w:ascii="Times New Roman" w:hAnsi="Times New Roman"/>
        </w:rPr>
      </w:pPr>
    </w:p>
    <w:p w:rsidR="00D856D0" w:rsidRDefault="00D856D0" w:rsidP="00D856D0">
      <w:pPr>
        <w:tabs>
          <w:tab w:val="left" w:pos="1800"/>
        </w:tabs>
        <w:spacing w:after="0" w:line="240" w:lineRule="auto"/>
        <w:rPr>
          <w:rFonts w:ascii="Times New Roman" w:hAnsi="Times New Roman"/>
        </w:rPr>
      </w:pPr>
    </w:p>
    <w:p w:rsidR="00D856D0" w:rsidRPr="00F216E0" w:rsidRDefault="00D856D0" w:rsidP="00D856D0">
      <w:pPr>
        <w:tabs>
          <w:tab w:val="left" w:pos="1800"/>
        </w:tabs>
        <w:spacing w:after="0" w:line="240" w:lineRule="auto"/>
        <w:rPr>
          <w:rFonts w:ascii="Times New Roman" w:hAnsi="Times New Roman"/>
        </w:rPr>
      </w:pPr>
    </w:p>
    <w:p w:rsidR="00D856D0" w:rsidRPr="00F216E0" w:rsidRDefault="00D856D0" w:rsidP="00D856D0">
      <w:pPr>
        <w:tabs>
          <w:tab w:val="left" w:pos="1800"/>
        </w:tabs>
        <w:spacing w:after="0" w:line="240" w:lineRule="auto"/>
        <w:rPr>
          <w:rFonts w:ascii="Times New Roman" w:hAnsi="Times New Roman"/>
        </w:rPr>
      </w:pPr>
    </w:p>
    <w:p w:rsidR="00D856D0" w:rsidRPr="00F216E0" w:rsidRDefault="00D856D0" w:rsidP="00D856D0">
      <w:pPr>
        <w:tabs>
          <w:tab w:val="left" w:pos="1800"/>
        </w:tabs>
        <w:spacing w:after="0" w:line="240" w:lineRule="auto"/>
        <w:rPr>
          <w:rFonts w:ascii="Times New Roman" w:hAnsi="Times New Roman"/>
        </w:rPr>
      </w:pPr>
    </w:p>
    <w:p w:rsidR="00D856D0" w:rsidRPr="00F216E0" w:rsidRDefault="00D856D0" w:rsidP="00D856D0">
      <w:pPr>
        <w:tabs>
          <w:tab w:val="left" w:pos="1800"/>
        </w:tabs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F216E0">
        <w:rPr>
          <w:rFonts w:ascii="Times New Roman" w:hAnsi="Times New Roman"/>
          <w:b/>
          <w:sz w:val="40"/>
          <w:szCs w:val="40"/>
        </w:rPr>
        <w:t>МУНИЦИПАЛЬНАЯ ПРОГРАММА</w:t>
      </w:r>
    </w:p>
    <w:p w:rsidR="00D856D0" w:rsidRPr="00A3524B" w:rsidRDefault="00D856D0" w:rsidP="00D856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3524B">
        <w:rPr>
          <w:rFonts w:ascii="Times New Roman" w:hAnsi="Times New Roman"/>
          <w:b/>
          <w:sz w:val="28"/>
          <w:szCs w:val="28"/>
        </w:rPr>
        <w:t xml:space="preserve">«Об утверждении муниципальной Программы «Энергосбережения и повышения энергетической эффективности на территории </w:t>
      </w:r>
      <w:r w:rsidR="00277BA6">
        <w:rPr>
          <w:rFonts w:ascii="Times New Roman" w:hAnsi="Times New Roman"/>
          <w:b/>
          <w:sz w:val="28"/>
          <w:szCs w:val="28"/>
        </w:rPr>
        <w:t>Песчанског</w:t>
      </w:r>
      <w:r w:rsidRPr="00A3524B">
        <w:rPr>
          <w:rFonts w:ascii="Times New Roman" w:hAnsi="Times New Roman"/>
          <w:b/>
          <w:sz w:val="28"/>
          <w:szCs w:val="28"/>
        </w:rPr>
        <w:t>о муниципального образования Самойловского муниципального района Саратовской области на 202</w:t>
      </w:r>
      <w:r>
        <w:rPr>
          <w:rFonts w:ascii="Times New Roman" w:hAnsi="Times New Roman"/>
          <w:b/>
          <w:sz w:val="28"/>
          <w:szCs w:val="28"/>
        </w:rPr>
        <w:t>5</w:t>
      </w:r>
      <w:r w:rsidRPr="00A3524B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7</w:t>
      </w:r>
      <w:r w:rsidR="008716BF">
        <w:rPr>
          <w:rFonts w:ascii="Times New Roman" w:hAnsi="Times New Roman"/>
          <w:b/>
          <w:sz w:val="28"/>
          <w:szCs w:val="28"/>
        </w:rPr>
        <w:t xml:space="preserve"> годы</w:t>
      </w:r>
      <w:r w:rsidRPr="00A3524B">
        <w:rPr>
          <w:rFonts w:ascii="Times New Roman" w:hAnsi="Times New Roman"/>
          <w:b/>
          <w:sz w:val="28"/>
          <w:szCs w:val="28"/>
        </w:rPr>
        <w:t xml:space="preserve">  </w:t>
      </w:r>
      <w:r w:rsidRPr="00A3524B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и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отчетности о ходе ее реализации</w:t>
      </w:r>
      <w:r w:rsidRPr="00A3524B">
        <w:rPr>
          <w:rFonts w:ascii="Times New Roman" w:hAnsi="Times New Roman"/>
          <w:b/>
          <w:sz w:val="28"/>
          <w:szCs w:val="28"/>
        </w:rPr>
        <w:t>»</w:t>
      </w:r>
    </w:p>
    <w:p w:rsidR="00D856D0" w:rsidRPr="00F216E0" w:rsidRDefault="00D856D0" w:rsidP="00D856D0">
      <w:pPr>
        <w:tabs>
          <w:tab w:val="left" w:pos="180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856D0" w:rsidRPr="00F216E0" w:rsidRDefault="00D856D0" w:rsidP="00D856D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856D0" w:rsidRPr="00F216E0" w:rsidRDefault="00D856D0" w:rsidP="00D856D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856D0" w:rsidRPr="00F216E0" w:rsidRDefault="00D856D0" w:rsidP="00D856D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856D0" w:rsidRDefault="00D856D0" w:rsidP="00D856D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856D0" w:rsidRDefault="00D856D0" w:rsidP="00D856D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856D0" w:rsidRDefault="00D856D0" w:rsidP="00D856D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856D0" w:rsidRDefault="00D856D0" w:rsidP="00D856D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856D0" w:rsidRDefault="00D856D0" w:rsidP="00D856D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856D0" w:rsidRDefault="00D856D0" w:rsidP="00D856D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856D0" w:rsidRDefault="00D856D0" w:rsidP="00D856D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856D0" w:rsidRDefault="00D856D0" w:rsidP="00D856D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856D0" w:rsidRDefault="00D856D0" w:rsidP="00D856D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856D0" w:rsidRDefault="00D856D0" w:rsidP="00D856D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856D0" w:rsidRDefault="00D856D0" w:rsidP="00D856D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856D0" w:rsidRDefault="00D856D0" w:rsidP="00D856D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856D0" w:rsidRPr="00F216E0" w:rsidRDefault="00D856D0" w:rsidP="00D856D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856D0" w:rsidRPr="00F216E0" w:rsidRDefault="00D856D0" w:rsidP="00D856D0">
      <w:pPr>
        <w:spacing w:after="0" w:line="240" w:lineRule="auto"/>
        <w:jc w:val="center"/>
        <w:rPr>
          <w:rFonts w:ascii="Times New Roman" w:hAnsi="Times New Roman"/>
        </w:rPr>
      </w:pPr>
    </w:p>
    <w:p w:rsidR="00D856D0" w:rsidRPr="00F216E0" w:rsidRDefault="00D856D0" w:rsidP="00D856D0">
      <w:pPr>
        <w:spacing w:after="0" w:line="240" w:lineRule="auto"/>
        <w:jc w:val="center"/>
        <w:rPr>
          <w:rFonts w:ascii="Times New Roman" w:hAnsi="Times New Roman"/>
        </w:rPr>
      </w:pPr>
    </w:p>
    <w:p w:rsidR="00D856D0" w:rsidRPr="00F216E0" w:rsidRDefault="00996C03" w:rsidP="00D856D0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с</w:t>
      </w:r>
      <w:proofErr w:type="gramEnd"/>
      <w:r w:rsidR="00277BA6">
        <w:rPr>
          <w:rFonts w:ascii="Times New Roman" w:hAnsi="Times New Roman"/>
          <w:b/>
          <w:sz w:val="28"/>
          <w:szCs w:val="28"/>
        </w:rPr>
        <w:t xml:space="preserve">. </w:t>
      </w:r>
      <w:proofErr w:type="gramStart"/>
      <w:r w:rsidR="00277BA6">
        <w:rPr>
          <w:rFonts w:ascii="Times New Roman" w:hAnsi="Times New Roman"/>
          <w:b/>
          <w:sz w:val="28"/>
          <w:szCs w:val="28"/>
        </w:rPr>
        <w:t>Криуша</w:t>
      </w:r>
      <w:proofErr w:type="gramEnd"/>
      <w:r w:rsidR="00277BA6">
        <w:rPr>
          <w:rFonts w:ascii="Times New Roman" w:hAnsi="Times New Roman"/>
          <w:b/>
          <w:sz w:val="28"/>
          <w:szCs w:val="28"/>
        </w:rPr>
        <w:t>.</w:t>
      </w:r>
      <w:r w:rsidR="00D856D0" w:rsidRPr="00F216E0">
        <w:rPr>
          <w:rFonts w:ascii="Times New Roman" w:hAnsi="Times New Roman"/>
          <w:b/>
          <w:sz w:val="28"/>
          <w:szCs w:val="28"/>
        </w:rPr>
        <w:t>202</w:t>
      </w:r>
      <w:r w:rsidR="00D856D0">
        <w:rPr>
          <w:rFonts w:ascii="Times New Roman" w:hAnsi="Times New Roman"/>
          <w:b/>
          <w:sz w:val="28"/>
          <w:szCs w:val="28"/>
        </w:rPr>
        <w:t>5</w:t>
      </w:r>
      <w:r w:rsidR="00D856D0" w:rsidRPr="00F216E0">
        <w:rPr>
          <w:rFonts w:ascii="Times New Roman" w:hAnsi="Times New Roman"/>
          <w:b/>
          <w:sz w:val="28"/>
          <w:szCs w:val="28"/>
        </w:rPr>
        <w:t xml:space="preserve"> год</w:t>
      </w:r>
    </w:p>
    <w:p w:rsidR="00D856D0" w:rsidRPr="00F216E0" w:rsidRDefault="00D856D0" w:rsidP="00D856D0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  <w:sectPr w:rsidR="00D856D0" w:rsidRPr="00F216E0" w:rsidSect="00277BA6">
          <w:pgSz w:w="11906" w:h="16838" w:code="9"/>
          <w:pgMar w:top="1134" w:right="566" w:bottom="851" w:left="1418" w:header="709" w:footer="709" w:gutter="0"/>
          <w:cols w:space="708"/>
          <w:docGrid w:linePitch="360"/>
        </w:sectPr>
      </w:pPr>
    </w:p>
    <w:p w:rsidR="00D856D0" w:rsidRPr="00F60341" w:rsidRDefault="00D856D0" w:rsidP="00D856D0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F60341">
        <w:rPr>
          <w:rFonts w:ascii="Times New Roman" w:hAnsi="Times New Roman"/>
          <w:b/>
          <w:sz w:val="28"/>
          <w:szCs w:val="28"/>
        </w:rPr>
        <w:lastRenderedPageBreak/>
        <w:t xml:space="preserve">Паспорт </w:t>
      </w:r>
    </w:p>
    <w:p w:rsidR="00D856D0" w:rsidRPr="00F60341" w:rsidRDefault="00D856D0" w:rsidP="00D856D0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D856D0" w:rsidRPr="00F60341" w:rsidRDefault="00D856D0" w:rsidP="00D856D0">
      <w:pPr>
        <w:tabs>
          <w:tab w:val="left" w:pos="18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0341">
        <w:rPr>
          <w:rFonts w:ascii="Times New Roman" w:hAnsi="Times New Roman"/>
          <w:b/>
          <w:sz w:val="28"/>
          <w:szCs w:val="28"/>
        </w:rPr>
        <w:t xml:space="preserve"> муниципальной программы Энергосбережения и повышения энергетической эффективности на территории </w:t>
      </w:r>
      <w:r w:rsidR="00277BA6">
        <w:rPr>
          <w:rFonts w:ascii="Times New Roman" w:hAnsi="Times New Roman"/>
          <w:b/>
          <w:sz w:val="28"/>
          <w:szCs w:val="28"/>
        </w:rPr>
        <w:t>Песчанского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60341">
        <w:rPr>
          <w:rFonts w:ascii="Times New Roman" w:hAnsi="Times New Roman"/>
          <w:b/>
          <w:sz w:val="28"/>
          <w:szCs w:val="28"/>
        </w:rPr>
        <w:t>муниципального образования Самойловского муниципального района Саратовской области на 202</w:t>
      </w:r>
      <w:r>
        <w:rPr>
          <w:rFonts w:ascii="Times New Roman" w:hAnsi="Times New Roman"/>
          <w:b/>
          <w:sz w:val="28"/>
          <w:szCs w:val="28"/>
        </w:rPr>
        <w:t>5</w:t>
      </w:r>
      <w:r w:rsidRPr="00F60341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7</w:t>
      </w:r>
      <w:r w:rsidR="008716BF">
        <w:rPr>
          <w:rFonts w:ascii="Times New Roman" w:hAnsi="Times New Roman"/>
          <w:b/>
          <w:sz w:val="28"/>
          <w:szCs w:val="28"/>
        </w:rPr>
        <w:t xml:space="preserve"> годы</w:t>
      </w:r>
      <w:r w:rsidRPr="00F60341">
        <w:rPr>
          <w:rFonts w:ascii="Times New Roman" w:hAnsi="Times New Roman"/>
          <w:b/>
          <w:sz w:val="28"/>
          <w:szCs w:val="28"/>
        </w:rPr>
        <w:t xml:space="preserve">   </w:t>
      </w:r>
    </w:p>
    <w:p w:rsidR="00D856D0" w:rsidRPr="00F60341" w:rsidRDefault="00D856D0" w:rsidP="00D856D0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F60341">
        <w:rPr>
          <w:rFonts w:ascii="Times New Roman" w:hAnsi="Times New Roman"/>
          <w:b/>
          <w:sz w:val="28"/>
          <w:szCs w:val="28"/>
          <w:shd w:val="clear" w:color="auto" w:fill="FFFFFF"/>
        </w:rPr>
        <w:t>и отчетности о ходе ее реализации</w:t>
      </w:r>
    </w:p>
    <w:p w:rsidR="00D856D0" w:rsidRPr="00F216E0" w:rsidRDefault="00D856D0" w:rsidP="00D856D0">
      <w:pPr>
        <w:spacing w:after="0" w:line="240" w:lineRule="auto"/>
        <w:ind w:left="360"/>
        <w:rPr>
          <w:rFonts w:ascii="Times New Roman" w:hAnsi="Times New Roman"/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840"/>
      </w:tblGrid>
      <w:tr w:rsidR="00D856D0" w:rsidRPr="00F216E0" w:rsidTr="00277BA6"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216E0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</w:t>
            </w:r>
          </w:p>
          <w:p w:rsidR="00D856D0" w:rsidRPr="00F216E0" w:rsidRDefault="00D856D0" w:rsidP="00277BA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216E0">
              <w:rPr>
                <w:rFonts w:ascii="Times New Roman" w:hAnsi="Times New Roman"/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6840" w:type="dxa"/>
          </w:tcPr>
          <w:p w:rsidR="00D856D0" w:rsidRPr="00F216E0" w:rsidRDefault="00D856D0" w:rsidP="00277BA6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216E0">
              <w:rPr>
                <w:rFonts w:ascii="Times New Roman" w:hAnsi="Times New Roman"/>
                <w:b/>
                <w:sz w:val="28"/>
                <w:szCs w:val="28"/>
              </w:rPr>
              <w:t xml:space="preserve">Муниципальная программа Энергосбережения и повышения энергетической эффективности на территории </w:t>
            </w:r>
            <w:r w:rsidR="00277BA6">
              <w:rPr>
                <w:rFonts w:ascii="Times New Roman" w:hAnsi="Times New Roman"/>
                <w:b/>
                <w:sz w:val="28"/>
                <w:szCs w:val="28"/>
              </w:rPr>
              <w:t>Песчанског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 </w:t>
            </w:r>
            <w:r w:rsidRPr="00F216E0">
              <w:rPr>
                <w:rFonts w:ascii="Times New Roman" w:hAnsi="Times New Roman"/>
                <w:b/>
                <w:sz w:val="28"/>
                <w:szCs w:val="28"/>
              </w:rPr>
              <w:t>муниципального образования Самойловского муниципального ра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йона Саратовской области на 2025</w:t>
            </w:r>
            <w:r w:rsidRPr="00F216E0">
              <w:rPr>
                <w:rFonts w:ascii="Times New Roman" w:hAnsi="Times New Roman"/>
                <w:b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F216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716BF">
              <w:rPr>
                <w:rFonts w:ascii="Times New Roman" w:hAnsi="Times New Roman"/>
                <w:b/>
                <w:sz w:val="28"/>
                <w:szCs w:val="28"/>
              </w:rPr>
              <w:t>годы</w:t>
            </w:r>
            <w:r w:rsidRPr="00F216E0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</w:p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216E0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и отчетности о ходе ее реализации</w:t>
            </w:r>
            <w:r w:rsidRPr="00F216E0">
              <w:rPr>
                <w:rFonts w:ascii="Times New Roman" w:hAnsi="Times New Roman"/>
                <w:b/>
                <w:sz w:val="28"/>
                <w:szCs w:val="28"/>
              </w:rPr>
              <w:t xml:space="preserve"> (далее – Программа, муниципальное образование)</w:t>
            </w:r>
          </w:p>
        </w:tc>
      </w:tr>
      <w:tr w:rsidR="00D856D0" w:rsidRPr="00F216E0" w:rsidTr="00277BA6"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6840" w:type="dxa"/>
          </w:tcPr>
          <w:p w:rsidR="00D856D0" w:rsidRPr="00F216E0" w:rsidRDefault="00D856D0" w:rsidP="00277BA6">
            <w:pPr>
              <w:pStyle w:val="a4"/>
              <w:tabs>
                <w:tab w:val="left" w:pos="476"/>
              </w:tabs>
              <w:rPr>
                <w:sz w:val="28"/>
                <w:szCs w:val="28"/>
              </w:rPr>
            </w:pPr>
            <w:r w:rsidRPr="00F216E0">
              <w:rPr>
                <w:sz w:val="28"/>
                <w:szCs w:val="28"/>
              </w:rPr>
              <w:t>- Федеральный закон от 23.11.2009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Федерации»;</w:t>
            </w:r>
          </w:p>
          <w:p w:rsidR="00D856D0" w:rsidRPr="00F216E0" w:rsidRDefault="00D856D0" w:rsidP="00277BA6">
            <w:pPr>
              <w:pStyle w:val="a4"/>
              <w:tabs>
                <w:tab w:val="left" w:pos="495"/>
              </w:tabs>
              <w:rPr>
                <w:sz w:val="28"/>
                <w:szCs w:val="28"/>
              </w:rPr>
            </w:pPr>
            <w:r w:rsidRPr="00F216E0">
              <w:rPr>
                <w:sz w:val="28"/>
                <w:szCs w:val="28"/>
              </w:rPr>
              <w:t>- Постановление Правительства РФ от 11.02.2021 N 161 "Об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Федерации";</w:t>
            </w:r>
          </w:p>
          <w:p w:rsidR="00D856D0" w:rsidRPr="00F216E0" w:rsidRDefault="00D856D0" w:rsidP="00277BA6">
            <w:pPr>
              <w:pStyle w:val="a4"/>
              <w:tabs>
                <w:tab w:val="left" w:pos="495"/>
              </w:tabs>
              <w:rPr>
                <w:sz w:val="28"/>
                <w:szCs w:val="28"/>
              </w:rPr>
            </w:pPr>
            <w:r w:rsidRPr="00F216E0">
              <w:rPr>
                <w:sz w:val="28"/>
                <w:szCs w:val="28"/>
              </w:rPr>
              <w:t>- Приказ Минэнерго России от 30.06.2014 N 398 "Об утверждении требований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образования, организаций, осуществляющих регулируемые виды деятельности, и о</w:t>
            </w:r>
            <w:r>
              <w:rPr>
                <w:sz w:val="28"/>
                <w:szCs w:val="28"/>
              </w:rPr>
              <w:t>тчетности о ходе их реализации"</w:t>
            </w:r>
            <w:r w:rsidRPr="00F216E0">
              <w:rPr>
                <w:sz w:val="28"/>
                <w:szCs w:val="28"/>
              </w:rPr>
              <w:t>;</w:t>
            </w:r>
          </w:p>
          <w:p w:rsidR="00D856D0" w:rsidRPr="00F216E0" w:rsidRDefault="00D856D0" w:rsidP="00277BA6">
            <w:pPr>
              <w:pStyle w:val="a4"/>
              <w:tabs>
                <w:tab w:val="left" w:pos="495"/>
              </w:tabs>
              <w:rPr>
                <w:sz w:val="28"/>
                <w:szCs w:val="28"/>
              </w:rPr>
            </w:pPr>
            <w:r w:rsidRPr="00F216E0">
              <w:rPr>
                <w:sz w:val="28"/>
                <w:szCs w:val="28"/>
              </w:rPr>
              <w:t>-Приказ Минэнерго России от 30.06.2014 N 399 "Об утверждении методики расчета значений целевых показателей в области энергосбережения и повышения энергетической эффективности, в том числе в сопоставимых условиях".</w:t>
            </w:r>
          </w:p>
        </w:tc>
      </w:tr>
      <w:tr w:rsidR="00D856D0" w:rsidRPr="00F216E0" w:rsidTr="00277BA6">
        <w:trPr>
          <w:trHeight w:val="841"/>
        </w:trPr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Цели Программы</w:t>
            </w:r>
          </w:p>
        </w:tc>
        <w:tc>
          <w:tcPr>
            <w:tcW w:w="6840" w:type="dxa"/>
          </w:tcPr>
          <w:p w:rsidR="00D856D0" w:rsidRPr="00F216E0" w:rsidRDefault="00D856D0" w:rsidP="00277BA6">
            <w:pPr>
              <w:spacing w:after="0" w:line="240" w:lineRule="auto"/>
              <w:ind w:left="51"/>
              <w:jc w:val="both"/>
              <w:rPr>
                <w:rFonts w:ascii="Times New Roman" w:hAnsi="Times New Roman"/>
                <w:sz w:val="28"/>
              </w:rPr>
            </w:pPr>
            <w:r w:rsidRPr="00F216E0">
              <w:rPr>
                <w:rFonts w:ascii="Times New Roman" w:hAnsi="Times New Roman"/>
                <w:sz w:val="28"/>
              </w:rPr>
              <w:t>- повышение энергетической эффективности  использования энергетических ресурсов за счет рационального использования при их производстве, передаче и потребления и обеспечения условий  повышения энергетической эффективности;</w:t>
            </w:r>
          </w:p>
          <w:p w:rsidR="00D856D0" w:rsidRPr="00F216E0" w:rsidRDefault="00D856D0" w:rsidP="00277BA6">
            <w:pPr>
              <w:spacing w:after="0" w:line="240" w:lineRule="auto"/>
              <w:ind w:left="51"/>
              <w:jc w:val="both"/>
              <w:rPr>
                <w:rFonts w:ascii="Times New Roman" w:hAnsi="Times New Roman"/>
                <w:sz w:val="28"/>
              </w:rPr>
            </w:pPr>
            <w:r w:rsidRPr="00F216E0">
              <w:rPr>
                <w:rFonts w:ascii="Times New Roman" w:hAnsi="Times New Roman"/>
                <w:sz w:val="28"/>
              </w:rPr>
              <w:t>-снижение финансовой нагрузки на бюджет муниципального образования;</w:t>
            </w:r>
          </w:p>
          <w:p w:rsidR="00D856D0" w:rsidRPr="00F216E0" w:rsidRDefault="00D856D0" w:rsidP="00277BA6">
            <w:pPr>
              <w:spacing w:after="0" w:line="240" w:lineRule="auto"/>
              <w:ind w:left="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</w:rPr>
              <w:lastRenderedPageBreak/>
              <w:t>- сокращение  расходов бюджета на обеспечение энергетическими ресурсами  муниципальных учрежден</w:t>
            </w:r>
            <w:r>
              <w:rPr>
                <w:rFonts w:ascii="Times New Roman" w:hAnsi="Times New Roman"/>
                <w:sz w:val="28"/>
              </w:rPr>
              <w:t>ий и муниципального образования</w:t>
            </w:r>
          </w:p>
        </w:tc>
      </w:tr>
      <w:tr w:rsidR="00D856D0" w:rsidRPr="00F216E0" w:rsidTr="00277BA6"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6840" w:type="dxa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 xml:space="preserve">- снижение расходов электрической энергии на наружное освещение 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F216E0">
              <w:rPr>
                <w:rFonts w:ascii="Times New Roman" w:hAnsi="Times New Roman"/>
                <w:sz w:val="28"/>
                <w:szCs w:val="28"/>
              </w:rPr>
              <w:t>униципального образования;</w:t>
            </w:r>
          </w:p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eastAsia="GaramondPremrPro" w:hAnsi="Times New Roman"/>
                <w:color w:val="000000"/>
                <w:sz w:val="28"/>
                <w:szCs w:val="28"/>
              </w:rPr>
            </w:pPr>
            <w:r w:rsidRPr="00F216E0">
              <w:rPr>
                <w:rFonts w:ascii="Times New Roman" w:eastAsia="GaramondPremrPro" w:hAnsi="Times New Roman"/>
                <w:color w:val="000000"/>
                <w:sz w:val="28"/>
                <w:szCs w:val="28"/>
              </w:rPr>
              <w:t>- оснащение зданий, строений и сооружений приборами учета используемых энергетических ресурсов;</w:t>
            </w:r>
          </w:p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eastAsia="GaramondPremrPro" w:hAnsi="Times New Roman"/>
                <w:color w:val="000000"/>
                <w:sz w:val="28"/>
                <w:szCs w:val="28"/>
              </w:rPr>
              <w:t>- упорядочивание расчетов за коммунальные ресурсы в соответствии с их реальными объемами потребления</w:t>
            </w:r>
          </w:p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eastAsia="GaramondPremrPro" w:hAnsi="Times New Roman"/>
                <w:color w:val="000000"/>
                <w:sz w:val="28"/>
                <w:szCs w:val="28"/>
              </w:rPr>
            </w:pPr>
            <w:r w:rsidRPr="00F216E0">
              <w:rPr>
                <w:rFonts w:ascii="Times New Roman" w:eastAsia="GaramondPremrPro" w:hAnsi="Times New Roman"/>
                <w:color w:val="000000"/>
                <w:sz w:val="28"/>
                <w:szCs w:val="28"/>
              </w:rPr>
              <w:t>- проведение энергетических обследований, ведение энергетических паспортов;</w:t>
            </w:r>
          </w:p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eastAsia="GaramondPremrPro" w:hAnsi="Times New Roman"/>
                <w:color w:val="000000"/>
                <w:sz w:val="28"/>
                <w:szCs w:val="28"/>
              </w:rPr>
            </w:pPr>
            <w:r w:rsidRPr="00F216E0">
              <w:rPr>
                <w:rFonts w:ascii="Times New Roman" w:eastAsia="GaramondPremrPro" w:hAnsi="Times New Roman"/>
                <w:color w:val="000000"/>
                <w:sz w:val="28"/>
                <w:szCs w:val="28"/>
              </w:rPr>
              <w:t xml:space="preserve">- повышение </w:t>
            </w:r>
            <w:proofErr w:type="gramStart"/>
            <w:r w:rsidRPr="00F216E0">
              <w:rPr>
                <w:rFonts w:ascii="Times New Roman" w:eastAsia="GaramondPremrPro" w:hAnsi="Times New Roman"/>
                <w:color w:val="000000"/>
                <w:sz w:val="28"/>
                <w:szCs w:val="28"/>
              </w:rPr>
              <w:t xml:space="preserve">уровня компетентности работников администрации </w:t>
            </w:r>
            <w:r>
              <w:rPr>
                <w:rFonts w:ascii="Times New Roman" w:eastAsia="GaramondPremrPro" w:hAnsi="Times New Roman"/>
                <w:color w:val="000000"/>
                <w:sz w:val="28"/>
                <w:szCs w:val="28"/>
              </w:rPr>
              <w:t>м</w:t>
            </w:r>
            <w:r w:rsidRPr="00F216E0">
              <w:rPr>
                <w:rFonts w:ascii="Times New Roman" w:eastAsia="GaramondPremrPro" w:hAnsi="Times New Roman"/>
                <w:color w:val="000000"/>
                <w:sz w:val="28"/>
                <w:szCs w:val="28"/>
              </w:rPr>
              <w:t>униципального образования</w:t>
            </w:r>
            <w:proofErr w:type="gramEnd"/>
            <w:r w:rsidRPr="00F216E0">
              <w:rPr>
                <w:rFonts w:ascii="Times New Roman" w:eastAsia="GaramondPremrPro" w:hAnsi="Times New Roman"/>
                <w:color w:val="000000"/>
                <w:sz w:val="28"/>
                <w:szCs w:val="28"/>
              </w:rPr>
              <w:t xml:space="preserve">  и ответственных за энергосбережение сотрудников в вопросах эффективного использования энергетических ресурсов</w:t>
            </w:r>
          </w:p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-активное вовлечение всех групп потребителей в процесс энергосбережения.</w:t>
            </w:r>
          </w:p>
          <w:p w:rsidR="00D856D0" w:rsidRPr="00F216E0" w:rsidRDefault="00D856D0" w:rsidP="00277BA6">
            <w:pPr>
              <w:numPr>
                <w:ilvl w:val="0"/>
                <w:numId w:val="1"/>
              </w:numPr>
              <w:spacing w:after="0" w:line="240" w:lineRule="auto"/>
              <w:ind w:left="-1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6D0" w:rsidRPr="00F216E0" w:rsidTr="00277BA6"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Исполнитель Программы</w:t>
            </w:r>
          </w:p>
        </w:tc>
        <w:tc>
          <w:tcPr>
            <w:tcW w:w="6840" w:type="dxa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 xml:space="preserve">Администрация  </w:t>
            </w:r>
            <w:r w:rsidR="00277BA6">
              <w:rPr>
                <w:rFonts w:ascii="Times New Roman" w:hAnsi="Times New Roman"/>
                <w:sz w:val="28"/>
                <w:szCs w:val="28"/>
              </w:rPr>
              <w:t>Песчанского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F216E0">
              <w:rPr>
                <w:rFonts w:ascii="Times New Roman" w:hAnsi="Times New Roman"/>
                <w:sz w:val="28"/>
                <w:szCs w:val="28"/>
              </w:rPr>
              <w:t>униципального образования Самойловского муниципального района Саратовской области (далее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216E0">
              <w:rPr>
                <w:rFonts w:ascii="Times New Roman" w:hAnsi="Times New Roman"/>
                <w:sz w:val="28"/>
                <w:szCs w:val="28"/>
              </w:rPr>
              <w:t>администрация муниципального образования)</w:t>
            </w:r>
          </w:p>
        </w:tc>
      </w:tr>
      <w:tr w:rsidR="00D856D0" w:rsidRPr="00F216E0" w:rsidTr="00277BA6"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6840" w:type="dxa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F216E0">
              <w:rPr>
                <w:rFonts w:ascii="Times New Roman" w:hAnsi="Times New Roman"/>
                <w:sz w:val="28"/>
                <w:szCs w:val="28"/>
              </w:rPr>
              <w:t>ресурсоснабжающие</w:t>
            </w:r>
            <w:proofErr w:type="spellEnd"/>
            <w:r w:rsidRPr="00F216E0">
              <w:rPr>
                <w:rFonts w:ascii="Times New Roman" w:hAnsi="Times New Roman"/>
                <w:sz w:val="28"/>
                <w:szCs w:val="28"/>
              </w:rPr>
              <w:t xml:space="preserve"> организации.</w:t>
            </w:r>
          </w:p>
        </w:tc>
      </w:tr>
      <w:tr w:rsidR="00D856D0" w:rsidRPr="00F216E0" w:rsidTr="00277BA6"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840" w:type="dxa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216E0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F216E0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  <w:tr w:rsidR="00D856D0" w:rsidRPr="00F216E0" w:rsidTr="00277BA6">
        <w:trPr>
          <w:trHeight w:val="1273"/>
        </w:trPr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Перечень  Подпрограмм</w:t>
            </w:r>
          </w:p>
        </w:tc>
        <w:tc>
          <w:tcPr>
            <w:tcW w:w="6840" w:type="dxa"/>
          </w:tcPr>
          <w:p w:rsidR="00D856D0" w:rsidRPr="00A250B7" w:rsidRDefault="00D856D0" w:rsidP="00277BA6">
            <w:pPr>
              <w:numPr>
                <w:ilvl w:val="0"/>
                <w:numId w:val="1"/>
              </w:numPr>
              <w:spacing w:after="0" w:line="240" w:lineRule="auto"/>
              <w:ind w:left="-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50B7">
              <w:rPr>
                <w:rFonts w:ascii="Times New Roman" w:hAnsi="Times New Roman"/>
                <w:sz w:val="28"/>
                <w:szCs w:val="28"/>
              </w:rPr>
              <w:t>Подпрограмма 1.Мероприятия по энергосбережению и повышению энергетической эффективности в жилищной сфере.</w:t>
            </w:r>
          </w:p>
          <w:p w:rsidR="00D856D0" w:rsidRPr="00A250B7" w:rsidRDefault="00D856D0" w:rsidP="00277BA6">
            <w:pPr>
              <w:numPr>
                <w:ilvl w:val="0"/>
                <w:numId w:val="1"/>
              </w:numPr>
              <w:spacing w:after="0" w:line="240" w:lineRule="auto"/>
              <w:ind w:left="-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50B7">
              <w:rPr>
                <w:rFonts w:ascii="Times New Roman" w:hAnsi="Times New Roman"/>
                <w:sz w:val="28"/>
                <w:szCs w:val="28"/>
              </w:rPr>
              <w:t>Подпрограмма 2.Мероприятия по энергосбережению и повышению энергетической эффективности в коммунальной сфере.</w:t>
            </w:r>
          </w:p>
          <w:p w:rsidR="00D856D0" w:rsidRPr="00A250B7" w:rsidRDefault="00D856D0" w:rsidP="00277BA6">
            <w:pPr>
              <w:numPr>
                <w:ilvl w:val="0"/>
                <w:numId w:val="1"/>
              </w:numPr>
              <w:spacing w:after="0" w:line="240" w:lineRule="auto"/>
              <w:ind w:left="-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50B7">
              <w:rPr>
                <w:rFonts w:ascii="Times New Roman" w:hAnsi="Times New Roman"/>
                <w:sz w:val="28"/>
                <w:szCs w:val="28"/>
              </w:rPr>
              <w:t>Подпрограмма 3.Информационное обеспечение мероприятий по энергосбережению и повышению энергетической эффективности.</w:t>
            </w:r>
          </w:p>
        </w:tc>
      </w:tr>
      <w:tr w:rsidR="00D856D0" w:rsidRPr="00F216E0" w:rsidTr="00277BA6">
        <w:trPr>
          <w:trHeight w:val="694"/>
        </w:trPr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 xml:space="preserve"> Источники   и  объемы финансирования Программы</w:t>
            </w:r>
          </w:p>
        </w:tc>
        <w:tc>
          <w:tcPr>
            <w:tcW w:w="6840" w:type="dxa"/>
          </w:tcPr>
          <w:p w:rsidR="00D856D0" w:rsidRPr="00A250B7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50B7">
              <w:rPr>
                <w:rFonts w:ascii="Times New Roman" w:hAnsi="Times New Roman"/>
                <w:sz w:val="28"/>
                <w:szCs w:val="28"/>
              </w:rPr>
              <w:t xml:space="preserve">2025 год -  25,0 тыс. руб.                     </w:t>
            </w:r>
          </w:p>
          <w:p w:rsidR="00D856D0" w:rsidRPr="00A250B7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50B7">
              <w:rPr>
                <w:rFonts w:ascii="Times New Roman" w:hAnsi="Times New Roman"/>
                <w:sz w:val="28"/>
                <w:szCs w:val="28"/>
              </w:rPr>
              <w:t>2026 год -  25,0 тыс. руб.</w:t>
            </w:r>
          </w:p>
          <w:p w:rsidR="00D856D0" w:rsidRPr="00A250B7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50B7">
              <w:rPr>
                <w:rFonts w:ascii="Times New Roman" w:hAnsi="Times New Roman"/>
                <w:sz w:val="28"/>
                <w:szCs w:val="28"/>
              </w:rPr>
              <w:t xml:space="preserve">2027 год -  25,0 тыс. руб. </w:t>
            </w:r>
          </w:p>
          <w:p w:rsidR="00D856D0" w:rsidRPr="00A250B7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50B7">
              <w:rPr>
                <w:rFonts w:ascii="Times New Roman" w:hAnsi="Times New Roman"/>
                <w:sz w:val="28"/>
                <w:szCs w:val="28"/>
              </w:rPr>
              <w:t>Объемы внебюджетного финансирования определяются на основании мониторинга реализации программ предприятий и организаций муниципального образования, представляемых ежегодно.</w:t>
            </w:r>
          </w:p>
        </w:tc>
      </w:tr>
      <w:tr w:rsidR="00D856D0" w:rsidRPr="00F216E0" w:rsidTr="00277BA6">
        <w:trPr>
          <w:trHeight w:val="1273"/>
        </w:trPr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lastRenderedPageBreak/>
              <w:t>Целевые показатели Программы</w:t>
            </w:r>
          </w:p>
        </w:tc>
        <w:tc>
          <w:tcPr>
            <w:tcW w:w="6840" w:type="dxa"/>
          </w:tcPr>
          <w:p w:rsidR="00D856D0" w:rsidRPr="00F216E0" w:rsidRDefault="00D856D0" w:rsidP="00277BA6">
            <w:pPr>
              <w:numPr>
                <w:ilvl w:val="0"/>
                <w:numId w:val="1"/>
              </w:numPr>
              <w:spacing w:after="0" w:line="240" w:lineRule="auto"/>
              <w:ind w:left="-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- количество установленных энергосберегающих светильников в системе наружного освещения;</w:t>
            </w:r>
          </w:p>
          <w:p w:rsidR="00D856D0" w:rsidRPr="00F216E0" w:rsidRDefault="00D856D0" w:rsidP="00277BA6">
            <w:pPr>
              <w:numPr>
                <w:ilvl w:val="0"/>
                <w:numId w:val="1"/>
              </w:numPr>
              <w:spacing w:after="0" w:line="240" w:lineRule="auto"/>
              <w:ind w:left="-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- объем потребления электроэнергии системой наружного освещения;</w:t>
            </w:r>
          </w:p>
          <w:p w:rsidR="00D856D0" w:rsidRPr="00F216E0" w:rsidRDefault="00D856D0" w:rsidP="00277BA6">
            <w:pPr>
              <w:numPr>
                <w:ilvl w:val="0"/>
                <w:numId w:val="1"/>
              </w:numPr>
              <w:spacing w:after="0" w:line="240" w:lineRule="auto"/>
              <w:ind w:left="-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 xml:space="preserve">- доля объемов воды, расчеты за которую осуществляются с использованием </w:t>
            </w:r>
            <w:proofErr w:type="spellStart"/>
            <w:r w:rsidRPr="00F216E0">
              <w:rPr>
                <w:rFonts w:ascii="Times New Roman" w:hAnsi="Times New Roman"/>
                <w:sz w:val="28"/>
                <w:szCs w:val="28"/>
              </w:rPr>
              <w:t>общедомовых</w:t>
            </w:r>
            <w:proofErr w:type="spellEnd"/>
            <w:r w:rsidRPr="00F216E0">
              <w:rPr>
                <w:rFonts w:ascii="Times New Roman" w:hAnsi="Times New Roman"/>
                <w:sz w:val="28"/>
                <w:szCs w:val="28"/>
              </w:rPr>
              <w:t xml:space="preserve"> приборов учета;</w:t>
            </w:r>
          </w:p>
          <w:p w:rsidR="00D856D0" w:rsidRPr="00F216E0" w:rsidRDefault="00D856D0" w:rsidP="00277BA6">
            <w:pPr>
              <w:numPr>
                <w:ilvl w:val="0"/>
                <w:numId w:val="1"/>
              </w:numPr>
              <w:spacing w:after="0" w:line="240" w:lineRule="auto"/>
              <w:ind w:left="-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- доля объектов жилищного фонда, имеющих энергетические паспорта;</w:t>
            </w:r>
          </w:p>
          <w:p w:rsidR="00D856D0" w:rsidRPr="00F216E0" w:rsidRDefault="00D856D0" w:rsidP="00277BA6">
            <w:pPr>
              <w:numPr>
                <w:ilvl w:val="0"/>
                <w:numId w:val="1"/>
              </w:numPr>
              <w:spacing w:after="0" w:line="240" w:lineRule="auto"/>
              <w:ind w:left="-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- доля органов местного самоуправления, муниципальных учреждений, прошедших энергетические обследования;</w:t>
            </w:r>
          </w:p>
          <w:p w:rsidR="00D856D0" w:rsidRPr="00F216E0" w:rsidRDefault="00D856D0" w:rsidP="00277BA6">
            <w:pPr>
              <w:numPr>
                <w:ilvl w:val="0"/>
                <w:numId w:val="1"/>
              </w:numPr>
              <w:spacing w:after="0" w:line="240" w:lineRule="auto"/>
              <w:ind w:left="-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- доля расчетов потребителей бюджетной сферы за тепловую энергию по показаниям приборов учета (в процентах от общей суммы расчетов);</w:t>
            </w:r>
          </w:p>
          <w:p w:rsidR="00D856D0" w:rsidRPr="00F216E0" w:rsidRDefault="00D856D0" w:rsidP="00277BA6">
            <w:pPr>
              <w:numPr>
                <w:ilvl w:val="0"/>
                <w:numId w:val="1"/>
              </w:numPr>
              <w:spacing w:after="0" w:line="240" w:lineRule="auto"/>
              <w:ind w:left="-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-доля расчетов потребителей бюджетной сферы за воду по показаниям приборов учета (в процентах от общей суммы расчетов).</w:t>
            </w:r>
          </w:p>
        </w:tc>
      </w:tr>
      <w:tr w:rsidR="00D856D0" w:rsidRPr="00F216E0" w:rsidTr="00277BA6">
        <w:trPr>
          <w:trHeight w:val="1273"/>
        </w:trPr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Планируемые  результаты реализации Программы</w:t>
            </w:r>
          </w:p>
        </w:tc>
        <w:tc>
          <w:tcPr>
            <w:tcW w:w="6840" w:type="dxa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 xml:space="preserve"> -доля  объемов электроэнергии, расчеты за которую осуществляются с использованием  приборов учета 100 % к 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F216E0">
              <w:rPr>
                <w:rFonts w:ascii="Times New Roman" w:hAnsi="Times New Roman"/>
                <w:sz w:val="28"/>
                <w:szCs w:val="28"/>
              </w:rPr>
              <w:t xml:space="preserve"> году;</w:t>
            </w:r>
          </w:p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- доля  объемов воды, расчеты за которую осуществляются с использованием приборов учета 75 % к 202</w:t>
            </w:r>
            <w:r w:rsidR="00B171C1">
              <w:rPr>
                <w:rFonts w:ascii="Times New Roman" w:hAnsi="Times New Roman"/>
                <w:sz w:val="28"/>
                <w:szCs w:val="28"/>
              </w:rPr>
              <w:t>7</w:t>
            </w:r>
            <w:r w:rsidRPr="00F216E0">
              <w:rPr>
                <w:rFonts w:ascii="Times New Roman" w:hAnsi="Times New Roman"/>
                <w:sz w:val="28"/>
                <w:szCs w:val="28"/>
              </w:rPr>
              <w:t xml:space="preserve"> году;</w:t>
            </w:r>
          </w:p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- доля  объемов тепловой энергии, расчеты за которую осуществляются с использованием приборов учета 100 % к 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F216E0">
              <w:rPr>
                <w:rFonts w:ascii="Times New Roman" w:hAnsi="Times New Roman"/>
                <w:sz w:val="28"/>
                <w:szCs w:val="28"/>
              </w:rPr>
              <w:t xml:space="preserve"> году;</w:t>
            </w:r>
          </w:p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- доля установленных энергосберегающих светильников в системе наружного освещения  -100 %;  - доля органов местного самоуправления, муниципальных учреждений, прошедших энергетические обследования -100%.</w:t>
            </w:r>
          </w:p>
        </w:tc>
      </w:tr>
      <w:tr w:rsidR="00D856D0" w:rsidRPr="00F216E0" w:rsidTr="00277BA6">
        <w:trPr>
          <w:trHeight w:val="1273"/>
        </w:trPr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F216E0">
              <w:rPr>
                <w:rFonts w:ascii="Times New Roman" w:hAnsi="Times New Roman"/>
                <w:sz w:val="28"/>
                <w:szCs w:val="28"/>
              </w:rPr>
              <w:t>контроля  за</w:t>
            </w:r>
            <w:proofErr w:type="gramEnd"/>
            <w:r w:rsidRPr="00F216E0">
              <w:rPr>
                <w:rFonts w:ascii="Times New Roman" w:hAnsi="Times New Roman"/>
                <w:sz w:val="28"/>
                <w:szCs w:val="28"/>
              </w:rPr>
              <w:t xml:space="preserve"> исполнением  Программы</w:t>
            </w:r>
          </w:p>
        </w:tc>
        <w:tc>
          <w:tcPr>
            <w:tcW w:w="6840" w:type="dxa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 xml:space="preserve">Координацию деятельности и </w:t>
            </w:r>
            <w:proofErr w:type="gramStart"/>
            <w:r w:rsidRPr="00F216E0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216E0">
              <w:rPr>
                <w:rFonts w:ascii="Times New Roman" w:hAnsi="Times New Roman"/>
                <w:sz w:val="28"/>
                <w:szCs w:val="28"/>
              </w:rPr>
              <w:t xml:space="preserve"> исполнением Программы осуществляет администрация 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F216E0">
              <w:rPr>
                <w:rFonts w:ascii="Times New Roman" w:hAnsi="Times New Roman"/>
                <w:sz w:val="28"/>
                <w:szCs w:val="28"/>
              </w:rPr>
              <w:t>униципального образования.</w:t>
            </w:r>
          </w:p>
        </w:tc>
      </w:tr>
    </w:tbl>
    <w:p w:rsidR="00D856D0" w:rsidRPr="00F216E0" w:rsidRDefault="00D856D0" w:rsidP="00D856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F216E0">
        <w:rPr>
          <w:rFonts w:ascii="Times New Roman" w:hAnsi="Times New Roman"/>
          <w:b/>
          <w:sz w:val="28"/>
          <w:szCs w:val="28"/>
        </w:rPr>
        <w:t>1. Общая характеристика сферы реализации Программы, основные проблемы и прогноз  развития указанной сферы.</w:t>
      </w:r>
    </w:p>
    <w:p w:rsidR="00D856D0" w:rsidRPr="00F216E0" w:rsidRDefault="00D856D0" w:rsidP="00D856D0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D856D0" w:rsidRPr="00F216E0" w:rsidRDefault="00D856D0" w:rsidP="00D856D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          В современных условиях развития и модернизации экономики, с учетом стоимости энергетических ресурсов повышение энергетической эффективности и энергосбережение играет важную роль.</w:t>
      </w:r>
    </w:p>
    <w:p w:rsidR="00D856D0" w:rsidRPr="00F216E0" w:rsidRDefault="00D856D0" w:rsidP="00D856D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        Муниципальная программа энергосбережения и повышения энергетической эффективности  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на  2025</w:t>
      </w:r>
      <w:r w:rsidRPr="00F216E0">
        <w:rPr>
          <w:rFonts w:ascii="Times New Roman" w:hAnsi="Times New Roman"/>
          <w:sz w:val="28"/>
          <w:szCs w:val="28"/>
        </w:rPr>
        <w:t xml:space="preserve"> – 202</w:t>
      </w:r>
      <w:r>
        <w:rPr>
          <w:rFonts w:ascii="Times New Roman" w:hAnsi="Times New Roman"/>
          <w:sz w:val="28"/>
          <w:szCs w:val="28"/>
        </w:rPr>
        <w:t>8</w:t>
      </w:r>
      <w:r w:rsidRPr="00F216E0">
        <w:rPr>
          <w:rFonts w:ascii="Times New Roman" w:hAnsi="Times New Roman"/>
          <w:sz w:val="28"/>
          <w:szCs w:val="28"/>
        </w:rPr>
        <w:t xml:space="preserve"> </w:t>
      </w:r>
      <w:r w:rsidRPr="00F216E0">
        <w:rPr>
          <w:rFonts w:ascii="Times New Roman" w:hAnsi="Times New Roman"/>
          <w:sz w:val="28"/>
          <w:szCs w:val="28"/>
        </w:rPr>
        <w:lastRenderedPageBreak/>
        <w:t>годы</w:t>
      </w:r>
      <w:r w:rsidRPr="00F216E0">
        <w:rPr>
          <w:rFonts w:ascii="Times New Roman" w:hAnsi="Times New Roman"/>
        </w:rPr>
        <w:t xml:space="preserve">  </w:t>
      </w:r>
      <w:r w:rsidRPr="00F216E0">
        <w:rPr>
          <w:rFonts w:ascii="Times New Roman" w:hAnsi="Times New Roman"/>
          <w:sz w:val="28"/>
          <w:szCs w:val="28"/>
        </w:rPr>
        <w:t xml:space="preserve">разработана в соответствии  с Федеральным законом РФ №261-ФЗ от 23.11.2009 «Об энергосбережении и о повышении энергетической эффективности и о внесении изменений в отдельные законодательные акты Российской Федерации».   </w:t>
      </w:r>
    </w:p>
    <w:p w:rsidR="00D856D0" w:rsidRPr="00F216E0" w:rsidRDefault="00D856D0" w:rsidP="00D856D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         Программа  устанавливает  цели  и задачи энергосбережения и повышения эффективности  использования энергетических  ресурсов   в общей политике социально- экономического развития Муниципального образования.  В Программе  определяются  мероприятия, необходимые для ее  реализации, устанавливаются источники и механизмы финансирования.</w:t>
      </w:r>
    </w:p>
    <w:p w:rsidR="00D856D0" w:rsidRPr="00996C03" w:rsidRDefault="00D856D0" w:rsidP="00D856D0">
      <w:pPr>
        <w:pStyle w:val="a9"/>
        <w:spacing w:before="0" w:after="0"/>
        <w:rPr>
          <w:rFonts w:ascii="Times New Roman" w:hAnsi="Times New Roman"/>
        </w:rPr>
      </w:pPr>
      <w:r w:rsidRPr="00996C03">
        <w:rPr>
          <w:rFonts w:ascii="Times New Roman" w:hAnsi="Times New Roman"/>
        </w:rPr>
        <w:t xml:space="preserve">Территория муниципального образования занимает площадь </w:t>
      </w:r>
      <w:r w:rsidR="0045284E" w:rsidRPr="00996C03">
        <w:rPr>
          <w:rFonts w:ascii="Times New Roman" w:hAnsi="Times New Roman"/>
        </w:rPr>
        <w:t>26061</w:t>
      </w:r>
      <w:r w:rsidRPr="00996C03">
        <w:rPr>
          <w:rFonts w:ascii="Times New Roman" w:hAnsi="Times New Roman"/>
        </w:rPr>
        <w:t xml:space="preserve"> гектаров. В состав муни</w:t>
      </w:r>
      <w:r w:rsidR="0045284E" w:rsidRPr="00996C03">
        <w:rPr>
          <w:rFonts w:ascii="Times New Roman" w:hAnsi="Times New Roman"/>
        </w:rPr>
        <w:t>ципального образования входят  5</w:t>
      </w:r>
      <w:r w:rsidRPr="00996C03">
        <w:rPr>
          <w:rFonts w:ascii="Times New Roman" w:hAnsi="Times New Roman"/>
        </w:rPr>
        <w:t xml:space="preserve">  населённых пунктов.</w:t>
      </w:r>
    </w:p>
    <w:p w:rsidR="00D856D0" w:rsidRPr="00996C03" w:rsidRDefault="00D856D0" w:rsidP="00D856D0">
      <w:pPr>
        <w:pStyle w:val="ac"/>
        <w:spacing w:line="240" w:lineRule="auto"/>
      </w:pPr>
      <w:r w:rsidRPr="00996C03">
        <w:t xml:space="preserve">Фактическая численность населения в целом по муниципальному образованию на 1 </w:t>
      </w:r>
      <w:r w:rsidR="00996C03">
        <w:t>января 2025 года составляет 1335</w:t>
      </w:r>
      <w:r w:rsidRPr="00996C03">
        <w:t xml:space="preserve"> человек.</w:t>
      </w:r>
    </w:p>
    <w:p w:rsidR="00D856D0" w:rsidRPr="00996C03" w:rsidRDefault="00D856D0" w:rsidP="00D856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56D0" w:rsidRPr="00996C03" w:rsidRDefault="00D856D0" w:rsidP="00D856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6C03">
        <w:rPr>
          <w:rFonts w:ascii="Times New Roman" w:hAnsi="Times New Roman"/>
          <w:b/>
          <w:sz w:val="28"/>
          <w:szCs w:val="28"/>
        </w:rPr>
        <w:t>Характеристика систем теплоснабжения.</w:t>
      </w:r>
    </w:p>
    <w:p w:rsidR="00D856D0" w:rsidRPr="00F216E0" w:rsidRDefault="00D856D0" w:rsidP="00D856D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Теплоснабжение объектов жилищного хозяйства и социальной сферы в собственности </w:t>
      </w:r>
      <w:r>
        <w:rPr>
          <w:rFonts w:ascii="Times New Roman" w:hAnsi="Times New Roman"/>
          <w:sz w:val="28"/>
          <w:szCs w:val="28"/>
        </w:rPr>
        <w:t>м</w:t>
      </w:r>
      <w:r w:rsidRPr="00F216E0">
        <w:rPr>
          <w:rFonts w:ascii="Times New Roman" w:hAnsi="Times New Roman"/>
          <w:sz w:val="28"/>
          <w:szCs w:val="28"/>
        </w:rPr>
        <w:t xml:space="preserve">униципального образования отсутствует. </w:t>
      </w:r>
    </w:p>
    <w:p w:rsidR="00D856D0" w:rsidRDefault="00D856D0" w:rsidP="00D856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16E0">
        <w:rPr>
          <w:rFonts w:ascii="Times New Roman" w:hAnsi="Times New Roman"/>
          <w:b/>
          <w:sz w:val="28"/>
          <w:szCs w:val="28"/>
        </w:rPr>
        <w:t>Характеристика систем  водоснабжения и водоотведения</w:t>
      </w:r>
    </w:p>
    <w:p w:rsidR="00D856D0" w:rsidRPr="00F216E0" w:rsidRDefault="00D856D0" w:rsidP="00D856D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856D0" w:rsidRPr="001140AA" w:rsidRDefault="00D856D0" w:rsidP="00D856D0">
      <w:pPr>
        <w:pStyle w:val="ac"/>
        <w:spacing w:line="240" w:lineRule="auto"/>
      </w:pPr>
      <w:r w:rsidRPr="001140AA">
        <w:t xml:space="preserve">Водоснабжение и водоотведение на территории муниципального образования осуществляется населением. </w:t>
      </w:r>
    </w:p>
    <w:p w:rsidR="00D856D0" w:rsidRPr="00996C03" w:rsidRDefault="00D856D0" w:rsidP="00D856D0">
      <w:pPr>
        <w:pStyle w:val="ac"/>
        <w:spacing w:line="240" w:lineRule="auto"/>
      </w:pPr>
      <w:r w:rsidRPr="007B6CEA">
        <w:t xml:space="preserve">В границах </w:t>
      </w:r>
      <w:r w:rsidRPr="00996C03">
        <w:t>муниципального образования функционируют:</w:t>
      </w:r>
    </w:p>
    <w:p w:rsidR="00D856D0" w:rsidRPr="00996C03" w:rsidRDefault="00D856D0" w:rsidP="00D856D0">
      <w:pPr>
        <w:pStyle w:val="ae"/>
        <w:numPr>
          <w:ilvl w:val="0"/>
          <w:numId w:val="0"/>
        </w:numPr>
        <w:spacing w:after="0" w:line="240" w:lineRule="auto"/>
        <w:ind w:right="0"/>
        <w:rPr>
          <w:szCs w:val="28"/>
        </w:rPr>
      </w:pPr>
      <w:r w:rsidRPr="00996C03">
        <w:rPr>
          <w:szCs w:val="28"/>
        </w:rPr>
        <w:t xml:space="preserve">- единая централизованная система </w:t>
      </w:r>
      <w:r w:rsidR="00715E5A" w:rsidRPr="00996C03">
        <w:rPr>
          <w:szCs w:val="28"/>
        </w:rPr>
        <w:t xml:space="preserve">водоснабжения </w:t>
      </w:r>
      <w:proofErr w:type="gramStart"/>
      <w:r w:rsidR="00715E5A" w:rsidRPr="00996C03">
        <w:rPr>
          <w:szCs w:val="28"/>
        </w:rPr>
        <w:t>в</w:t>
      </w:r>
      <w:proofErr w:type="gramEnd"/>
      <w:r w:rsidR="00715E5A" w:rsidRPr="00996C03">
        <w:rPr>
          <w:szCs w:val="28"/>
        </w:rPr>
        <w:t xml:space="preserve"> с Криуша </w:t>
      </w:r>
      <w:r w:rsidRPr="00996C03">
        <w:rPr>
          <w:szCs w:val="28"/>
        </w:rPr>
        <w:t xml:space="preserve"> </w:t>
      </w:r>
      <w:r w:rsidR="00715E5A" w:rsidRPr="00996C03">
        <w:rPr>
          <w:szCs w:val="28"/>
        </w:rPr>
        <w:t xml:space="preserve">с. Каменка. </w:t>
      </w:r>
    </w:p>
    <w:p w:rsidR="00D856D0" w:rsidRPr="00996C03" w:rsidRDefault="00D856D0" w:rsidP="00D856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6C03">
        <w:rPr>
          <w:rFonts w:ascii="Times New Roman" w:hAnsi="Times New Roman"/>
          <w:sz w:val="28"/>
          <w:szCs w:val="28"/>
        </w:rPr>
        <w:t xml:space="preserve">- единая централизованная система водоснабжения в </w:t>
      </w:r>
      <w:r w:rsidR="00715E5A" w:rsidRPr="00996C03">
        <w:rPr>
          <w:rFonts w:ascii="Times New Roman" w:hAnsi="Times New Roman"/>
          <w:sz w:val="28"/>
          <w:szCs w:val="28"/>
        </w:rPr>
        <w:t>с</w:t>
      </w:r>
      <w:proofErr w:type="gramStart"/>
      <w:r w:rsidR="00715E5A" w:rsidRPr="00996C03">
        <w:rPr>
          <w:rFonts w:ascii="Times New Roman" w:hAnsi="Times New Roman"/>
          <w:sz w:val="28"/>
          <w:szCs w:val="28"/>
        </w:rPr>
        <w:t>.П</w:t>
      </w:r>
      <w:proofErr w:type="gramEnd"/>
      <w:r w:rsidR="00715E5A" w:rsidRPr="00996C03">
        <w:rPr>
          <w:rFonts w:ascii="Times New Roman" w:hAnsi="Times New Roman"/>
          <w:sz w:val="28"/>
          <w:szCs w:val="28"/>
        </w:rPr>
        <w:t xml:space="preserve">есчанка и п. </w:t>
      </w:r>
      <w:proofErr w:type="spellStart"/>
      <w:r w:rsidR="00715E5A" w:rsidRPr="00996C03">
        <w:rPr>
          <w:rFonts w:ascii="Times New Roman" w:hAnsi="Times New Roman"/>
          <w:sz w:val="28"/>
          <w:szCs w:val="28"/>
        </w:rPr>
        <w:t>Штейнгардт</w:t>
      </w:r>
      <w:proofErr w:type="spellEnd"/>
      <w:r w:rsidR="00715E5A" w:rsidRPr="00996C03">
        <w:rPr>
          <w:rFonts w:ascii="Times New Roman" w:hAnsi="Times New Roman"/>
          <w:sz w:val="28"/>
          <w:szCs w:val="28"/>
        </w:rPr>
        <w:t xml:space="preserve"> </w:t>
      </w:r>
      <w:r w:rsidRPr="00996C03">
        <w:rPr>
          <w:rFonts w:ascii="Times New Roman" w:hAnsi="Times New Roman"/>
          <w:sz w:val="28"/>
          <w:szCs w:val="28"/>
        </w:rPr>
        <w:t>отсутствует.</w:t>
      </w:r>
    </w:p>
    <w:p w:rsidR="00D856D0" w:rsidRPr="00996C03" w:rsidRDefault="00D856D0" w:rsidP="00D856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6C03">
        <w:rPr>
          <w:rFonts w:ascii="Times New Roman" w:hAnsi="Times New Roman"/>
          <w:sz w:val="28"/>
          <w:szCs w:val="28"/>
        </w:rPr>
        <w:t>Характеристика систем  водоснабжения</w:t>
      </w:r>
    </w:p>
    <w:p w:rsidR="00D856D0" w:rsidRPr="00996C03" w:rsidRDefault="00D856D0" w:rsidP="00D856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6C03">
        <w:rPr>
          <w:rFonts w:ascii="Times New Roman" w:hAnsi="Times New Roman"/>
          <w:sz w:val="28"/>
          <w:szCs w:val="28"/>
        </w:rPr>
        <w:t xml:space="preserve">               </w:t>
      </w:r>
    </w:p>
    <w:tbl>
      <w:tblPr>
        <w:tblW w:w="9525" w:type="dxa"/>
        <w:jc w:val="center"/>
        <w:tblInd w:w="-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8" w:space="0" w:color="000000"/>
          <w:insideV w:val="single" w:sz="4" w:space="0" w:color="000000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2016"/>
        <w:gridCol w:w="1554"/>
        <w:gridCol w:w="1828"/>
        <w:gridCol w:w="4127"/>
      </w:tblGrid>
      <w:tr w:rsidR="00D856D0" w:rsidRPr="00996C03" w:rsidTr="00715E5A">
        <w:trPr>
          <w:trHeight w:val="20"/>
          <w:tblHeader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D856D0" w:rsidRPr="00996C03" w:rsidRDefault="00D856D0" w:rsidP="00277BA6">
            <w:pPr>
              <w:pStyle w:val="ab"/>
              <w:rPr>
                <w:rFonts w:ascii="Times New Roman" w:hAnsi="Times New Roman"/>
              </w:rPr>
            </w:pPr>
            <w:r w:rsidRPr="00996C03">
              <w:rPr>
                <w:rFonts w:ascii="Times New Roman" w:hAnsi="Times New Roman"/>
              </w:rPr>
              <w:t>Наименование поселения</w:t>
            </w:r>
          </w:p>
          <w:p w:rsidR="00D856D0" w:rsidRPr="00996C03" w:rsidRDefault="00996C03" w:rsidP="00277BA6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Песчанское</w:t>
            </w:r>
            <w:r w:rsidR="00D856D0" w:rsidRPr="00996C03">
              <w:rPr>
                <w:rFonts w:ascii="Times New Roman" w:hAnsi="Times New Roman"/>
              </w:rPr>
              <w:t xml:space="preserve"> муниципальное образование</w:t>
            </w:r>
          </w:p>
        </w:tc>
        <w:tc>
          <w:tcPr>
            <w:tcW w:w="7394" w:type="dxa"/>
            <w:gridSpan w:val="3"/>
            <w:shd w:val="clear" w:color="auto" w:fill="auto"/>
            <w:vAlign w:val="center"/>
          </w:tcPr>
          <w:p w:rsidR="00D856D0" w:rsidRPr="00996C03" w:rsidRDefault="00D856D0" w:rsidP="00277BA6">
            <w:pPr>
              <w:pStyle w:val="ab"/>
              <w:rPr>
                <w:rFonts w:ascii="Times New Roman" w:hAnsi="Times New Roman"/>
              </w:rPr>
            </w:pPr>
            <w:r w:rsidRPr="00996C03">
              <w:rPr>
                <w:rFonts w:ascii="Times New Roman" w:hAnsi="Times New Roman"/>
              </w:rPr>
              <w:t>На  01.01.2025 год</w:t>
            </w:r>
          </w:p>
        </w:tc>
      </w:tr>
      <w:tr w:rsidR="00D856D0" w:rsidRPr="00996C03" w:rsidTr="00715E5A">
        <w:trPr>
          <w:trHeight w:val="20"/>
          <w:tblHeader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D856D0" w:rsidRPr="00996C03" w:rsidRDefault="00D856D0" w:rsidP="00277BA6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856D0" w:rsidRPr="00996C03" w:rsidRDefault="00D856D0" w:rsidP="00277BA6">
            <w:pPr>
              <w:pStyle w:val="ab"/>
              <w:rPr>
                <w:rFonts w:ascii="Times New Roman" w:hAnsi="Times New Roman"/>
              </w:rPr>
            </w:pPr>
            <w:r w:rsidRPr="00996C03">
              <w:rPr>
                <w:rFonts w:ascii="Times New Roman" w:hAnsi="Times New Roman"/>
              </w:rPr>
              <w:t>Пропускная способность,</w:t>
            </w:r>
          </w:p>
          <w:p w:rsidR="00D856D0" w:rsidRPr="00996C03" w:rsidRDefault="00D856D0" w:rsidP="00277BA6">
            <w:pPr>
              <w:pStyle w:val="ab"/>
              <w:rPr>
                <w:rFonts w:ascii="Times New Roman" w:hAnsi="Times New Roman"/>
              </w:rPr>
            </w:pPr>
            <w:r w:rsidRPr="00996C03">
              <w:rPr>
                <w:rFonts w:ascii="Times New Roman" w:hAnsi="Times New Roman"/>
              </w:rPr>
              <w:t>тыс. куб.м.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856D0" w:rsidRPr="00996C03" w:rsidRDefault="00D856D0" w:rsidP="00277BA6">
            <w:pPr>
              <w:pStyle w:val="ab"/>
              <w:rPr>
                <w:rFonts w:ascii="Times New Roman" w:hAnsi="Times New Roman"/>
              </w:rPr>
            </w:pPr>
            <w:r w:rsidRPr="00996C03">
              <w:rPr>
                <w:rFonts w:ascii="Times New Roman" w:hAnsi="Times New Roman"/>
              </w:rPr>
              <w:t xml:space="preserve">Протяженность сетей, </w:t>
            </w:r>
            <w:proofErr w:type="gramStart"/>
            <w:r w:rsidRPr="00996C03">
              <w:rPr>
                <w:rFonts w:ascii="Times New Roman" w:hAnsi="Times New Roman"/>
              </w:rPr>
              <w:t>км</w:t>
            </w:r>
            <w:proofErr w:type="gramEnd"/>
          </w:p>
        </w:tc>
        <w:tc>
          <w:tcPr>
            <w:tcW w:w="4127" w:type="dxa"/>
            <w:shd w:val="clear" w:color="auto" w:fill="auto"/>
            <w:vAlign w:val="center"/>
          </w:tcPr>
          <w:p w:rsidR="00D856D0" w:rsidRPr="00996C03" w:rsidRDefault="00D856D0" w:rsidP="00277BA6">
            <w:pPr>
              <w:pStyle w:val="ab"/>
              <w:rPr>
                <w:rFonts w:ascii="Times New Roman" w:hAnsi="Times New Roman"/>
              </w:rPr>
            </w:pPr>
            <w:r w:rsidRPr="00996C03">
              <w:rPr>
                <w:rFonts w:ascii="Times New Roman" w:hAnsi="Times New Roman"/>
              </w:rPr>
              <w:t>Процент износа  сетей,</w:t>
            </w:r>
          </w:p>
          <w:p w:rsidR="00D856D0" w:rsidRPr="00996C03" w:rsidRDefault="00D856D0" w:rsidP="00277BA6">
            <w:pPr>
              <w:pStyle w:val="ab"/>
              <w:rPr>
                <w:rFonts w:ascii="Times New Roman" w:hAnsi="Times New Roman"/>
              </w:rPr>
            </w:pPr>
            <w:r w:rsidRPr="00996C03">
              <w:rPr>
                <w:rFonts w:ascii="Times New Roman" w:hAnsi="Times New Roman"/>
              </w:rPr>
              <w:t>%</w:t>
            </w:r>
          </w:p>
        </w:tc>
      </w:tr>
      <w:tr w:rsidR="00D856D0" w:rsidRPr="007B6CEA" w:rsidTr="00715E5A">
        <w:trPr>
          <w:trHeight w:val="20"/>
          <w:tblHeader/>
          <w:jc w:val="center"/>
        </w:trPr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6D0" w:rsidRPr="007B6CEA" w:rsidRDefault="00715E5A" w:rsidP="00277BA6">
            <w:pPr>
              <w:pStyle w:val="ab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 xml:space="preserve"> Криуша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6D0" w:rsidRPr="00F07CC4" w:rsidRDefault="00996C03" w:rsidP="00277B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7CC4">
              <w:rPr>
                <w:rFonts w:ascii="Times New Roman" w:hAnsi="Times New Roman"/>
              </w:rPr>
              <w:t>120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56D0" w:rsidRPr="00F07CC4" w:rsidRDefault="00996C03" w:rsidP="00277B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7CC4">
              <w:rPr>
                <w:rFonts w:ascii="Times New Roman" w:hAnsi="Times New Roman"/>
              </w:rPr>
              <w:t>5,5</w:t>
            </w:r>
          </w:p>
        </w:tc>
        <w:tc>
          <w:tcPr>
            <w:tcW w:w="4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56D0" w:rsidRPr="00F07CC4" w:rsidRDefault="00996C03" w:rsidP="00277B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7CC4">
              <w:rPr>
                <w:rFonts w:ascii="Times New Roman" w:hAnsi="Times New Roman"/>
              </w:rPr>
              <w:t>80</w:t>
            </w:r>
          </w:p>
        </w:tc>
      </w:tr>
      <w:tr w:rsidR="00D856D0" w:rsidRPr="007B6CEA" w:rsidTr="00715E5A">
        <w:trPr>
          <w:trHeight w:val="20"/>
          <w:tblHeader/>
          <w:jc w:val="center"/>
        </w:trPr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6D0" w:rsidRPr="007B6CEA" w:rsidRDefault="00715E5A" w:rsidP="00277BA6">
            <w:pPr>
              <w:pStyle w:val="ab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>. Каменка</w:t>
            </w:r>
            <w:r w:rsidR="00D856D0" w:rsidRPr="007B6CE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6D0" w:rsidRPr="00F07CC4" w:rsidRDefault="00996C03" w:rsidP="00277B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7CC4">
              <w:rPr>
                <w:rFonts w:ascii="Times New Roman" w:hAnsi="Times New Roman"/>
              </w:rPr>
              <w:t>120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56D0" w:rsidRPr="00F07CC4" w:rsidRDefault="00996C03" w:rsidP="00277B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7CC4">
              <w:rPr>
                <w:rFonts w:ascii="Times New Roman" w:hAnsi="Times New Roman"/>
              </w:rPr>
              <w:t>3,8</w:t>
            </w:r>
          </w:p>
        </w:tc>
        <w:tc>
          <w:tcPr>
            <w:tcW w:w="4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56D0" w:rsidRPr="00F07CC4" w:rsidRDefault="00996C03" w:rsidP="00277B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7CC4">
              <w:rPr>
                <w:rFonts w:ascii="Times New Roman" w:hAnsi="Times New Roman"/>
              </w:rPr>
              <w:t>60</w:t>
            </w:r>
          </w:p>
        </w:tc>
      </w:tr>
    </w:tbl>
    <w:p w:rsidR="00D856D0" w:rsidRPr="007B6CEA" w:rsidRDefault="00D856D0" w:rsidP="00D856D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856D0" w:rsidRPr="00F216E0" w:rsidRDefault="00D856D0" w:rsidP="00D856D0">
      <w:pPr>
        <w:pStyle w:val="ac"/>
        <w:spacing w:line="240" w:lineRule="auto"/>
        <w:rPr>
          <w:color w:val="FF0000"/>
        </w:rPr>
      </w:pPr>
      <w:r w:rsidRPr="00F216E0">
        <w:t xml:space="preserve"> По используемым материалам водопроводные сети представлены </w:t>
      </w:r>
      <w:r w:rsidR="00715E5A">
        <w:t xml:space="preserve"> чугунными и </w:t>
      </w:r>
      <w:r w:rsidRPr="00F216E0">
        <w:t xml:space="preserve">полиэтиленовыми трубопроводами. </w:t>
      </w:r>
    </w:p>
    <w:p w:rsidR="00D856D0" w:rsidRPr="00F216E0" w:rsidRDefault="00D856D0" w:rsidP="00D856D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>Высокий износ трубопроводов, наличие ветхих сетей обуславливает возникновение аварий, повреждений и, как следствие приводит к потерям воды. Неудовлетворительное состояние трубопроводов приводит к снижению качества питьевой воды при транспортировке</w:t>
      </w:r>
      <w:r>
        <w:rPr>
          <w:rFonts w:ascii="Times New Roman" w:hAnsi="Times New Roman"/>
          <w:sz w:val="28"/>
          <w:szCs w:val="28"/>
        </w:rPr>
        <w:t>.</w:t>
      </w:r>
    </w:p>
    <w:p w:rsidR="00D856D0" w:rsidRPr="00F216E0" w:rsidRDefault="00D856D0" w:rsidP="00D856D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856D0" w:rsidRPr="00D14158" w:rsidRDefault="00D856D0" w:rsidP="00D856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4158">
        <w:rPr>
          <w:rFonts w:ascii="Times New Roman" w:hAnsi="Times New Roman"/>
          <w:sz w:val="28"/>
          <w:szCs w:val="28"/>
        </w:rPr>
        <w:t>Характеристика систем  водоотведения</w:t>
      </w:r>
    </w:p>
    <w:p w:rsidR="00D856D0" w:rsidRPr="00D14158" w:rsidRDefault="00D856D0" w:rsidP="00D856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4158">
        <w:rPr>
          <w:rFonts w:ascii="Times New Roman" w:hAnsi="Times New Roman"/>
          <w:sz w:val="28"/>
          <w:szCs w:val="28"/>
        </w:rPr>
        <w:lastRenderedPageBreak/>
        <w:t xml:space="preserve">   </w:t>
      </w:r>
    </w:p>
    <w:tbl>
      <w:tblPr>
        <w:tblW w:w="9525" w:type="dxa"/>
        <w:jc w:val="center"/>
        <w:tblInd w:w="-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8" w:space="0" w:color="000000"/>
          <w:insideV w:val="single" w:sz="4" w:space="0" w:color="000000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1937"/>
        <w:gridCol w:w="1557"/>
        <w:gridCol w:w="1798"/>
        <w:gridCol w:w="4233"/>
      </w:tblGrid>
      <w:tr w:rsidR="00D856D0" w:rsidRPr="00D14158" w:rsidTr="00277BA6">
        <w:trPr>
          <w:trHeight w:val="20"/>
          <w:tblHeader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D856D0" w:rsidRPr="00D14158" w:rsidRDefault="00D856D0" w:rsidP="00277BA6">
            <w:pPr>
              <w:pStyle w:val="ab"/>
              <w:rPr>
                <w:rFonts w:ascii="Times New Roman" w:hAnsi="Times New Roman"/>
              </w:rPr>
            </w:pPr>
            <w:r w:rsidRPr="00D14158">
              <w:rPr>
                <w:rFonts w:ascii="Times New Roman" w:hAnsi="Times New Roman"/>
              </w:rPr>
              <w:t>Наименование поселения</w:t>
            </w:r>
          </w:p>
          <w:p w:rsidR="00D856D0" w:rsidRPr="00D14158" w:rsidRDefault="00996C03" w:rsidP="00277BA6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Песчанское</w:t>
            </w:r>
            <w:r w:rsidR="00D856D0" w:rsidRPr="00D14158">
              <w:rPr>
                <w:rFonts w:ascii="Times New Roman" w:hAnsi="Times New Roman"/>
              </w:rPr>
              <w:t xml:space="preserve"> муниципальное образование</w:t>
            </w:r>
          </w:p>
        </w:tc>
        <w:tc>
          <w:tcPr>
            <w:tcW w:w="7503" w:type="dxa"/>
            <w:gridSpan w:val="3"/>
            <w:shd w:val="clear" w:color="auto" w:fill="auto"/>
            <w:vAlign w:val="center"/>
          </w:tcPr>
          <w:p w:rsidR="00D856D0" w:rsidRPr="00D14158" w:rsidRDefault="00D856D0" w:rsidP="00277BA6">
            <w:pPr>
              <w:pStyle w:val="ab"/>
              <w:rPr>
                <w:rFonts w:ascii="Times New Roman" w:hAnsi="Times New Roman"/>
              </w:rPr>
            </w:pPr>
            <w:r w:rsidRPr="00D14158">
              <w:rPr>
                <w:rFonts w:ascii="Times New Roman" w:hAnsi="Times New Roman"/>
              </w:rPr>
              <w:t>На  01.01.202</w:t>
            </w:r>
            <w:r>
              <w:rPr>
                <w:rFonts w:ascii="Times New Roman" w:hAnsi="Times New Roman"/>
              </w:rPr>
              <w:t>5</w:t>
            </w:r>
            <w:r w:rsidRPr="00D14158">
              <w:rPr>
                <w:rFonts w:ascii="Times New Roman" w:hAnsi="Times New Roman"/>
              </w:rPr>
              <w:t xml:space="preserve"> год</w:t>
            </w:r>
          </w:p>
        </w:tc>
      </w:tr>
      <w:tr w:rsidR="00D856D0" w:rsidRPr="00D14158" w:rsidTr="00277BA6">
        <w:trPr>
          <w:trHeight w:val="20"/>
          <w:tblHeader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D856D0" w:rsidRPr="00D14158" w:rsidRDefault="00D856D0" w:rsidP="00277BA6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:rsidR="00D856D0" w:rsidRPr="00D14158" w:rsidRDefault="00D856D0" w:rsidP="00277BA6">
            <w:pPr>
              <w:pStyle w:val="ab"/>
              <w:rPr>
                <w:rFonts w:ascii="Times New Roman" w:hAnsi="Times New Roman"/>
              </w:rPr>
            </w:pPr>
            <w:r w:rsidRPr="00D14158">
              <w:rPr>
                <w:rFonts w:ascii="Times New Roman" w:hAnsi="Times New Roman"/>
              </w:rPr>
              <w:t>Пропускная способность,</w:t>
            </w:r>
          </w:p>
          <w:p w:rsidR="00D856D0" w:rsidRPr="00D14158" w:rsidRDefault="00D856D0" w:rsidP="00277BA6">
            <w:pPr>
              <w:pStyle w:val="ab"/>
              <w:rPr>
                <w:rFonts w:ascii="Times New Roman" w:hAnsi="Times New Roman"/>
              </w:rPr>
            </w:pPr>
            <w:r w:rsidRPr="00D14158">
              <w:rPr>
                <w:rFonts w:ascii="Times New Roman" w:hAnsi="Times New Roman"/>
              </w:rPr>
              <w:t>тыс. куб.м.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856D0" w:rsidRPr="00D14158" w:rsidRDefault="00D856D0" w:rsidP="00277BA6">
            <w:pPr>
              <w:pStyle w:val="ab"/>
              <w:rPr>
                <w:rFonts w:ascii="Times New Roman" w:hAnsi="Times New Roman"/>
              </w:rPr>
            </w:pPr>
            <w:r w:rsidRPr="00D14158">
              <w:rPr>
                <w:rFonts w:ascii="Times New Roman" w:hAnsi="Times New Roman"/>
              </w:rPr>
              <w:t xml:space="preserve">Протяженность сетей, </w:t>
            </w:r>
            <w:proofErr w:type="gramStart"/>
            <w:r w:rsidRPr="00D14158">
              <w:rPr>
                <w:rFonts w:ascii="Times New Roman" w:hAnsi="Times New Roman"/>
              </w:rPr>
              <w:t>км</w:t>
            </w:r>
            <w:proofErr w:type="gramEnd"/>
          </w:p>
        </w:tc>
        <w:tc>
          <w:tcPr>
            <w:tcW w:w="4233" w:type="dxa"/>
            <w:shd w:val="clear" w:color="auto" w:fill="auto"/>
            <w:vAlign w:val="center"/>
          </w:tcPr>
          <w:p w:rsidR="00D856D0" w:rsidRPr="00D14158" w:rsidRDefault="00D856D0" w:rsidP="00277BA6">
            <w:pPr>
              <w:pStyle w:val="ab"/>
              <w:rPr>
                <w:rFonts w:ascii="Times New Roman" w:hAnsi="Times New Roman"/>
              </w:rPr>
            </w:pPr>
            <w:r w:rsidRPr="00D14158">
              <w:rPr>
                <w:rFonts w:ascii="Times New Roman" w:hAnsi="Times New Roman"/>
              </w:rPr>
              <w:t>Процент износа  сетей,</w:t>
            </w:r>
          </w:p>
          <w:p w:rsidR="00D856D0" w:rsidRPr="00D14158" w:rsidRDefault="00D856D0" w:rsidP="00277BA6">
            <w:pPr>
              <w:pStyle w:val="ab"/>
              <w:rPr>
                <w:rFonts w:ascii="Times New Roman" w:hAnsi="Times New Roman"/>
              </w:rPr>
            </w:pPr>
            <w:r w:rsidRPr="00D14158">
              <w:rPr>
                <w:rFonts w:ascii="Times New Roman" w:hAnsi="Times New Roman"/>
              </w:rPr>
              <w:t>%</w:t>
            </w:r>
          </w:p>
        </w:tc>
      </w:tr>
      <w:tr w:rsidR="00715E5A" w:rsidRPr="00D14158" w:rsidTr="00277BA6">
        <w:trPr>
          <w:trHeight w:val="20"/>
          <w:tblHeader/>
          <w:jc w:val="center"/>
        </w:trPr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15E5A" w:rsidRPr="007B6CEA" w:rsidRDefault="00715E5A" w:rsidP="00996C03">
            <w:pPr>
              <w:pStyle w:val="ab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 xml:space="preserve"> Криуша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15E5A" w:rsidRPr="00D14158" w:rsidRDefault="00715E5A" w:rsidP="00277B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E5A" w:rsidRPr="00D14158" w:rsidRDefault="00715E5A" w:rsidP="00277B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E5A" w:rsidRPr="00D14158" w:rsidRDefault="00715E5A" w:rsidP="00277B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5E5A" w:rsidRPr="00D14158" w:rsidTr="00277BA6">
        <w:trPr>
          <w:trHeight w:val="20"/>
          <w:tblHeader/>
          <w:jc w:val="center"/>
        </w:trPr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15E5A" w:rsidRPr="007B6CEA" w:rsidRDefault="00715E5A" w:rsidP="00996C03">
            <w:pPr>
              <w:pStyle w:val="ab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>. Каменка</w:t>
            </w:r>
            <w:r w:rsidRPr="007B6CE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15E5A" w:rsidRPr="00D14158" w:rsidRDefault="00715E5A" w:rsidP="00277B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E5A" w:rsidRPr="00D14158" w:rsidRDefault="00715E5A" w:rsidP="00277B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E5A" w:rsidRPr="00D14158" w:rsidRDefault="00715E5A" w:rsidP="00277B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D856D0" w:rsidRPr="00D14158" w:rsidRDefault="00D856D0" w:rsidP="00D856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4158">
        <w:rPr>
          <w:rFonts w:ascii="Times New Roman" w:hAnsi="Times New Roman"/>
          <w:sz w:val="28"/>
          <w:szCs w:val="28"/>
        </w:rPr>
        <w:t xml:space="preserve">            </w:t>
      </w:r>
    </w:p>
    <w:p w:rsidR="00D856D0" w:rsidRPr="00F216E0" w:rsidRDefault="00D856D0" w:rsidP="00D856D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16E0">
        <w:rPr>
          <w:rFonts w:ascii="Times New Roman" w:hAnsi="Times New Roman"/>
          <w:b/>
          <w:sz w:val="28"/>
          <w:szCs w:val="28"/>
        </w:rPr>
        <w:t>Характеристика систем  электроснабжения</w:t>
      </w:r>
    </w:p>
    <w:p w:rsidR="00D856D0" w:rsidRPr="00F216E0" w:rsidRDefault="00D856D0" w:rsidP="00D856D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Основными поставщиками электроэнергии на территории </w:t>
      </w:r>
      <w:r>
        <w:rPr>
          <w:rFonts w:ascii="Times New Roman" w:hAnsi="Times New Roman"/>
          <w:sz w:val="28"/>
          <w:szCs w:val="28"/>
        </w:rPr>
        <w:t>м</w:t>
      </w:r>
      <w:r w:rsidRPr="00F216E0">
        <w:rPr>
          <w:rFonts w:ascii="Times New Roman" w:hAnsi="Times New Roman"/>
          <w:sz w:val="28"/>
          <w:szCs w:val="28"/>
        </w:rPr>
        <w:t xml:space="preserve">униципального образования является один гарантирующий поставщик: </w:t>
      </w:r>
      <w:r>
        <w:rPr>
          <w:rFonts w:ascii="Times New Roman" w:hAnsi="Times New Roman"/>
          <w:sz w:val="28"/>
          <w:szCs w:val="28"/>
        </w:rPr>
        <w:t>Публичное Акционерное Общество «</w:t>
      </w:r>
      <w:proofErr w:type="spellStart"/>
      <w:r>
        <w:rPr>
          <w:rFonts w:ascii="Times New Roman" w:hAnsi="Times New Roman"/>
          <w:sz w:val="28"/>
          <w:szCs w:val="28"/>
        </w:rPr>
        <w:t>Саратовэнерго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D856D0" w:rsidRPr="00F216E0" w:rsidRDefault="00D856D0" w:rsidP="00D856D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16E0">
        <w:rPr>
          <w:rFonts w:ascii="Times New Roman" w:hAnsi="Times New Roman"/>
          <w:b/>
          <w:sz w:val="28"/>
          <w:szCs w:val="28"/>
        </w:rPr>
        <w:t>Характеристика систем  газоснабжения</w:t>
      </w:r>
    </w:p>
    <w:p w:rsidR="00D856D0" w:rsidRPr="00F216E0" w:rsidRDefault="00D856D0" w:rsidP="00D856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856D0" w:rsidRPr="00AF784E" w:rsidRDefault="00D856D0" w:rsidP="00D856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F784E">
        <w:rPr>
          <w:rFonts w:ascii="Times New Roman" w:hAnsi="Times New Roman"/>
          <w:sz w:val="28"/>
          <w:szCs w:val="28"/>
        </w:rPr>
        <w:t xml:space="preserve">Газоснабжение осуществляет ООО «Газпром </w:t>
      </w:r>
      <w:proofErr w:type="spellStart"/>
      <w:r w:rsidRPr="00AF784E">
        <w:rPr>
          <w:rFonts w:ascii="Times New Roman" w:hAnsi="Times New Roman"/>
          <w:sz w:val="28"/>
          <w:szCs w:val="28"/>
        </w:rPr>
        <w:t>межрегионгаз</w:t>
      </w:r>
      <w:proofErr w:type="spellEnd"/>
      <w:r w:rsidRPr="00AF784E">
        <w:rPr>
          <w:rFonts w:ascii="Times New Roman" w:hAnsi="Times New Roman"/>
          <w:sz w:val="28"/>
          <w:szCs w:val="28"/>
        </w:rPr>
        <w:t xml:space="preserve"> Саратов»</w:t>
      </w:r>
      <w:r>
        <w:rPr>
          <w:rFonts w:ascii="Times New Roman" w:hAnsi="Times New Roman"/>
          <w:sz w:val="28"/>
          <w:szCs w:val="28"/>
        </w:rPr>
        <w:t>.</w:t>
      </w:r>
    </w:p>
    <w:p w:rsidR="00D856D0" w:rsidRPr="00F216E0" w:rsidRDefault="00D856D0" w:rsidP="00D856D0">
      <w:pPr>
        <w:spacing w:after="0" w:line="240" w:lineRule="auto"/>
        <w:ind w:firstLine="708"/>
        <w:jc w:val="both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D856D0" w:rsidRPr="00C13A98" w:rsidRDefault="00D856D0" w:rsidP="00D856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3A98">
        <w:rPr>
          <w:rFonts w:ascii="Times New Roman" w:hAnsi="Times New Roman"/>
          <w:b/>
          <w:sz w:val="28"/>
          <w:szCs w:val="28"/>
        </w:rPr>
        <w:t>Характеристика систем наружного освещения</w:t>
      </w:r>
    </w:p>
    <w:p w:rsidR="00D856D0" w:rsidRPr="00C13A98" w:rsidRDefault="00D856D0" w:rsidP="00D856D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856D0" w:rsidRPr="00C13A98" w:rsidRDefault="00D856D0" w:rsidP="00D856D0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13A98">
        <w:rPr>
          <w:rFonts w:ascii="Times New Roman" w:hAnsi="Times New Roman"/>
          <w:b/>
          <w:sz w:val="28"/>
          <w:szCs w:val="28"/>
        </w:rPr>
        <w:tab/>
      </w:r>
      <w:r w:rsidRPr="00C13A98">
        <w:rPr>
          <w:rFonts w:ascii="Times New Roman" w:hAnsi="Times New Roman"/>
          <w:sz w:val="28"/>
          <w:szCs w:val="28"/>
        </w:rPr>
        <w:t xml:space="preserve">Система наружного освещения  территории муниципального образования насчитывает </w:t>
      </w:r>
      <w:r>
        <w:rPr>
          <w:rFonts w:ascii="Times New Roman" w:hAnsi="Times New Roman"/>
          <w:sz w:val="28"/>
          <w:szCs w:val="28"/>
        </w:rPr>
        <w:t>97</w:t>
      </w:r>
      <w:r w:rsidRPr="00C13A98">
        <w:rPr>
          <w:rFonts w:ascii="Times New Roman" w:hAnsi="Times New Roman"/>
          <w:sz w:val="28"/>
          <w:szCs w:val="28"/>
        </w:rPr>
        <w:t xml:space="preserve"> светильников, в том числе 60 светильников светодиодных.</w:t>
      </w:r>
    </w:p>
    <w:p w:rsidR="00D856D0" w:rsidRPr="00C13A98" w:rsidRDefault="00D856D0" w:rsidP="00D856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56D0" w:rsidRPr="00862B0E" w:rsidRDefault="00D856D0" w:rsidP="00D856D0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13A98">
        <w:rPr>
          <w:rFonts w:ascii="Times New Roman" w:hAnsi="Times New Roman"/>
          <w:sz w:val="28"/>
          <w:szCs w:val="28"/>
        </w:rPr>
        <w:t xml:space="preserve">Далее приведены </w:t>
      </w:r>
      <w:r w:rsidRPr="00862B0E">
        <w:rPr>
          <w:rFonts w:ascii="Times New Roman" w:hAnsi="Times New Roman"/>
          <w:sz w:val="28"/>
          <w:szCs w:val="28"/>
        </w:rPr>
        <w:t>сведения об основных типах ламп, используемых в настоящее время в системах наружного освещения.</w:t>
      </w:r>
    </w:p>
    <w:p w:rsidR="00D856D0" w:rsidRPr="00862B0E" w:rsidRDefault="00D856D0" w:rsidP="00D856D0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93"/>
        <w:gridCol w:w="2842"/>
        <w:gridCol w:w="1928"/>
        <w:gridCol w:w="1821"/>
        <w:gridCol w:w="369"/>
      </w:tblGrid>
      <w:tr w:rsidR="00D856D0" w:rsidRPr="00862B0E" w:rsidTr="00277BA6">
        <w:tc>
          <w:tcPr>
            <w:tcW w:w="2893" w:type="dxa"/>
          </w:tcPr>
          <w:p w:rsidR="00D856D0" w:rsidRPr="00862B0E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B0E">
              <w:rPr>
                <w:rFonts w:ascii="Times New Roman" w:hAnsi="Times New Roman"/>
                <w:sz w:val="28"/>
                <w:szCs w:val="28"/>
              </w:rPr>
              <w:t>Наименование населенного пункта</w:t>
            </w:r>
          </w:p>
        </w:tc>
        <w:tc>
          <w:tcPr>
            <w:tcW w:w="2842" w:type="dxa"/>
          </w:tcPr>
          <w:p w:rsidR="00D856D0" w:rsidRPr="00862B0E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B0E">
              <w:rPr>
                <w:rFonts w:ascii="Times New Roman" w:hAnsi="Times New Roman"/>
                <w:sz w:val="28"/>
                <w:szCs w:val="28"/>
              </w:rPr>
              <w:t>Тип лампы</w:t>
            </w:r>
          </w:p>
        </w:tc>
        <w:tc>
          <w:tcPr>
            <w:tcW w:w="1928" w:type="dxa"/>
          </w:tcPr>
          <w:p w:rsidR="00D856D0" w:rsidRPr="00862B0E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B0E">
              <w:rPr>
                <w:rFonts w:ascii="Times New Roman" w:hAnsi="Times New Roman"/>
                <w:sz w:val="28"/>
                <w:szCs w:val="28"/>
              </w:rPr>
              <w:t xml:space="preserve">Мощность, </w:t>
            </w:r>
            <w:proofErr w:type="gramStart"/>
            <w:r w:rsidRPr="00862B0E">
              <w:rPr>
                <w:rFonts w:ascii="Times New Roman" w:hAnsi="Times New Roman"/>
                <w:sz w:val="28"/>
                <w:szCs w:val="28"/>
              </w:rPr>
              <w:t>Вт</w:t>
            </w:r>
            <w:proofErr w:type="gramEnd"/>
          </w:p>
        </w:tc>
        <w:tc>
          <w:tcPr>
            <w:tcW w:w="1821" w:type="dxa"/>
          </w:tcPr>
          <w:p w:rsidR="00D856D0" w:rsidRPr="00862B0E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B0E">
              <w:rPr>
                <w:rFonts w:ascii="Times New Roman" w:hAnsi="Times New Roman"/>
                <w:sz w:val="28"/>
                <w:szCs w:val="28"/>
              </w:rPr>
              <w:t>Количество, шт.</w:t>
            </w:r>
          </w:p>
        </w:tc>
        <w:tc>
          <w:tcPr>
            <w:tcW w:w="369" w:type="dxa"/>
            <w:tcBorders>
              <w:top w:val="nil"/>
              <w:bottom w:val="nil"/>
              <w:right w:val="nil"/>
            </w:tcBorders>
          </w:tcPr>
          <w:p w:rsidR="00D856D0" w:rsidRPr="00862B0E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6D0" w:rsidRPr="00862B0E" w:rsidTr="00277BA6">
        <w:trPr>
          <w:gridAfter w:val="1"/>
          <w:wAfter w:w="369" w:type="dxa"/>
        </w:trPr>
        <w:tc>
          <w:tcPr>
            <w:tcW w:w="2893" w:type="dxa"/>
          </w:tcPr>
          <w:p w:rsidR="00D856D0" w:rsidRPr="00862B0E" w:rsidRDefault="00277BA6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62B0E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862B0E">
              <w:rPr>
                <w:rFonts w:ascii="Times New Roman" w:hAnsi="Times New Roman"/>
                <w:sz w:val="28"/>
                <w:szCs w:val="28"/>
              </w:rPr>
              <w:t>.  Каменка</w:t>
            </w:r>
            <w:r w:rsidR="00D856D0" w:rsidRPr="00862B0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42" w:type="dxa"/>
          </w:tcPr>
          <w:p w:rsidR="00D856D0" w:rsidRPr="00862B0E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B0E">
              <w:rPr>
                <w:rFonts w:ascii="Times New Roman" w:hAnsi="Times New Roman"/>
                <w:sz w:val="28"/>
                <w:szCs w:val="28"/>
              </w:rPr>
              <w:t xml:space="preserve">Светодиодные </w:t>
            </w:r>
          </w:p>
        </w:tc>
        <w:tc>
          <w:tcPr>
            <w:tcW w:w="1928" w:type="dxa"/>
          </w:tcPr>
          <w:p w:rsidR="00D856D0" w:rsidRPr="00862B0E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B0E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1821" w:type="dxa"/>
          </w:tcPr>
          <w:p w:rsidR="00D856D0" w:rsidRPr="00862B0E" w:rsidRDefault="00F07CC4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B0E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</w:tr>
      <w:tr w:rsidR="00D856D0" w:rsidRPr="00862B0E" w:rsidTr="00277BA6">
        <w:trPr>
          <w:gridAfter w:val="1"/>
          <w:wAfter w:w="369" w:type="dxa"/>
        </w:trPr>
        <w:tc>
          <w:tcPr>
            <w:tcW w:w="2893" w:type="dxa"/>
          </w:tcPr>
          <w:p w:rsidR="00D856D0" w:rsidRPr="00862B0E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62B0E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862B0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277BA6" w:rsidRPr="00862B0E">
              <w:rPr>
                <w:rFonts w:ascii="Times New Roman" w:hAnsi="Times New Roman"/>
                <w:sz w:val="28"/>
                <w:szCs w:val="28"/>
              </w:rPr>
              <w:t>Криуша</w:t>
            </w:r>
          </w:p>
        </w:tc>
        <w:tc>
          <w:tcPr>
            <w:tcW w:w="2842" w:type="dxa"/>
          </w:tcPr>
          <w:p w:rsidR="00D856D0" w:rsidRPr="00862B0E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B0E">
              <w:rPr>
                <w:rFonts w:ascii="Times New Roman" w:hAnsi="Times New Roman"/>
                <w:sz w:val="28"/>
                <w:szCs w:val="28"/>
              </w:rPr>
              <w:t xml:space="preserve">Светодиодные </w:t>
            </w:r>
          </w:p>
        </w:tc>
        <w:tc>
          <w:tcPr>
            <w:tcW w:w="1928" w:type="dxa"/>
          </w:tcPr>
          <w:p w:rsidR="00D856D0" w:rsidRPr="00862B0E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B0E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1821" w:type="dxa"/>
          </w:tcPr>
          <w:p w:rsidR="00D856D0" w:rsidRPr="00862B0E" w:rsidRDefault="00F07CC4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B0E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D856D0" w:rsidRPr="00862B0E" w:rsidTr="00277BA6">
        <w:trPr>
          <w:gridAfter w:val="1"/>
          <w:wAfter w:w="369" w:type="dxa"/>
        </w:trPr>
        <w:tc>
          <w:tcPr>
            <w:tcW w:w="2893" w:type="dxa"/>
          </w:tcPr>
          <w:p w:rsidR="00D856D0" w:rsidRPr="00862B0E" w:rsidRDefault="00277BA6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62B0E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862B0E">
              <w:rPr>
                <w:rFonts w:ascii="Times New Roman" w:hAnsi="Times New Roman"/>
                <w:sz w:val="28"/>
                <w:szCs w:val="28"/>
              </w:rPr>
              <w:t>. Песчанка</w:t>
            </w:r>
            <w:r w:rsidR="00D856D0" w:rsidRPr="00862B0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42" w:type="dxa"/>
          </w:tcPr>
          <w:p w:rsidR="00D856D0" w:rsidRPr="00862B0E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B0E">
              <w:rPr>
                <w:rFonts w:ascii="Times New Roman" w:hAnsi="Times New Roman"/>
                <w:sz w:val="28"/>
                <w:szCs w:val="28"/>
              </w:rPr>
              <w:t xml:space="preserve">Светодиодные </w:t>
            </w:r>
          </w:p>
        </w:tc>
        <w:tc>
          <w:tcPr>
            <w:tcW w:w="1928" w:type="dxa"/>
          </w:tcPr>
          <w:p w:rsidR="00D856D0" w:rsidRPr="00862B0E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B0E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1821" w:type="dxa"/>
          </w:tcPr>
          <w:p w:rsidR="00D856D0" w:rsidRPr="00862B0E" w:rsidRDefault="00F07CC4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B0E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D856D0" w:rsidRPr="00862B0E" w:rsidTr="00277BA6">
        <w:trPr>
          <w:gridAfter w:val="1"/>
          <w:wAfter w:w="369" w:type="dxa"/>
        </w:trPr>
        <w:tc>
          <w:tcPr>
            <w:tcW w:w="2893" w:type="dxa"/>
          </w:tcPr>
          <w:p w:rsidR="00D856D0" w:rsidRPr="00862B0E" w:rsidRDefault="00277BA6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B0E">
              <w:rPr>
                <w:rFonts w:ascii="Times New Roman" w:hAnsi="Times New Roman"/>
                <w:sz w:val="28"/>
                <w:szCs w:val="28"/>
              </w:rPr>
              <w:t xml:space="preserve">п. </w:t>
            </w:r>
            <w:proofErr w:type="spellStart"/>
            <w:r w:rsidRPr="00862B0E">
              <w:rPr>
                <w:rFonts w:ascii="Times New Roman" w:hAnsi="Times New Roman"/>
                <w:sz w:val="28"/>
                <w:szCs w:val="28"/>
              </w:rPr>
              <w:t>Штейнгардт</w:t>
            </w:r>
            <w:proofErr w:type="spellEnd"/>
          </w:p>
        </w:tc>
        <w:tc>
          <w:tcPr>
            <w:tcW w:w="2842" w:type="dxa"/>
          </w:tcPr>
          <w:p w:rsidR="00D856D0" w:rsidRPr="00862B0E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B0E">
              <w:rPr>
                <w:rFonts w:ascii="Times New Roman" w:hAnsi="Times New Roman"/>
                <w:sz w:val="28"/>
                <w:szCs w:val="28"/>
              </w:rPr>
              <w:t xml:space="preserve">Светодиодные </w:t>
            </w:r>
          </w:p>
        </w:tc>
        <w:tc>
          <w:tcPr>
            <w:tcW w:w="1928" w:type="dxa"/>
          </w:tcPr>
          <w:p w:rsidR="00D856D0" w:rsidRPr="00862B0E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B0E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1821" w:type="dxa"/>
          </w:tcPr>
          <w:p w:rsidR="00D856D0" w:rsidRPr="00862B0E" w:rsidRDefault="00996C03" w:rsidP="00277BA6">
            <w:pPr>
              <w:tabs>
                <w:tab w:val="center" w:pos="8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B0E">
              <w:rPr>
                <w:rFonts w:ascii="Times New Roman" w:hAnsi="Times New Roman"/>
                <w:sz w:val="28"/>
                <w:szCs w:val="28"/>
              </w:rPr>
              <w:t>0</w:t>
            </w:r>
            <w:r w:rsidR="00277BA6" w:rsidRPr="00862B0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</w:tbl>
    <w:p w:rsidR="00D856D0" w:rsidRPr="006256D8" w:rsidRDefault="00D856D0" w:rsidP="00D856D0">
      <w:pPr>
        <w:pStyle w:val="22"/>
        <w:shd w:val="clear" w:color="auto" w:fill="auto"/>
        <w:spacing w:before="0" w:line="240" w:lineRule="auto"/>
        <w:ind w:left="2347" w:firstLine="0"/>
        <w:jc w:val="left"/>
        <w:rPr>
          <w:rFonts w:ascii="Times New Roman" w:hAnsi="Times New Roman"/>
          <w:sz w:val="28"/>
          <w:szCs w:val="28"/>
        </w:rPr>
      </w:pPr>
      <w:r w:rsidRPr="006256D8">
        <w:rPr>
          <w:rFonts w:ascii="Times New Roman" w:hAnsi="Times New Roman"/>
          <w:sz w:val="28"/>
          <w:szCs w:val="28"/>
        </w:rPr>
        <w:t xml:space="preserve">Светодиодные лампы (СД или </w:t>
      </w:r>
      <w:r w:rsidRPr="006256D8">
        <w:rPr>
          <w:rFonts w:ascii="Times New Roman" w:hAnsi="Times New Roman"/>
          <w:sz w:val="28"/>
          <w:szCs w:val="28"/>
          <w:lang w:val="en-US"/>
        </w:rPr>
        <w:t>LED</w:t>
      </w:r>
      <w:r w:rsidRPr="006256D8">
        <w:rPr>
          <w:rFonts w:ascii="Times New Roman" w:hAnsi="Times New Roman"/>
          <w:sz w:val="28"/>
          <w:szCs w:val="28"/>
        </w:rPr>
        <w:t>)</w:t>
      </w:r>
    </w:p>
    <w:p w:rsidR="00D856D0" w:rsidRPr="006256D8" w:rsidRDefault="00D856D0" w:rsidP="00D856D0">
      <w:pPr>
        <w:pStyle w:val="22"/>
        <w:shd w:val="clear" w:color="auto" w:fill="auto"/>
        <w:spacing w:before="0" w:line="240" w:lineRule="auto"/>
        <w:ind w:left="2347" w:firstLine="0"/>
        <w:jc w:val="left"/>
        <w:rPr>
          <w:rFonts w:ascii="Times New Roman" w:hAnsi="Times New Roman"/>
          <w:sz w:val="28"/>
          <w:szCs w:val="28"/>
        </w:rPr>
      </w:pPr>
    </w:p>
    <w:p w:rsidR="00D856D0" w:rsidRPr="006256D8" w:rsidRDefault="00D856D0" w:rsidP="00D856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256D8">
        <w:rPr>
          <w:rFonts w:ascii="Times New Roman" w:hAnsi="Times New Roman"/>
          <w:sz w:val="28"/>
          <w:szCs w:val="28"/>
        </w:rPr>
        <w:t xml:space="preserve">Сами по себе светодиоды используются достаточно давно, в основном для индикации. Излучение света светодиодом путём рекомбинации фотонов в области </w:t>
      </w:r>
      <w:r w:rsidRPr="006256D8">
        <w:rPr>
          <w:rFonts w:ascii="Times New Roman" w:hAnsi="Times New Roman"/>
          <w:sz w:val="28"/>
          <w:szCs w:val="28"/>
          <w:lang w:val="en-US"/>
        </w:rPr>
        <w:t>p</w:t>
      </w:r>
      <w:r w:rsidRPr="006256D8">
        <w:rPr>
          <w:rFonts w:ascii="Times New Roman" w:hAnsi="Times New Roman"/>
          <w:sz w:val="28"/>
          <w:szCs w:val="28"/>
        </w:rPr>
        <w:t>-</w:t>
      </w:r>
      <w:r w:rsidRPr="006256D8">
        <w:rPr>
          <w:rFonts w:ascii="Times New Roman" w:hAnsi="Times New Roman"/>
          <w:sz w:val="28"/>
          <w:szCs w:val="28"/>
          <w:lang w:val="en-US"/>
        </w:rPr>
        <w:t>n</w:t>
      </w:r>
      <w:r w:rsidRPr="006256D8">
        <w:rPr>
          <w:rFonts w:ascii="Times New Roman" w:hAnsi="Times New Roman"/>
          <w:sz w:val="28"/>
          <w:szCs w:val="28"/>
        </w:rPr>
        <w:t xml:space="preserve"> перехода полупроводника при прохождении тока. Прорыв в области светодиодов, произошедший несколько лет назад, был связан в первую очередь с получением новых полупроводниковых материалов, повышающих яркость светодиодов более чем в 20 раз. В отличие от других технологий у светодиодов очень высокий  КПД - не менее 90% (95-98%). В большинстве существующих технологий присутствует разогрев какого-либо тела или области, на что требуется приличные затраты энергии. Благодаря высокому КПД светодиодная технология обеспечивает низкое энергопотребление и малое </w:t>
      </w:r>
      <w:r w:rsidRPr="006256D8">
        <w:rPr>
          <w:rFonts w:ascii="Times New Roman" w:hAnsi="Times New Roman"/>
          <w:sz w:val="28"/>
          <w:szCs w:val="28"/>
        </w:rPr>
        <w:lastRenderedPageBreak/>
        <w:t xml:space="preserve">тепловыделение. Помимо этого, в силу самой природы получения излучения, светодиоды обладают совокупностью характеристик, недостижимой для других технологий. Механическая и температурная устойчивость, устойчивость к перепадам напряжения, продолжительный срок службы, отличная контрастность и цветопередача. Плюс </w:t>
      </w:r>
      <w:proofErr w:type="spellStart"/>
      <w:r w:rsidRPr="006256D8">
        <w:rPr>
          <w:rFonts w:ascii="Times New Roman" w:hAnsi="Times New Roman"/>
          <w:sz w:val="28"/>
          <w:szCs w:val="28"/>
        </w:rPr>
        <w:t>экологичность</w:t>
      </w:r>
      <w:proofErr w:type="spellEnd"/>
      <w:r w:rsidRPr="006256D8">
        <w:rPr>
          <w:rFonts w:ascii="Times New Roman" w:hAnsi="Times New Roman"/>
          <w:sz w:val="28"/>
          <w:szCs w:val="28"/>
        </w:rPr>
        <w:t>, отсутствие мерцания и ровный свет. Это и есть качество современной технологии.</w:t>
      </w:r>
    </w:p>
    <w:p w:rsidR="00D856D0" w:rsidRPr="006256D8" w:rsidRDefault="00D856D0" w:rsidP="00D856D0">
      <w:pPr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D856D0" w:rsidRPr="006256D8" w:rsidRDefault="00D856D0" w:rsidP="00D856D0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6256D8">
        <w:rPr>
          <w:rFonts w:ascii="Times New Roman" w:hAnsi="Times New Roman"/>
          <w:sz w:val="28"/>
          <w:szCs w:val="28"/>
        </w:rPr>
        <w:t>Эффективность использования данных типов светильников.</w:t>
      </w:r>
    </w:p>
    <w:p w:rsidR="00D856D0" w:rsidRPr="006256D8" w:rsidRDefault="00D856D0" w:rsidP="00D856D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56D8">
        <w:rPr>
          <w:rFonts w:ascii="Times New Roman" w:hAnsi="Times New Roman"/>
          <w:bCs/>
          <w:sz w:val="28"/>
          <w:szCs w:val="28"/>
        </w:rPr>
        <w:t>ДНАТ.</w:t>
      </w:r>
      <w:r w:rsidRPr="006256D8">
        <w:rPr>
          <w:rFonts w:ascii="Times New Roman" w:hAnsi="Times New Roman"/>
          <w:sz w:val="28"/>
          <w:szCs w:val="28"/>
        </w:rPr>
        <w:t xml:space="preserve"> Лучшая светоотдача среди газоразрядных ламп - единственное серьёзное преимущество перед ДРЛ. Но очень слабый показатель цветопередачи и большая чувствительность к температуре ставит под сомнение целесообразность замены. ДНАТ не рекомендуется использовать для внутреннего освещения, а в некоторых странах даже существует запрет. Освещение дорог, особенно скоростных, также не рекомендуется. При освещении любых других зон использование ламп ДНАТ можно считать оправданным по сравнению с ДРЛ.</w:t>
      </w:r>
    </w:p>
    <w:p w:rsidR="00D856D0" w:rsidRPr="006256D8" w:rsidRDefault="00D856D0" w:rsidP="00D856D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56D8">
        <w:rPr>
          <w:rFonts w:ascii="Times New Roman" w:hAnsi="Times New Roman"/>
          <w:bCs/>
          <w:sz w:val="28"/>
          <w:szCs w:val="28"/>
        </w:rPr>
        <w:t>Светодиоды.</w:t>
      </w:r>
      <w:r w:rsidRPr="006256D8">
        <w:rPr>
          <w:rFonts w:ascii="Times New Roman" w:hAnsi="Times New Roman"/>
          <w:sz w:val="28"/>
          <w:szCs w:val="28"/>
        </w:rPr>
        <w:t xml:space="preserve"> У светодиодных ламп практически нет технических недостатков. Они лучше во всём. В дополнение к сказанному выше можно добавить, что светодиодным лампам не требуются пусковые токи, а соответственно требуется меньшее сечение кабеля. Единственный минус - это то, что в цене они достаточно дороги. С учётом всех факторов, касающихся издержек эксплуатации ламп ДРЛ или ДНАТ, срок окупаемости светодиодных аналогов начинается с 3-х лет. То есть - 3 года (или более) светодиодная лампа окупает себя, а во все последующие года приносит прибыль. При этом всё время, выдавая самый качественный свет по сравнению с другими технологиями.</w:t>
      </w:r>
    </w:p>
    <w:p w:rsidR="00D856D0" w:rsidRPr="00F216E0" w:rsidRDefault="00D856D0" w:rsidP="00D856D0">
      <w:pPr>
        <w:spacing w:after="0" w:line="240" w:lineRule="auto"/>
        <w:jc w:val="both"/>
        <w:rPr>
          <w:rFonts w:ascii="Times New Roman" w:hAnsi="Times New Roman"/>
          <w:b/>
          <w:color w:val="0D0D0D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</w:rPr>
      </w:pPr>
      <w:r w:rsidRPr="00F216E0">
        <w:rPr>
          <w:rFonts w:ascii="Times New Roman" w:hAnsi="Times New Roman"/>
          <w:b/>
          <w:color w:val="0D0D0D"/>
          <w:sz w:val="28"/>
          <w:szCs w:val="28"/>
        </w:rPr>
        <w:t>Характеристика жилищного фонда</w:t>
      </w:r>
    </w:p>
    <w:p w:rsidR="00D856D0" w:rsidRPr="00F216E0" w:rsidRDefault="00D856D0" w:rsidP="00D856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856D0" w:rsidRPr="00381C5A" w:rsidRDefault="00D856D0" w:rsidP="00D856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1C5A">
        <w:rPr>
          <w:rFonts w:ascii="Times New Roman" w:hAnsi="Times New Roman"/>
          <w:sz w:val="28"/>
          <w:szCs w:val="28"/>
        </w:rPr>
        <w:t>Жилищный фонд муниципального образования представлен домами ИЖС:</w:t>
      </w:r>
    </w:p>
    <w:p w:rsidR="00D856D0" w:rsidRPr="00381C5A" w:rsidRDefault="00D856D0" w:rsidP="00D856D0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381C5A">
        <w:rPr>
          <w:rFonts w:ascii="Times New Roman" w:hAnsi="Times New Roman"/>
          <w:sz w:val="28"/>
          <w:szCs w:val="28"/>
        </w:rPr>
        <w:t xml:space="preserve">- </w:t>
      </w:r>
      <w:r w:rsidR="00381C5A" w:rsidRPr="00381C5A">
        <w:rPr>
          <w:rFonts w:ascii="Times New Roman" w:hAnsi="Times New Roman"/>
          <w:sz w:val="28"/>
          <w:szCs w:val="28"/>
        </w:rPr>
        <w:t xml:space="preserve">937 </w:t>
      </w:r>
      <w:r w:rsidRPr="00381C5A">
        <w:rPr>
          <w:rFonts w:ascii="Times New Roman" w:hAnsi="Times New Roman"/>
          <w:sz w:val="28"/>
          <w:szCs w:val="28"/>
        </w:rPr>
        <w:t xml:space="preserve"> домов ИЖС, общей площадью – </w:t>
      </w:r>
      <w:r w:rsidR="00381C5A" w:rsidRPr="00381C5A">
        <w:rPr>
          <w:rFonts w:ascii="Times New Roman" w:hAnsi="Times New Roman"/>
          <w:sz w:val="28"/>
          <w:szCs w:val="28"/>
        </w:rPr>
        <w:t xml:space="preserve">43172,9 </w:t>
      </w:r>
      <w:r w:rsidRPr="00381C5A">
        <w:rPr>
          <w:rFonts w:ascii="Times New Roman" w:hAnsi="Times New Roman"/>
          <w:sz w:val="28"/>
          <w:szCs w:val="28"/>
        </w:rPr>
        <w:t xml:space="preserve"> кв.м.</w:t>
      </w:r>
    </w:p>
    <w:p w:rsidR="00D856D0" w:rsidRPr="00381C5A" w:rsidRDefault="00D856D0" w:rsidP="00D856D0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79039B" w:rsidRDefault="00D856D0" w:rsidP="00D856D0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Для реализации комплекса </w:t>
      </w:r>
      <w:proofErr w:type="spellStart"/>
      <w:r w:rsidRPr="00F216E0">
        <w:rPr>
          <w:rFonts w:ascii="Times New Roman" w:hAnsi="Times New Roman"/>
          <w:sz w:val="28"/>
          <w:szCs w:val="28"/>
        </w:rPr>
        <w:t>энергоресурсосберегающих</w:t>
      </w:r>
      <w:proofErr w:type="spellEnd"/>
      <w:r w:rsidRPr="00F216E0">
        <w:rPr>
          <w:rFonts w:ascii="Times New Roman" w:hAnsi="Times New Roman"/>
          <w:sz w:val="28"/>
          <w:szCs w:val="28"/>
        </w:rPr>
        <w:t xml:space="preserve"> мероприятий в жилищном фонде на территории </w:t>
      </w:r>
      <w:r>
        <w:rPr>
          <w:rFonts w:ascii="Times New Roman" w:hAnsi="Times New Roman"/>
          <w:sz w:val="28"/>
          <w:szCs w:val="28"/>
        </w:rPr>
        <w:t>м</w:t>
      </w:r>
      <w:r w:rsidRPr="00F216E0">
        <w:rPr>
          <w:rFonts w:ascii="Times New Roman" w:hAnsi="Times New Roman"/>
          <w:sz w:val="28"/>
          <w:szCs w:val="28"/>
        </w:rPr>
        <w:t xml:space="preserve">униципального образования, необходимо рекомендовать гражданам, организациям, </w:t>
      </w: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>- внедрение энергосберегающих светильников, в т.ч. на базе светодиодов;</w:t>
      </w: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 - регулировка систем отопления, холодного и горячего водоснабжения;</w:t>
      </w: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>- установить АИТП с погодным и часовым  регулированием у потребителей тепловой энергии;</w:t>
      </w: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>- автоматизировать включения-выключения внешнего освещения подъездов;</w:t>
      </w: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>- утепление чердачных перекрытий, подвалов, фасадов;</w:t>
      </w: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>- утепление входных дверей и окон.</w:t>
      </w:r>
    </w:p>
    <w:p w:rsidR="00D856D0" w:rsidRPr="00F216E0" w:rsidRDefault="00D856D0" w:rsidP="00D856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b/>
          <w:sz w:val="28"/>
          <w:szCs w:val="28"/>
        </w:rPr>
        <w:t>Вывод:</w:t>
      </w:r>
      <w:r w:rsidRPr="00F216E0">
        <w:rPr>
          <w:rFonts w:ascii="Times New Roman" w:hAnsi="Times New Roman"/>
          <w:sz w:val="28"/>
          <w:szCs w:val="28"/>
        </w:rPr>
        <w:t xml:space="preserve"> </w:t>
      </w:r>
    </w:p>
    <w:p w:rsidR="00D856D0" w:rsidRPr="00F216E0" w:rsidRDefault="00D856D0" w:rsidP="00D856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lastRenderedPageBreak/>
        <w:t xml:space="preserve">На сегодняшний день одной из приоритетных задач для </w:t>
      </w:r>
      <w:r>
        <w:rPr>
          <w:rFonts w:ascii="Times New Roman" w:hAnsi="Times New Roman"/>
          <w:sz w:val="28"/>
          <w:szCs w:val="28"/>
        </w:rPr>
        <w:t>м</w:t>
      </w:r>
      <w:r w:rsidRPr="00F216E0">
        <w:rPr>
          <w:rFonts w:ascii="Times New Roman" w:hAnsi="Times New Roman"/>
          <w:sz w:val="28"/>
          <w:szCs w:val="28"/>
        </w:rPr>
        <w:t xml:space="preserve">униципального образования является повышение эффективности использования энергии и других видов ресурсов. </w:t>
      </w: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Для решения проблемы необходимо осуществление комплекса мер по интенсификации энергосбережения, которые заключаются в разработке, принятии и реализации согласованных действий по повышению энергетической эффективности при производстве, передаче и потреблении энергии и ресурсов других видов на территории Муниципального образования. </w:t>
      </w: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eastAsia="GaramondPremrPro" w:hAnsi="Times New Roman"/>
          <w:color w:val="000000"/>
          <w:sz w:val="28"/>
          <w:szCs w:val="28"/>
        </w:rPr>
      </w:pPr>
    </w:p>
    <w:p w:rsidR="00D856D0" w:rsidRPr="00F216E0" w:rsidRDefault="00D856D0" w:rsidP="00D856D0">
      <w:pPr>
        <w:tabs>
          <w:tab w:val="left" w:pos="9180"/>
        </w:tabs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F216E0">
        <w:rPr>
          <w:rFonts w:ascii="Times New Roman" w:hAnsi="Times New Roman"/>
          <w:b/>
          <w:sz w:val="28"/>
          <w:szCs w:val="28"/>
        </w:rPr>
        <w:t>2. Цели и задачи Программы</w:t>
      </w:r>
    </w:p>
    <w:p w:rsidR="00D856D0" w:rsidRPr="00F216E0" w:rsidRDefault="00D856D0" w:rsidP="00D856D0">
      <w:pPr>
        <w:tabs>
          <w:tab w:val="left" w:pos="9180"/>
        </w:tabs>
        <w:spacing w:after="0" w:line="240" w:lineRule="auto"/>
        <w:ind w:left="1080"/>
        <w:rPr>
          <w:rFonts w:ascii="Times New Roman" w:hAnsi="Times New Roman"/>
          <w:b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left="51"/>
        <w:jc w:val="both"/>
        <w:rPr>
          <w:rFonts w:ascii="Times New Roman" w:hAnsi="Times New Roman"/>
          <w:b/>
          <w:sz w:val="28"/>
        </w:rPr>
      </w:pPr>
      <w:r w:rsidRPr="00F216E0">
        <w:rPr>
          <w:rFonts w:ascii="Times New Roman" w:hAnsi="Times New Roman"/>
          <w:b/>
          <w:sz w:val="28"/>
        </w:rPr>
        <w:t>Главными целями программы являются:</w:t>
      </w:r>
    </w:p>
    <w:p w:rsidR="00D856D0" w:rsidRPr="00F216E0" w:rsidRDefault="00D856D0" w:rsidP="00D856D0">
      <w:pPr>
        <w:spacing w:after="0" w:line="240" w:lineRule="auto"/>
        <w:ind w:left="51"/>
        <w:jc w:val="both"/>
        <w:rPr>
          <w:rFonts w:ascii="Times New Roman" w:hAnsi="Times New Roman"/>
          <w:sz w:val="28"/>
        </w:rPr>
      </w:pPr>
      <w:r w:rsidRPr="00F216E0">
        <w:rPr>
          <w:rFonts w:ascii="Times New Roman" w:hAnsi="Times New Roman"/>
          <w:sz w:val="28"/>
        </w:rPr>
        <w:t xml:space="preserve"> - повышение энергетической эффективности  использования энергетических ресурсов за счет рационального использования при их производстве, передаче и потребления и обеспечения условий  повышения энергетической эффективности;</w:t>
      </w:r>
    </w:p>
    <w:p w:rsidR="00D856D0" w:rsidRPr="00F216E0" w:rsidRDefault="00D856D0" w:rsidP="00D856D0">
      <w:pPr>
        <w:spacing w:after="0" w:line="240" w:lineRule="auto"/>
        <w:ind w:left="51"/>
        <w:jc w:val="both"/>
        <w:rPr>
          <w:rFonts w:ascii="Times New Roman" w:hAnsi="Times New Roman"/>
          <w:sz w:val="28"/>
        </w:rPr>
      </w:pPr>
      <w:r w:rsidRPr="00F216E0">
        <w:rPr>
          <w:rFonts w:ascii="Times New Roman" w:hAnsi="Times New Roman"/>
          <w:sz w:val="28"/>
        </w:rPr>
        <w:t xml:space="preserve">-снижение финансовой нагрузки на бюджет </w:t>
      </w:r>
      <w:r>
        <w:rPr>
          <w:rFonts w:ascii="Times New Roman" w:hAnsi="Times New Roman"/>
          <w:sz w:val="28"/>
        </w:rPr>
        <w:t>м</w:t>
      </w:r>
      <w:r w:rsidRPr="00F216E0">
        <w:rPr>
          <w:rFonts w:ascii="Times New Roman" w:hAnsi="Times New Roman"/>
          <w:sz w:val="28"/>
        </w:rPr>
        <w:t>униципального образования;</w:t>
      </w:r>
    </w:p>
    <w:p w:rsidR="00D856D0" w:rsidRPr="00F216E0" w:rsidRDefault="00D856D0" w:rsidP="00D856D0">
      <w:pPr>
        <w:spacing w:after="0" w:line="240" w:lineRule="auto"/>
        <w:ind w:left="51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</w:rPr>
        <w:t>- сокращение расходов бюджета на обеспечение энергетическими ресурсами муниципальных учреждений и муниципального образования.</w:t>
      </w:r>
    </w:p>
    <w:p w:rsidR="00D856D0" w:rsidRPr="00F216E0" w:rsidRDefault="00D856D0" w:rsidP="00D856D0">
      <w:pPr>
        <w:spacing w:after="0" w:line="240" w:lineRule="auto"/>
        <w:ind w:left="51"/>
        <w:jc w:val="both"/>
        <w:rPr>
          <w:rFonts w:ascii="Times New Roman" w:hAnsi="Times New Roman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left="51" w:firstLine="657"/>
        <w:jc w:val="both"/>
        <w:rPr>
          <w:rFonts w:ascii="Times New Roman" w:hAnsi="Times New Roman"/>
          <w:b/>
          <w:sz w:val="28"/>
        </w:rPr>
      </w:pPr>
      <w:r w:rsidRPr="00F216E0">
        <w:rPr>
          <w:rFonts w:ascii="Times New Roman" w:hAnsi="Times New Roman"/>
          <w:b/>
          <w:sz w:val="28"/>
          <w:szCs w:val="28"/>
        </w:rPr>
        <w:t>Для осуществления поставленной цели необходимо  решение следующих задач:</w:t>
      </w:r>
    </w:p>
    <w:p w:rsidR="00D856D0" w:rsidRPr="00F216E0" w:rsidRDefault="00D856D0" w:rsidP="00D856D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ab/>
        <w:t xml:space="preserve">1. Снижение расходов электрической энергии на наружное освещение </w:t>
      </w:r>
      <w:r>
        <w:rPr>
          <w:rFonts w:ascii="Times New Roman" w:hAnsi="Times New Roman"/>
          <w:sz w:val="28"/>
          <w:szCs w:val="28"/>
        </w:rPr>
        <w:t>м</w:t>
      </w:r>
      <w:r w:rsidRPr="00F216E0">
        <w:rPr>
          <w:rFonts w:ascii="Times New Roman" w:hAnsi="Times New Roman"/>
          <w:sz w:val="28"/>
          <w:szCs w:val="28"/>
        </w:rPr>
        <w:t>униципального образования.</w:t>
      </w:r>
    </w:p>
    <w:p w:rsidR="00D856D0" w:rsidRPr="00F216E0" w:rsidRDefault="00D856D0" w:rsidP="00D856D0">
      <w:p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216E0">
        <w:rPr>
          <w:rFonts w:ascii="Times New Roman" w:hAnsi="Times New Roman"/>
          <w:b/>
          <w:sz w:val="28"/>
          <w:szCs w:val="28"/>
        </w:rPr>
        <w:t>Для выполнения данной задачи необходимо:</w:t>
      </w: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eastAsia="GaramondPremrPro" w:hAnsi="Times New Roman"/>
          <w:color w:val="000000"/>
          <w:sz w:val="28"/>
          <w:szCs w:val="28"/>
        </w:rPr>
      </w:pPr>
      <w:r w:rsidRPr="00F216E0">
        <w:rPr>
          <w:rFonts w:ascii="Times New Roman" w:eastAsia="GaramondPremrPro" w:hAnsi="Times New Roman"/>
          <w:color w:val="000000"/>
          <w:sz w:val="28"/>
          <w:szCs w:val="28"/>
        </w:rPr>
        <w:t xml:space="preserve">- дальнейшая замена светильников наружного освещения на современные светодиодные светильники. Возможно осуществление в рамках </w:t>
      </w:r>
      <w:proofErr w:type="spellStart"/>
      <w:r w:rsidRPr="00F216E0">
        <w:rPr>
          <w:rFonts w:ascii="Times New Roman" w:eastAsia="GaramondPremrPro" w:hAnsi="Times New Roman"/>
          <w:color w:val="000000"/>
          <w:sz w:val="28"/>
          <w:szCs w:val="28"/>
        </w:rPr>
        <w:t>энергосервисного</w:t>
      </w:r>
      <w:proofErr w:type="spellEnd"/>
      <w:r w:rsidRPr="00F216E0">
        <w:rPr>
          <w:rFonts w:ascii="Times New Roman" w:eastAsia="GaramondPremrPro" w:hAnsi="Times New Roman"/>
          <w:color w:val="000000"/>
          <w:sz w:val="28"/>
          <w:szCs w:val="28"/>
        </w:rPr>
        <w:t xml:space="preserve"> контракта;</w:t>
      </w: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eastAsia="GaramondPremrPro" w:hAnsi="Times New Roman"/>
          <w:color w:val="000000"/>
          <w:sz w:val="28"/>
          <w:szCs w:val="28"/>
        </w:rPr>
      </w:pPr>
      <w:r w:rsidRPr="00F216E0">
        <w:rPr>
          <w:rFonts w:ascii="Times New Roman" w:eastAsia="GaramondPremrPro" w:hAnsi="Times New Roman"/>
          <w:color w:val="000000"/>
          <w:sz w:val="28"/>
          <w:szCs w:val="28"/>
        </w:rPr>
        <w:t>- установка приборов учета и управления потребляемой электрической энергии в системах наружного освещения.</w:t>
      </w: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eastAsia="GaramondPremrPro" w:hAnsi="Times New Roman"/>
          <w:color w:val="000000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jc w:val="both"/>
        <w:rPr>
          <w:rFonts w:ascii="Times New Roman" w:eastAsia="GaramondPremrPro" w:hAnsi="Times New Roman"/>
          <w:b/>
          <w:color w:val="000000"/>
          <w:sz w:val="28"/>
          <w:szCs w:val="28"/>
        </w:rPr>
      </w:pPr>
      <w:r w:rsidRPr="00F216E0">
        <w:rPr>
          <w:rFonts w:ascii="Times New Roman" w:eastAsia="GaramondPremrPro" w:hAnsi="Times New Roman"/>
          <w:b/>
          <w:color w:val="000000"/>
          <w:sz w:val="28"/>
          <w:szCs w:val="28"/>
        </w:rPr>
        <w:t>2. Совершенствование системы учета потребляемых энергетических ресурсов в многоквартирных домах.</w:t>
      </w:r>
    </w:p>
    <w:p w:rsidR="00D856D0" w:rsidRPr="00F216E0" w:rsidRDefault="00D856D0" w:rsidP="00D856D0">
      <w:pPr>
        <w:spacing w:after="0" w:line="240" w:lineRule="auto"/>
        <w:jc w:val="both"/>
        <w:rPr>
          <w:rFonts w:ascii="Times New Roman" w:eastAsia="GaramondPremrPro" w:hAnsi="Times New Roman"/>
          <w:color w:val="000000"/>
          <w:sz w:val="28"/>
          <w:szCs w:val="28"/>
        </w:rPr>
      </w:pPr>
      <w:r w:rsidRPr="00F216E0">
        <w:rPr>
          <w:rFonts w:ascii="Times New Roman" w:eastAsia="GaramondPremrPro" w:hAnsi="Times New Roman"/>
          <w:color w:val="000000"/>
          <w:sz w:val="28"/>
          <w:szCs w:val="28"/>
        </w:rPr>
        <w:tab/>
        <w:t>Для решения этой задачи необходимо:</w:t>
      </w:r>
    </w:p>
    <w:p w:rsidR="00D856D0" w:rsidRPr="00F216E0" w:rsidRDefault="00D856D0" w:rsidP="00D856D0">
      <w:pPr>
        <w:spacing w:after="0" w:line="240" w:lineRule="auto"/>
        <w:jc w:val="both"/>
        <w:rPr>
          <w:rFonts w:ascii="Times New Roman" w:eastAsia="GaramondPremrPro" w:hAnsi="Times New Roman"/>
          <w:color w:val="000000"/>
          <w:sz w:val="28"/>
          <w:szCs w:val="28"/>
        </w:rPr>
      </w:pPr>
      <w:r w:rsidRPr="00F216E0">
        <w:rPr>
          <w:rFonts w:ascii="Times New Roman" w:eastAsia="GaramondPremrPro" w:hAnsi="Times New Roman"/>
          <w:color w:val="000000"/>
          <w:sz w:val="28"/>
          <w:szCs w:val="28"/>
        </w:rPr>
        <w:tab/>
      </w:r>
      <w:r w:rsidR="00381C5A">
        <w:rPr>
          <w:rFonts w:ascii="Times New Roman" w:eastAsia="GaramondPremrPro" w:hAnsi="Times New Roman"/>
          <w:color w:val="000000"/>
          <w:sz w:val="28"/>
          <w:szCs w:val="28"/>
        </w:rPr>
        <w:t>Многоквартирные дома отсутствуют.</w:t>
      </w:r>
      <w:r w:rsidRPr="00F216E0">
        <w:rPr>
          <w:rFonts w:ascii="Times New Roman" w:eastAsia="GaramondPremrPro" w:hAnsi="Times New Roman"/>
          <w:color w:val="000000"/>
          <w:sz w:val="28"/>
          <w:szCs w:val="28"/>
        </w:rPr>
        <w:t xml:space="preserve"> </w:t>
      </w:r>
    </w:p>
    <w:p w:rsidR="00D856D0" w:rsidRPr="00F216E0" w:rsidRDefault="00D856D0" w:rsidP="00D856D0">
      <w:pPr>
        <w:spacing w:after="0" w:line="240" w:lineRule="auto"/>
        <w:ind w:firstLine="708"/>
        <w:jc w:val="both"/>
        <w:rPr>
          <w:rFonts w:ascii="Times New Roman" w:eastAsia="GaramondPremrPro" w:hAnsi="Times New Roman"/>
          <w:color w:val="000000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jc w:val="both"/>
        <w:rPr>
          <w:rFonts w:ascii="Times New Roman" w:eastAsia="GaramondPremrPro" w:hAnsi="Times New Roman"/>
          <w:b/>
          <w:color w:val="000000"/>
          <w:sz w:val="28"/>
          <w:szCs w:val="28"/>
        </w:rPr>
      </w:pPr>
      <w:r w:rsidRPr="00F216E0">
        <w:rPr>
          <w:rFonts w:ascii="Times New Roman" w:eastAsia="GaramondPremrPro" w:hAnsi="Times New Roman"/>
          <w:b/>
          <w:color w:val="000000"/>
          <w:sz w:val="28"/>
          <w:szCs w:val="28"/>
        </w:rPr>
        <w:t>3. Расширение практики применения энергосберегающих технологий при проведении капитальных ремонтов в многоквартирных домах.</w:t>
      </w:r>
    </w:p>
    <w:p w:rsidR="00D856D0" w:rsidRPr="00F216E0" w:rsidRDefault="00D856D0" w:rsidP="00D856D0">
      <w:pPr>
        <w:spacing w:after="0" w:line="240" w:lineRule="auto"/>
        <w:jc w:val="both"/>
        <w:rPr>
          <w:rFonts w:ascii="Times New Roman" w:eastAsia="GaramondPremrPro" w:hAnsi="Times New Roman"/>
          <w:color w:val="000000"/>
          <w:sz w:val="28"/>
          <w:szCs w:val="28"/>
        </w:rPr>
      </w:pPr>
      <w:r w:rsidRPr="00F216E0">
        <w:rPr>
          <w:rFonts w:ascii="Times New Roman" w:eastAsia="GaramondPremrPro" w:hAnsi="Times New Roman"/>
          <w:color w:val="000000"/>
          <w:sz w:val="28"/>
          <w:szCs w:val="28"/>
        </w:rPr>
        <w:tab/>
        <w:t>Для решения данной задачи рекомендовать:</w:t>
      </w:r>
    </w:p>
    <w:p w:rsidR="00D856D0" w:rsidRPr="00F216E0" w:rsidRDefault="00D856D0" w:rsidP="00D856D0">
      <w:pPr>
        <w:spacing w:after="0" w:line="240" w:lineRule="auto"/>
        <w:ind w:firstLine="708"/>
        <w:jc w:val="both"/>
        <w:rPr>
          <w:rFonts w:ascii="Times New Roman" w:eastAsia="GaramondPremrPro" w:hAnsi="Times New Roman"/>
          <w:color w:val="000000"/>
          <w:sz w:val="28"/>
          <w:szCs w:val="28"/>
        </w:rPr>
      </w:pPr>
      <w:r w:rsidRPr="00F216E0">
        <w:rPr>
          <w:rFonts w:ascii="Times New Roman" w:eastAsia="GaramondPremrPro" w:hAnsi="Times New Roman"/>
          <w:color w:val="000000"/>
          <w:sz w:val="28"/>
          <w:szCs w:val="28"/>
        </w:rPr>
        <w:t xml:space="preserve">- при согласовании проектов капитального ремонта, а также при приемке объектов капитального строительства ввести в практику применение требований по </w:t>
      </w:r>
      <w:proofErr w:type="spellStart"/>
      <w:r w:rsidRPr="00F216E0">
        <w:rPr>
          <w:rFonts w:ascii="Times New Roman" w:eastAsia="GaramondPremrPro" w:hAnsi="Times New Roman"/>
          <w:color w:val="000000"/>
          <w:sz w:val="28"/>
          <w:szCs w:val="28"/>
        </w:rPr>
        <w:t>ресурсоэнергосбережению</w:t>
      </w:r>
      <w:proofErr w:type="spellEnd"/>
      <w:r w:rsidRPr="00F216E0">
        <w:rPr>
          <w:rFonts w:ascii="Times New Roman" w:eastAsia="GaramondPremrPro" w:hAnsi="Times New Roman"/>
          <w:color w:val="000000"/>
          <w:sz w:val="28"/>
          <w:szCs w:val="28"/>
        </w:rPr>
        <w:t>, соответствующих или превышающих требования федеральных нормативных актов, и обеспечить их соблюдение;</w:t>
      </w:r>
    </w:p>
    <w:p w:rsidR="00D856D0" w:rsidRPr="00F216E0" w:rsidRDefault="00D856D0" w:rsidP="00D856D0">
      <w:pPr>
        <w:spacing w:after="0" w:line="240" w:lineRule="auto"/>
        <w:ind w:firstLine="708"/>
        <w:jc w:val="both"/>
        <w:rPr>
          <w:rFonts w:ascii="Times New Roman" w:eastAsia="GaramondPremrPro" w:hAnsi="Times New Roman"/>
          <w:color w:val="000000"/>
          <w:sz w:val="28"/>
          <w:szCs w:val="28"/>
        </w:rPr>
      </w:pPr>
      <w:r w:rsidRPr="00F216E0">
        <w:rPr>
          <w:rFonts w:ascii="Times New Roman" w:eastAsia="GaramondPremrPro" w:hAnsi="Times New Roman"/>
          <w:color w:val="000000"/>
          <w:sz w:val="28"/>
          <w:szCs w:val="28"/>
        </w:rPr>
        <w:t xml:space="preserve">- проводить энергосберегающие мероприятия (обеспечение приборами учета коммунальных ресурсов, устройствами регулирования потребления </w:t>
      </w:r>
      <w:r w:rsidRPr="00F216E0">
        <w:rPr>
          <w:rFonts w:ascii="Times New Roman" w:eastAsia="GaramondPremrPro" w:hAnsi="Times New Roman"/>
          <w:color w:val="000000"/>
          <w:sz w:val="28"/>
          <w:szCs w:val="28"/>
        </w:rPr>
        <w:lastRenderedPageBreak/>
        <w:t>тепловой энергии, утепление фасадов) при капитальном ремонте многоквартирных жилых домов.</w:t>
      </w:r>
    </w:p>
    <w:p w:rsidR="00D856D0" w:rsidRPr="00F216E0" w:rsidRDefault="00D856D0" w:rsidP="00D856D0">
      <w:pPr>
        <w:spacing w:after="0" w:line="240" w:lineRule="auto"/>
        <w:jc w:val="both"/>
        <w:rPr>
          <w:rFonts w:ascii="Times New Roman" w:eastAsia="GaramondPremrPro" w:hAnsi="Times New Roman"/>
          <w:color w:val="000000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jc w:val="both"/>
        <w:rPr>
          <w:rFonts w:ascii="Times New Roman" w:eastAsia="GaramondPremrPro" w:hAnsi="Times New Roman"/>
          <w:b/>
          <w:color w:val="000000"/>
          <w:sz w:val="28"/>
          <w:szCs w:val="28"/>
        </w:rPr>
      </w:pPr>
      <w:r w:rsidRPr="00F216E0">
        <w:rPr>
          <w:rFonts w:ascii="Times New Roman" w:eastAsia="GaramondPremrPro" w:hAnsi="Times New Roman"/>
          <w:b/>
          <w:color w:val="000000"/>
          <w:sz w:val="28"/>
          <w:szCs w:val="28"/>
        </w:rPr>
        <w:t>4. Проведение энергетических обследований:</w:t>
      </w: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eastAsia="GaramondPremrPro" w:hAnsi="Times New Roman"/>
          <w:color w:val="000000"/>
          <w:sz w:val="28"/>
          <w:szCs w:val="28"/>
        </w:rPr>
      </w:pPr>
      <w:r w:rsidRPr="00F216E0">
        <w:rPr>
          <w:rFonts w:ascii="Times New Roman" w:eastAsia="GaramondPremrPro" w:hAnsi="Times New Roman"/>
          <w:color w:val="000000"/>
          <w:sz w:val="28"/>
          <w:szCs w:val="28"/>
        </w:rPr>
        <w:t>Для выполнения данной задачи необходимо рекомендовать организациям, управляющим и обслуживающим многоквартирные дома провести энергетические обследования с оформлением энергетических паспортов.</w:t>
      </w: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eastAsia="GaramondPremrPro" w:hAnsi="Times New Roman"/>
          <w:color w:val="000000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jc w:val="both"/>
        <w:rPr>
          <w:rFonts w:ascii="Times New Roman" w:eastAsia="GaramondPremrPro" w:hAnsi="Times New Roman"/>
          <w:b/>
          <w:color w:val="000000"/>
          <w:sz w:val="28"/>
          <w:szCs w:val="28"/>
        </w:rPr>
      </w:pPr>
      <w:r w:rsidRPr="00F216E0">
        <w:rPr>
          <w:rFonts w:ascii="Times New Roman" w:eastAsia="GaramondPremrPro" w:hAnsi="Times New Roman"/>
          <w:b/>
          <w:color w:val="000000"/>
          <w:sz w:val="28"/>
          <w:szCs w:val="28"/>
        </w:rPr>
        <w:t>5. Обеспечение учета всего объема потребляемых энергетических ресурсов.</w:t>
      </w: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eastAsia="GaramondPremrPro" w:hAnsi="Times New Roman"/>
          <w:b/>
          <w:color w:val="000000"/>
          <w:sz w:val="28"/>
          <w:szCs w:val="28"/>
        </w:rPr>
      </w:pPr>
      <w:r w:rsidRPr="00F216E0">
        <w:rPr>
          <w:rFonts w:ascii="Times New Roman" w:eastAsia="GaramondPremrPro" w:hAnsi="Times New Roman"/>
          <w:b/>
          <w:color w:val="000000"/>
          <w:sz w:val="28"/>
          <w:szCs w:val="28"/>
        </w:rPr>
        <w:t>Для этого необходимо выполнить следующие мероприятия:</w:t>
      </w: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eastAsia="GaramondPremrPro" w:hAnsi="Times New Roman"/>
          <w:color w:val="000000"/>
          <w:sz w:val="28"/>
          <w:szCs w:val="28"/>
        </w:rPr>
      </w:pPr>
      <w:r w:rsidRPr="00F216E0">
        <w:rPr>
          <w:rFonts w:ascii="Times New Roman" w:eastAsia="GaramondPremrPro" w:hAnsi="Times New Roman"/>
          <w:color w:val="000000"/>
          <w:sz w:val="28"/>
          <w:szCs w:val="28"/>
        </w:rPr>
        <w:t>- Провести разъяснительную работу с населением о необходимости установки индивидуальных (квартирных) приборов учета потребления.</w:t>
      </w: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eastAsia="GaramondPremrPro" w:hAnsi="Times New Roman"/>
          <w:color w:val="000000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jc w:val="both"/>
        <w:rPr>
          <w:rFonts w:ascii="Times New Roman" w:eastAsia="GaramondPremrPro" w:hAnsi="Times New Roman"/>
          <w:b/>
          <w:color w:val="000000"/>
          <w:sz w:val="28"/>
          <w:szCs w:val="28"/>
        </w:rPr>
      </w:pPr>
      <w:r w:rsidRPr="00F216E0">
        <w:rPr>
          <w:rFonts w:ascii="Times New Roman" w:eastAsia="GaramondPremrPro" w:hAnsi="Times New Roman"/>
          <w:b/>
          <w:color w:val="000000"/>
          <w:sz w:val="28"/>
          <w:szCs w:val="28"/>
        </w:rPr>
        <w:t xml:space="preserve">6. Повышение </w:t>
      </w:r>
      <w:proofErr w:type="gramStart"/>
      <w:r w:rsidRPr="00F216E0">
        <w:rPr>
          <w:rFonts w:ascii="Times New Roman" w:eastAsia="GaramondPremrPro" w:hAnsi="Times New Roman"/>
          <w:b/>
          <w:color w:val="000000"/>
          <w:sz w:val="28"/>
          <w:szCs w:val="28"/>
        </w:rPr>
        <w:t xml:space="preserve">уровня компетентности работников администрации </w:t>
      </w:r>
      <w:r>
        <w:rPr>
          <w:rFonts w:ascii="Times New Roman" w:eastAsia="GaramondPremrPro" w:hAnsi="Times New Roman"/>
          <w:b/>
          <w:color w:val="000000"/>
          <w:sz w:val="28"/>
          <w:szCs w:val="28"/>
        </w:rPr>
        <w:t>м</w:t>
      </w:r>
      <w:r w:rsidRPr="00F216E0">
        <w:rPr>
          <w:rFonts w:ascii="Times New Roman" w:eastAsia="GaramondPremrPro" w:hAnsi="Times New Roman"/>
          <w:b/>
          <w:color w:val="000000"/>
          <w:sz w:val="28"/>
          <w:szCs w:val="28"/>
        </w:rPr>
        <w:t>униципального образования</w:t>
      </w:r>
      <w:proofErr w:type="gramEnd"/>
      <w:r w:rsidRPr="00F216E0">
        <w:rPr>
          <w:rFonts w:ascii="Times New Roman" w:eastAsia="GaramondPremrPro" w:hAnsi="Times New Roman"/>
          <w:b/>
          <w:color w:val="000000"/>
          <w:sz w:val="28"/>
          <w:szCs w:val="28"/>
        </w:rPr>
        <w:t xml:space="preserve"> и ответственных за энергосбережение сотрудников в вопросах эффективного использования энергетических ресурсов</w:t>
      </w: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eastAsia="GaramondPremrPro" w:hAnsi="Times New Roman"/>
          <w:b/>
          <w:color w:val="000000"/>
          <w:sz w:val="28"/>
          <w:szCs w:val="28"/>
        </w:rPr>
      </w:pPr>
      <w:r w:rsidRPr="00F216E0">
        <w:rPr>
          <w:rFonts w:ascii="Times New Roman" w:eastAsia="GaramondPremrPro" w:hAnsi="Times New Roman"/>
          <w:b/>
          <w:color w:val="000000"/>
          <w:sz w:val="28"/>
          <w:szCs w:val="28"/>
        </w:rPr>
        <w:t>Для выполнения данной задачи необходимо:</w:t>
      </w: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eastAsia="GaramondPremrPro" w:hAnsi="Times New Roman"/>
          <w:color w:val="000000"/>
          <w:sz w:val="28"/>
          <w:szCs w:val="28"/>
        </w:rPr>
      </w:pPr>
      <w:r w:rsidRPr="00F216E0">
        <w:rPr>
          <w:rFonts w:ascii="Times New Roman" w:eastAsia="GaramondPremrPro" w:hAnsi="Times New Roman"/>
          <w:color w:val="000000"/>
          <w:sz w:val="28"/>
          <w:szCs w:val="28"/>
        </w:rPr>
        <w:t>- включение в программы по повышению квалификации муниципальных служащих учебных курсов по основам эффективного использования энергетических ресурсов;</w:t>
      </w: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eastAsia="GaramondPremrPro" w:hAnsi="Times New Roman"/>
          <w:color w:val="000000"/>
          <w:sz w:val="28"/>
          <w:szCs w:val="28"/>
        </w:rPr>
      </w:pPr>
      <w:r w:rsidRPr="00F216E0">
        <w:rPr>
          <w:rFonts w:ascii="Times New Roman" w:eastAsia="GaramondPremrPro" w:hAnsi="Times New Roman"/>
          <w:color w:val="000000"/>
          <w:sz w:val="28"/>
          <w:szCs w:val="28"/>
        </w:rPr>
        <w:t xml:space="preserve">- проведение систематических мероприятий по информационному обеспечению и пропаганде энергосбережения </w:t>
      </w:r>
      <w:proofErr w:type="gramStart"/>
      <w:r w:rsidRPr="00F216E0">
        <w:rPr>
          <w:rFonts w:ascii="Times New Roman" w:eastAsia="GaramondPremrPro" w:hAnsi="Times New Roman"/>
          <w:color w:val="000000"/>
          <w:sz w:val="28"/>
          <w:szCs w:val="28"/>
        </w:rPr>
        <w:t>в</w:t>
      </w:r>
      <w:proofErr w:type="gramEnd"/>
      <w:r w:rsidRPr="00F216E0">
        <w:rPr>
          <w:rFonts w:ascii="Times New Roman" w:eastAsia="GaramondPremrPro" w:hAnsi="Times New Roman"/>
          <w:color w:val="000000"/>
          <w:sz w:val="28"/>
          <w:szCs w:val="28"/>
        </w:rPr>
        <w:t xml:space="preserve"> средних общеобразовательных учебных заведений;</w:t>
      </w: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eastAsia="GaramondPremrPro" w:hAnsi="Times New Roman"/>
          <w:color w:val="000000"/>
          <w:sz w:val="28"/>
          <w:szCs w:val="28"/>
        </w:rPr>
      </w:pPr>
      <w:r w:rsidRPr="00F216E0">
        <w:rPr>
          <w:rFonts w:ascii="Times New Roman" w:eastAsia="GaramondPremrPro" w:hAnsi="Times New Roman"/>
          <w:color w:val="000000"/>
          <w:sz w:val="28"/>
          <w:szCs w:val="28"/>
        </w:rPr>
        <w:t>- внедрение элементов системы энергетического менеджмента на муниципальных предприятиях и в муниципальных учреждениях;</w:t>
      </w: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eastAsia="GaramondPremrPro" w:hAnsi="Times New Roman"/>
          <w:color w:val="000000"/>
          <w:sz w:val="28"/>
          <w:szCs w:val="28"/>
        </w:rPr>
      </w:pPr>
      <w:r w:rsidRPr="00F216E0">
        <w:rPr>
          <w:rFonts w:ascii="Times New Roman" w:eastAsia="GaramondPremrPro" w:hAnsi="Times New Roman"/>
          <w:color w:val="000000"/>
          <w:sz w:val="28"/>
          <w:szCs w:val="28"/>
        </w:rPr>
        <w:t xml:space="preserve">- участие специалистов администрации </w:t>
      </w:r>
      <w:r>
        <w:rPr>
          <w:rFonts w:ascii="Times New Roman" w:eastAsia="GaramondPremrPro" w:hAnsi="Times New Roman"/>
          <w:color w:val="000000"/>
          <w:sz w:val="28"/>
          <w:szCs w:val="28"/>
        </w:rPr>
        <w:t>м</w:t>
      </w:r>
      <w:r w:rsidRPr="00F216E0">
        <w:rPr>
          <w:rFonts w:ascii="Times New Roman" w:eastAsia="GaramondPremrPro" w:hAnsi="Times New Roman"/>
          <w:color w:val="000000"/>
          <w:sz w:val="28"/>
          <w:szCs w:val="28"/>
        </w:rPr>
        <w:t>униципального образования в научно-практических конференциях и семинарах по энергосбережению.</w:t>
      </w: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eastAsia="GaramondPremrPro" w:hAnsi="Times New Roman"/>
          <w:color w:val="000000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>Поставленная цель и решаемые задачи в рамках Программы направлена на повышение эффективности использования энергетических ресурсов  при их потреблении.</w:t>
      </w:r>
    </w:p>
    <w:p w:rsidR="00D856D0" w:rsidRPr="00F216E0" w:rsidRDefault="00D856D0" w:rsidP="00D856D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ab/>
        <w:t xml:space="preserve">Процесс энергосбережения на территории </w:t>
      </w:r>
      <w:r>
        <w:rPr>
          <w:rFonts w:ascii="Times New Roman" w:hAnsi="Times New Roman"/>
          <w:sz w:val="28"/>
          <w:szCs w:val="28"/>
        </w:rPr>
        <w:t>м</w:t>
      </w:r>
      <w:r w:rsidRPr="00F216E0">
        <w:rPr>
          <w:rFonts w:ascii="Times New Roman" w:hAnsi="Times New Roman"/>
          <w:sz w:val="28"/>
          <w:szCs w:val="28"/>
        </w:rPr>
        <w:t xml:space="preserve">униципального образования можно обеспечить только программно-целевым методом. Кроме того, процесс по повышению </w:t>
      </w:r>
      <w:proofErr w:type="spellStart"/>
      <w:r w:rsidRPr="00F216E0">
        <w:rPr>
          <w:rFonts w:ascii="Times New Roman" w:hAnsi="Times New Roman"/>
          <w:sz w:val="28"/>
          <w:szCs w:val="28"/>
        </w:rPr>
        <w:t>энергоэффективности</w:t>
      </w:r>
      <w:proofErr w:type="spellEnd"/>
      <w:r w:rsidRPr="00F216E0">
        <w:rPr>
          <w:rFonts w:ascii="Times New Roman" w:hAnsi="Times New Roman"/>
          <w:sz w:val="28"/>
          <w:szCs w:val="28"/>
        </w:rPr>
        <w:t xml:space="preserve"> должен иметь постоянный характер.</w:t>
      </w: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 </w:t>
      </w:r>
    </w:p>
    <w:p w:rsidR="00D856D0" w:rsidRPr="00F216E0" w:rsidRDefault="00D856D0" w:rsidP="00D856D0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F216E0">
        <w:rPr>
          <w:rFonts w:ascii="Times New Roman" w:hAnsi="Times New Roman"/>
          <w:b/>
          <w:sz w:val="28"/>
          <w:szCs w:val="28"/>
        </w:rPr>
        <w:t>3. Сроки реализации Программы</w:t>
      </w:r>
    </w:p>
    <w:p w:rsidR="00D856D0" w:rsidRPr="00F216E0" w:rsidRDefault="00D856D0" w:rsidP="00D856D0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F216E0">
        <w:rPr>
          <w:rFonts w:ascii="Times New Roman" w:hAnsi="Times New Roman"/>
          <w:b/>
          <w:sz w:val="28"/>
          <w:szCs w:val="28"/>
        </w:rPr>
        <w:t>Период реализации Программы  202</w:t>
      </w:r>
      <w:r>
        <w:rPr>
          <w:rFonts w:ascii="Times New Roman" w:hAnsi="Times New Roman"/>
          <w:b/>
          <w:sz w:val="28"/>
          <w:szCs w:val="28"/>
        </w:rPr>
        <w:t>5</w:t>
      </w:r>
      <w:r w:rsidRPr="00F216E0">
        <w:rPr>
          <w:rFonts w:ascii="Times New Roman" w:hAnsi="Times New Roman"/>
          <w:b/>
          <w:sz w:val="28"/>
          <w:szCs w:val="28"/>
        </w:rPr>
        <w:t xml:space="preserve"> – 202</w:t>
      </w:r>
      <w:r>
        <w:rPr>
          <w:rFonts w:ascii="Times New Roman" w:hAnsi="Times New Roman"/>
          <w:b/>
          <w:sz w:val="28"/>
          <w:szCs w:val="28"/>
        </w:rPr>
        <w:t>7</w:t>
      </w:r>
      <w:r w:rsidRPr="00F216E0">
        <w:rPr>
          <w:rFonts w:ascii="Times New Roman" w:hAnsi="Times New Roman"/>
          <w:b/>
          <w:sz w:val="28"/>
          <w:szCs w:val="28"/>
        </w:rPr>
        <w:t xml:space="preserve"> годы.</w:t>
      </w: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eastAsia="GaramondPremrPro" w:hAnsi="Times New Roman"/>
          <w:color w:val="000000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Во время реализации Программы планируется внедрение первоочередных мероприятий - </w:t>
      </w:r>
      <w:r w:rsidRPr="00F216E0">
        <w:rPr>
          <w:rFonts w:ascii="Times New Roman" w:eastAsia="GaramondPremrPro" w:hAnsi="Times New Roman"/>
          <w:color w:val="000000"/>
          <w:sz w:val="28"/>
          <w:szCs w:val="28"/>
        </w:rPr>
        <w:t>замена светильников наружного освещения на современные светодиодные светильники, п</w:t>
      </w:r>
      <w:r w:rsidRPr="00F216E0">
        <w:rPr>
          <w:rFonts w:ascii="Times New Roman" w:hAnsi="Times New Roman"/>
          <w:sz w:val="28"/>
          <w:szCs w:val="28"/>
        </w:rPr>
        <w:t>роведение обязательного энергетического обследования зданий, составление энергетических паспортов, оборудования приборного учета потребления энергетических ресурсов и т.д.</w:t>
      </w: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Очередность выполнения мероприятий определена исходя из анализа текущего состояния, готовности к проводимым реформам, финансовых </w:t>
      </w:r>
      <w:r w:rsidRPr="00F216E0">
        <w:rPr>
          <w:rFonts w:ascii="Times New Roman" w:hAnsi="Times New Roman"/>
          <w:sz w:val="28"/>
          <w:szCs w:val="28"/>
        </w:rPr>
        <w:lastRenderedPageBreak/>
        <w:t>ресурсов, последовательности и взаимообусловленности реализуемых мероприятий.</w:t>
      </w: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>Программа подлежит корректировке по  необходимости.</w:t>
      </w: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F216E0">
        <w:rPr>
          <w:rFonts w:ascii="Times New Roman" w:hAnsi="Times New Roman"/>
          <w:b/>
          <w:sz w:val="28"/>
          <w:szCs w:val="28"/>
        </w:rPr>
        <w:t>4. Описание Подпрограмм</w:t>
      </w: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F216E0">
        <w:rPr>
          <w:rFonts w:ascii="Times New Roman" w:hAnsi="Times New Roman"/>
          <w:b/>
          <w:sz w:val="28"/>
          <w:szCs w:val="28"/>
        </w:rPr>
        <w:t xml:space="preserve">Программа состоит из следующих подпрограмм: </w:t>
      </w: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F216E0">
        <w:rPr>
          <w:rFonts w:ascii="Times New Roman" w:hAnsi="Times New Roman"/>
          <w:b/>
          <w:sz w:val="28"/>
          <w:szCs w:val="28"/>
        </w:rPr>
        <w:t>Подпрограмма 1. Мероприятия по энергосбережению и повышению энергетической эффективности в жилищной сфере.</w:t>
      </w: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Комплекс мероприятий охватывает жилищную сферу </w:t>
      </w:r>
      <w:r>
        <w:rPr>
          <w:rFonts w:ascii="Times New Roman" w:hAnsi="Times New Roman"/>
          <w:sz w:val="28"/>
          <w:szCs w:val="28"/>
        </w:rPr>
        <w:t>м</w:t>
      </w:r>
      <w:r w:rsidRPr="00F216E0">
        <w:rPr>
          <w:rFonts w:ascii="Times New Roman" w:hAnsi="Times New Roman"/>
          <w:sz w:val="28"/>
          <w:szCs w:val="28"/>
        </w:rPr>
        <w:t xml:space="preserve">униципального образования: жилые и многоквартирные дома, коммунальные ресурсы, </w:t>
      </w:r>
      <w:proofErr w:type="spellStart"/>
      <w:r w:rsidRPr="00F216E0">
        <w:rPr>
          <w:rFonts w:ascii="Times New Roman" w:hAnsi="Times New Roman"/>
          <w:sz w:val="28"/>
          <w:szCs w:val="28"/>
        </w:rPr>
        <w:t>ресурсоснабжающие</w:t>
      </w:r>
      <w:proofErr w:type="spellEnd"/>
      <w:r w:rsidRPr="00F216E0">
        <w:rPr>
          <w:rFonts w:ascii="Times New Roman" w:hAnsi="Times New Roman"/>
          <w:sz w:val="28"/>
          <w:szCs w:val="28"/>
        </w:rPr>
        <w:t xml:space="preserve"> организации.</w:t>
      </w: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F216E0">
        <w:rPr>
          <w:rFonts w:ascii="Times New Roman" w:hAnsi="Times New Roman"/>
          <w:b/>
          <w:sz w:val="28"/>
          <w:szCs w:val="28"/>
        </w:rPr>
        <w:t>Подпрограмма 2. Мероприятия по энергосбережению и повышению энергетической эффективности в  коммунальной сфере.</w:t>
      </w:r>
    </w:p>
    <w:p w:rsidR="00D856D0" w:rsidRPr="00F216E0" w:rsidRDefault="00D856D0" w:rsidP="00D856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eastAsia="GaramondPremrPro" w:hAnsi="Times New Roman"/>
          <w:color w:val="000000"/>
          <w:sz w:val="28"/>
          <w:szCs w:val="28"/>
        </w:rPr>
        <w:t xml:space="preserve"> Реализация с</w:t>
      </w:r>
      <w:r w:rsidRPr="00F216E0">
        <w:rPr>
          <w:rFonts w:ascii="Times New Roman" w:hAnsi="Times New Roman"/>
          <w:sz w:val="28"/>
          <w:szCs w:val="28"/>
        </w:rPr>
        <w:t>нижение расходов электрической</w:t>
      </w:r>
      <w:r>
        <w:rPr>
          <w:rFonts w:ascii="Times New Roman" w:hAnsi="Times New Roman"/>
          <w:sz w:val="28"/>
          <w:szCs w:val="28"/>
        </w:rPr>
        <w:t xml:space="preserve"> энергии на наружное освещение м</w:t>
      </w:r>
      <w:r w:rsidRPr="00F216E0">
        <w:rPr>
          <w:rFonts w:ascii="Times New Roman" w:hAnsi="Times New Roman"/>
          <w:sz w:val="28"/>
          <w:szCs w:val="28"/>
        </w:rPr>
        <w:t>униципального образования.</w:t>
      </w: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F216E0">
        <w:rPr>
          <w:rFonts w:ascii="Times New Roman" w:hAnsi="Times New Roman"/>
          <w:b/>
          <w:sz w:val="28"/>
          <w:szCs w:val="28"/>
        </w:rPr>
        <w:t xml:space="preserve">Подпрограмма 3. Информационное обеспечение мероприятий по энергосбережению и повышению энергетической эффективности. </w:t>
      </w: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>Реализация подпрограммы направлена на развитие информационного обеспечения мероприятий по энергосбережению и повышению энергетической эффективности. Соблюдения требований законодательства по предоставлению отчетности в федеральные информационные системы по энергосбережению.</w:t>
      </w:r>
    </w:p>
    <w:p w:rsidR="00D856D0" w:rsidRPr="00F216E0" w:rsidRDefault="00D856D0" w:rsidP="00D856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bookmark14"/>
      <w:r w:rsidRPr="00F216E0">
        <w:rPr>
          <w:rFonts w:ascii="Times New Roman" w:hAnsi="Times New Roman"/>
          <w:b/>
          <w:bCs/>
          <w:sz w:val="28"/>
          <w:szCs w:val="28"/>
        </w:rPr>
        <w:t>5. Ресурсное обеспечение и система управления Программы</w:t>
      </w:r>
      <w:bookmarkEnd w:id="0"/>
    </w:p>
    <w:p w:rsidR="00D856D0" w:rsidRPr="00F216E0" w:rsidRDefault="00D856D0" w:rsidP="00D856D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>Финансовое обеспечение мероприятий Программы осуществляется за счёт средств бюджета муниципального образования.</w:t>
      </w:r>
    </w:p>
    <w:p w:rsidR="00D856D0" w:rsidRPr="00F216E0" w:rsidRDefault="00D856D0" w:rsidP="00D856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К реализации мероприятий могут привлекаться средства областного и федерального бюджетов в рамках финансирования областных и федеральных программ по энергосбережению и </w:t>
      </w:r>
      <w:proofErr w:type="spellStart"/>
      <w:r w:rsidRPr="00F216E0">
        <w:rPr>
          <w:rFonts w:ascii="Times New Roman" w:hAnsi="Times New Roman"/>
          <w:sz w:val="28"/>
          <w:szCs w:val="28"/>
        </w:rPr>
        <w:t>энергоэффективности</w:t>
      </w:r>
      <w:proofErr w:type="spellEnd"/>
      <w:r w:rsidRPr="00F216E0">
        <w:rPr>
          <w:rFonts w:ascii="Times New Roman" w:hAnsi="Times New Roman"/>
          <w:sz w:val="28"/>
          <w:szCs w:val="28"/>
        </w:rPr>
        <w:t>, средств собственников помещений многоквартирных домов и индивидуальных домов  и внебюджетные источники.</w:t>
      </w:r>
    </w:p>
    <w:p w:rsidR="00D856D0" w:rsidRPr="00F216E0" w:rsidRDefault="00D856D0" w:rsidP="00D856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Объемы финансирования Программы за счет средств бюджета </w:t>
      </w:r>
      <w:r>
        <w:rPr>
          <w:rFonts w:ascii="Times New Roman" w:hAnsi="Times New Roman"/>
          <w:sz w:val="28"/>
          <w:szCs w:val="28"/>
        </w:rPr>
        <w:t>м</w:t>
      </w:r>
      <w:r w:rsidRPr="00F216E0">
        <w:rPr>
          <w:rFonts w:ascii="Times New Roman" w:hAnsi="Times New Roman"/>
          <w:sz w:val="28"/>
          <w:szCs w:val="28"/>
        </w:rPr>
        <w:t>униципального образования носят прогнозный характер и подлежат уточнению в установленном порядке при формировании и утверждении проекта бюджета на очередной финансовый год.</w:t>
      </w:r>
    </w:p>
    <w:p w:rsidR="00D856D0" w:rsidRPr="00F216E0" w:rsidRDefault="00D856D0" w:rsidP="00D856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Текущее управление реализацией Программы осуществляет администрация </w:t>
      </w:r>
      <w:r>
        <w:rPr>
          <w:rFonts w:ascii="Times New Roman" w:hAnsi="Times New Roman"/>
          <w:sz w:val="28"/>
          <w:szCs w:val="28"/>
        </w:rPr>
        <w:t>м</w:t>
      </w:r>
      <w:r w:rsidRPr="00F216E0">
        <w:rPr>
          <w:rFonts w:ascii="Times New Roman" w:hAnsi="Times New Roman"/>
          <w:sz w:val="28"/>
          <w:szCs w:val="28"/>
        </w:rPr>
        <w:t xml:space="preserve">униципального образования. </w:t>
      </w:r>
    </w:p>
    <w:p w:rsidR="00D856D0" w:rsidRPr="00F216E0" w:rsidRDefault="00D856D0" w:rsidP="00D856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ab/>
        <w:t xml:space="preserve">Администрация </w:t>
      </w:r>
      <w:r>
        <w:rPr>
          <w:rFonts w:ascii="Times New Roman" w:hAnsi="Times New Roman"/>
          <w:sz w:val="28"/>
          <w:szCs w:val="28"/>
        </w:rPr>
        <w:t>м</w:t>
      </w:r>
      <w:r w:rsidRPr="00F216E0">
        <w:rPr>
          <w:rFonts w:ascii="Times New Roman" w:hAnsi="Times New Roman"/>
          <w:sz w:val="28"/>
          <w:szCs w:val="28"/>
        </w:rPr>
        <w:t>униципального образования контролирует выполнение программных мероприятий, целевое и эффективное использование средств, направляемых на реализацию Программы, осуществляет управление ее исполнителями, готовит ежегодные отчеты о реализации Программы, ежегодно осуществляет оценку достигнутых целей и эффективности реализации Программы.</w:t>
      </w:r>
    </w:p>
    <w:p w:rsidR="00D856D0" w:rsidRPr="00F216E0" w:rsidRDefault="00D856D0" w:rsidP="00D856D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216E0">
        <w:rPr>
          <w:rFonts w:ascii="Times New Roman" w:hAnsi="Times New Roman"/>
          <w:b/>
          <w:bCs/>
          <w:sz w:val="28"/>
          <w:szCs w:val="28"/>
        </w:rPr>
        <w:lastRenderedPageBreak/>
        <w:t>6. Система целевых показателей в области энергосбережения и повышения энергетической эффективности</w:t>
      </w:r>
    </w:p>
    <w:p w:rsidR="00D856D0" w:rsidRPr="00F216E0" w:rsidRDefault="00D856D0" w:rsidP="00D856D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F216E0">
        <w:rPr>
          <w:rFonts w:ascii="Times New Roman" w:hAnsi="Times New Roman"/>
          <w:b/>
          <w:sz w:val="28"/>
          <w:szCs w:val="28"/>
        </w:rPr>
        <w:t>При реализации мероприятий по энергосбережению и повышению энергетической эффективности должны быть достигнуты следующие результаты:</w:t>
      </w:r>
    </w:p>
    <w:p w:rsidR="00D856D0" w:rsidRPr="00F216E0" w:rsidRDefault="00D856D0" w:rsidP="00D856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>- сокращение бюджетных расходов на электроснабжение;</w:t>
      </w:r>
      <w:r w:rsidRPr="00F216E0">
        <w:rPr>
          <w:rFonts w:ascii="Times New Roman" w:hAnsi="Times New Roman"/>
          <w:sz w:val="28"/>
          <w:szCs w:val="28"/>
        </w:rPr>
        <w:tab/>
      </w:r>
    </w:p>
    <w:p w:rsidR="00D856D0" w:rsidRPr="00F216E0" w:rsidRDefault="00D856D0" w:rsidP="00D856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>- повышение заинтересованности в энергосбережении.</w:t>
      </w:r>
    </w:p>
    <w:p w:rsidR="00D856D0" w:rsidRPr="00F216E0" w:rsidRDefault="00D856D0" w:rsidP="00D856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>Реализация программных мероприятий даст дополнительные эффекты в виде:</w:t>
      </w:r>
    </w:p>
    <w:p w:rsidR="00D856D0" w:rsidRPr="00F216E0" w:rsidRDefault="00D856D0" w:rsidP="00D856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>- формирования действующего механизма управления потреблением топливно-энергетических ресурсов и сокращение бюджетных затрат;</w:t>
      </w:r>
    </w:p>
    <w:p w:rsidR="00D856D0" w:rsidRPr="00F216E0" w:rsidRDefault="00D856D0" w:rsidP="00D856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>- снижения затрат на энергопотребление в результате реализации энергосберегающих мероприятий;</w:t>
      </w:r>
    </w:p>
    <w:p w:rsidR="00D856D0" w:rsidRPr="00F216E0" w:rsidRDefault="00D856D0" w:rsidP="00D856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- подготовки специалистов по внедрению и эксплуатации энергосберегающих систем и </w:t>
      </w:r>
      <w:proofErr w:type="spellStart"/>
      <w:r w:rsidRPr="00F216E0">
        <w:rPr>
          <w:rFonts w:ascii="Times New Roman" w:hAnsi="Times New Roman"/>
          <w:sz w:val="28"/>
          <w:szCs w:val="28"/>
        </w:rPr>
        <w:t>энергоэффективного</w:t>
      </w:r>
      <w:proofErr w:type="spellEnd"/>
      <w:r w:rsidRPr="00F216E0">
        <w:rPr>
          <w:rFonts w:ascii="Times New Roman" w:hAnsi="Times New Roman"/>
          <w:sz w:val="28"/>
          <w:szCs w:val="28"/>
        </w:rPr>
        <w:t xml:space="preserve"> оборудования;</w:t>
      </w:r>
    </w:p>
    <w:p w:rsidR="00D856D0" w:rsidRPr="00F216E0" w:rsidRDefault="00D856D0" w:rsidP="00D856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>- создания условий для принятия долгосрочных программ энергосбережения, разработки и ведения топливно-энергетического баланса Муниципального образования;</w:t>
      </w:r>
    </w:p>
    <w:p w:rsidR="00D856D0" w:rsidRPr="00F216E0" w:rsidRDefault="00D856D0" w:rsidP="00D856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- внедрения в строительство современных </w:t>
      </w:r>
      <w:proofErr w:type="spellStart"/>
      <w:r w:rsidRPr="00F216E0">
        <w:rPr>
          <w:rFonts w:ascii="Times New Roman" w:hAnsi="Times New Roman"/>
          <w:sz w:val="28"/>
          <w:szCs w:val="28"/>
        </w:rPr>
        <w:t>энергоэффективных</w:t>
      </w:r>
      <w:proofErr w:type="spellEnd"/>
      <w:r w:rsidRPr="00F216E0">
        <w:rPr>
          <w:rFonts w:ascii="Times New Roman" w:hAnsi="Times New Roman"/>
          <w:sz w:val="28"/>
          <w:szCs w:val="28"/>
        </w:rPr>
        <w:t xml:space="preserve"> решений на стадии проектирования; применения </w:t>
      </w:r>
      <w:proofErr w:type="spellStart"/>
      <w:r w:rsidRPr="00F216E0">
        <w:rPr>
          <w:rFonts w:ascii="Times New Roman" w:hAnsi="Times New Roman"/>
          <w:sz w:val="28"/>
          <w:szCs w:val="28"/>
        </w:rPr>
        <w:t>энергоэффективных</w:t>
      </w:r>
      <w:proofErr w:type="spellEnd"/>
      <w:r w:rsidRPr="00F216E0">
        <w:rPr>
          <w:rFonts w:ascii="Times New Roman" w:hAnsi="Times New Roman"/>
          <w:sz w:val="28"/>
          <w:szCs w:val="28"/>
        </w:rPr>
        <w:t xml:space="preserve"> строительных материалов, технологий и конструкций, системы экспертизы энергосбережения;</w:t>
      </w:r>
    </w:p>
    <w:p w:rsidR="00D856D0" w:rsidRPr="00F216E0" w:rsidRDefault="00D856D0" w:rsidP="00D856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>Повышение эффективности использования энергоресурсов, развитие всех отраслей экономики по энергосберегающему пути будет происходить в том случае, если в каждой организации и каждом домохозяйстве будут проводиться мероприятия по энергосбережению.</w:t>
      </w:r>
    </w:p>
    <w:p w:rsidR="00D856D0" w:rsidRPr="00F216E0" w:rsidRDefault="00D856D0" w:rsidP="00D856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>Для исключения негативных последствий реализации таких мероприятий все организационные, правовые и технические решения в этом направлении должны обеспечивать комфортные условия жизнедеятельности человека, повышение качества и уровня жизни населения, развитие экономики и социальной сферы на территории Муниципального образования.</w:t>
      </w:r>
    </w:p>
    <w:p w:rsidR="00D856D0" w:rsidRPr="00F216E0" w:rsidRDefault="00D856D0" w:rsidP="00D856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856D0" w:rsidRPr="00F216E0" w:rsidRDefault="00D856D0" w:rsidP="00D856D0">
      <w:pPr>
        <w:pStyle w:val="121"/>
        <w:shd w:val="clear" w:color="auto" w:fill="auto"/>
        <w:spacing w:after="0" w:line="240" w:lineRule="auto"/>
        <w:ind w:left="153" w:right="235" w:firstLine="0"/>
        <w:jc w:val="center"/>
        <w:rPr>
          <w:rFonts w:ascii="Times New Roman" w:hAnsi="Times New Roman"/>
          <w:i w:val="0"/>
          <w:sz w:val="28"/>
          <w:szCs w:val="28"/>
        </w:rPr>
      </w:pPr>
      <w:r w:rsidRPr="00F216E0">
        <w:rPr>
          <w:rFonts w:ascii="Times New Roman" w:hAnsi="Times New Roman"/>
          <w:i w:val="0"/>
          <w:sz w:val="28"/>
          <w:szCs w:val="28"/>
        </w:rPr>
        <w:t>6.1. Целевые показатели энергосбережение и повышение</w:t>
      </w:r>
      <w:r w:rsidRPr="00F216E0">
        <w:rPr>
          <w:rFonts w:ascii="Times New Roman" w:hAnsi="Times New Roman"/>
          <w:i w:val="0"/>
          <w:sz w:val="28"/>
          <w:szCs w:val="28"/>
        </w:rPr>
        <w:br/>
        <w:t>энергетической эффективности в системах наружного освещения</w:t>
      </w:r>
    </w:p>
    <w:p w:rsidR="00D856D0" w:rsidRPr="00F216E0" w:rsidRDefault="00D856D0" w:rsidP="00D856D0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F216E0">
        <w:rPr>
          <w:rFonts w:ascii="Times New Roman" w:hAnsi="Times New Roman"/>
          <w:i/>
          <w:sz w:val="28"/>
          <w:szCs w:val="28"/>
        </w:rPr>
        <w:t xml:space="preserve"> </w:t>
      </w:r>
    </w:p>
    <w:tbl>
      <w:tblPr>
        <w:tblW w:w="10062" w:type="dxa"/>
        <w:tblInd w:w="-279" w:type="dxa"/>
        <w:tblLayout w:type="fixed"/>
        <w:tblCellMar>
          <w:left w:w="0" w:type="dxa"/>
          <w:right w:w="0" w:type="dxa"/>
        </w:tblCellMar>
        <w:tblLook w:val="0000"/>
      </w:tblPr>
      <w:tblGrid>
        <w:gridCol w:w="831"/>
        <w:gridCol w:w="3422"/>
        <w:gridCol w:w="1613"/>
        <w:gridCol w:w="1409"/>
        <w:gridCol w:w="1417"/>
        <w:gridCol w:w="1370"/>
      </w:tblGrid>
      <w:tr w:rsidR="00D856D0" w:rsidRPr="00F216E0" w:rsidTr="00277BA6">
        <w:trPr>
          <w:trHeight w:val="658"/>
        </w:trPr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216E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216E0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F216E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/ </w:t>
            </w:r>
            <w:proofErr w:type="spellStart"/>
            <w:r w:rsidRPr="00F216E0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216E0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6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216E0">
              <w:rPr>
                <w:rFonts w:ascii="Times New Roman" w:hAnsi="Times New Roman"/>
                <w:b/>
                <w:bCs/>
                <w:sz w:val="28"/>
                <w:szCs w:val="28"/>
              </w:rPr>
              <w:t>Начальное значение показателя</w:t>
            </w:r>
          </w:p>
        </w:tc>
        <w:tc>
          <w:tcPr>
            <w:tcW w:w="4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216E0">
              <w:rPr>
                <w:rFonts w:ascii="Times New Roman" w:hAnsi="Times New Roman"/>
                <w:b/>
                <w:bCs/>
                <w:sz w:val="28"/>
                <w:szCs w:val="28"/>
              </w:rPr>
              <w:t>Значение показателя по годам (нарастающим итогом)</w:t>
            </w:r>
          </w:p>
        </w:tc>
      </w:tr>
      <w:tr w:rsidR="00D856D0" w:rsidRPr="00F216E0" w:rsidTr="00277BA6">
        <w:trPr>
          <w:trHeight w:val="643"/>
        </w:trPr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216E0">
              <w:rPr>
                <w:rFonts w:ascii="Times New Roman" w:hAnsi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216E0">
              <w:rPr>
                <w:rFonts w:ascii="Times New Roman" w:hAnsi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216E0">
              <w:rPr>
                <w:rFonts w:ascii="Times New Roman" w:hAnsi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</w:tr>
      <w:tr w:rsidR="00D856D0" w:rsidRPr="00F216E0" w:rsidTr="00277BA6">
        <w:trPr>
          <w:trHeight w:val="1038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6D0" w:rsidRPr="00381C5A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1C5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6D0" w:rsidRPr="00381C5A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1C5A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D856D0" w:rsidRPr="00381C5A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1C5A">
              <w:rPr>
                <w:rFonts w:ascii="Times New Roman" w:hAnsi="Times New Roman"/>
                <w:sz w:val="28"/>
                <w:szCs w:val="28"/>
              </w:rPr>
              <w:t>установленных СД ламп в системе наружного освещения, штук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6D0" w:rsidRPr="00381C5A" w:rsidRDefault="00381C5A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1C5A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6D0" w:rsidRPr="00381C5A" w:rsidRDefault="00381C5A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1C5A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6D0" w:rsidRPr="00381C5A" w:rsidRDefault="00381C5A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1C5A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6D0" w:rsidRPr="00381C5A" w:rsidRDefault="00381C5A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1C5A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 w:rsidR="00D856D0" w:rsidRPr="00F216E0" w:rsidTr="00277BA6">
        <w:trPr>
          <w:trHeight w:val="112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6D0" w:rsidRPr="00381C5A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1C5A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6D0" w:rsidRPr="00381C5A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1C5A">
              <w:rPr>
                <w:rFonts w:ascii="Times New Roman" w:hAnsi="Times New Roman"/>
                <w:sz w:val="28"/>
                <w:szCs w:val="28"/>
              </w:rPr>
              <w:t>Доля светильников СД в системе наружного освещения в общем количестве светильников, %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6D0" w:rsidRPr="00381C5A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1C5A">
              <w:rPr>
                <w:rFonts w:ascii="Times New Roman" w:hAnsi="Times New Roman"/>
                <w:sz w:val="28"/>
                <w:szCs w:val="28"/>
              </w:rPr>
              <w:t>90%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6D0" w:rsidRPr="00381C5A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1C5A">
              <w:rPr>
                <w:rFonts w:ascii="Times New Roman" w:hAnsi="Times New Roman"/>
                <w:sz w:val="28"/>
                <w:szCs w:val="28"/>
              </w:rPr>
              <w:t>90%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6D0" w:rsidRPr="00381C5A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1C5A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6D0" w:rsidRPr="00381C5A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1C5A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</w:tbl>
    <w:p w:rsidR="00D856D0" w:rsidRPr="00F216E0" w:rsidRDefault="00D856D0" w:rsidP="00D856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856D0" w:rsidRPr="00F216E0" w:rsidRDefault="00D856D0" w:rsidP="00D856D0">
      <w:pPr>
        <w:pStyle w:val="121"/>
        <w:shd w:val="clear" w:color="auto" w:fill="auto"/>
        <w:tabs>
          <w:tab w:val="left" w:leader="underscore" w:pos="1372"/>
          <w:tab w:val="left" w:leader="underscore" w:pos="9374"/>
        </w:tabs>
        <w:spacing w:after="0" w:line="240" w:lineRule="auto"/>
        <w:ind w:left="593" w:right="100"/>
        <w:jc w:val="center"/>
        <w:rPr>
          <w:rFonts w:ascii="Times New Roman" w:hAnsi="Times New Roman"/>
          <w:b w:val="0"/>
          <w:i w:val="0"/>
          <w:sz w:val="28"/>
          <w:szCs w:val="28"/>
        </w:rPr>
      </w:pPr>
      <w:r w:rsidRPr="00F216E0">
        <w:rPr>
          <w:rFonts w:ascii="Times New Roman" w:hAnsi="Times New Roman"/>
          <w:i w:val="0"/>
          <w:sz w:val="28"/>
          <w:szCs w:val="28"/>
        </w:rPr>
        <w:t xml:space="preserve">6.2. Целевые показатели энергосбережение и повышение </w:t>
      </w:r>
      <w:r w:rsidRPr="00F216E0">
        <w:rPr>
          <w:rStyle w:val="122"/>
          <w:rFonts w:ascii="Times New Roman" w:hAnsi="Times New Roman"/>
          <w:sz w:val="28"/>
          <w:szCs w:val="28"/>
        </w:rPr>
        <w:t>энергетической эффективности в жилищной сфере</w:t>
      </w:r>
    </w:p>
    <w:p w:rsidR="00D856D0" w:rsidRPr="00F216E0" w:rsidRDefault="00D856D0" w:rsidP="00D856D0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3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8"/>
        <w:gridCol w:w="3250"/>
        <w:gridCol w:w="1325"/>
        <w:gridCol w:w="1134"/>
        <w:gridCol w:w="1276"/>
        <w:gridCol w:w="2126"/>
      </w:tblGrid>
      <w:tr w:rsidR="00D856D0" w:rsidRPr="00F216E0" w:rsidTr="00277BA6">
        <w:trPr>
          <w:trHeight w:val="168"/>
        </w:trPr>
        <w:tc>
          <w:tcPr>
            <w:tcW w:w="528" w:type="dxa"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16E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216E0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F216E0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F216E0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50" w:type="dxa"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16E0">
              <w:rPr>
                <w:rFonts w:ascii="Times New Roman" w:hAnsi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325" w:type="dxa"/>
            <w:shd w:val="clear" w:color="auto" w:fill="FFFFFF"/>
          </w:tcPr>
          <w:p w:rsidR="00D856D0" w:rsidRPr="00F216E0" w:rsidRDefault="00D856D0" w:rsidP="00277BA6">
            <w:pPr>
              <w:pStyle w:val="60"/>
              <w:shd w:val="clear" w:color="auto" w:fill="auto"/>
              <w:spacing w:line="240" w:lineRule="auto"/>
              <w:ind w:left="220" w:firstLine="0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Начальное значение показателя</w:t>
            </w:r>
          </w:p>
        </w:tc>
        <w:tc>
          <w:tcPr>
            <w:tcW w:w="4536" w:type="dxa"/>
            <w:gridSpan w:val="3"/>
            <w:shd w:val="clear" w:color="auto" w:fill="FFFFFF"/>
          </w:tcPr>
          <w:p w:rsidR="00D856D0" w:rsidRPr="00F216E0" w:rsidRDefault="00D856D0" w:rsidP="00277BA6">
            <w:pPr>
              <w:pStyle w:val="60"/>
              <w:shd w:val="clear" w:color="auto" w:fill="auto"/>
              <w:spacing w:line="240" w:lineRule="auto"/>
              <w:ind w:left="220" w:firstLine="0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Значение показателя по годам (нарастающим итогом)</w:t>
            </w:r>
          </w:p>
        </w:tc>
      </w:tr>
      <w:tr w:rsidR="00D856D0" w:rsidRPr="00F216E0" w:rsidTr="00277BA6">
        <w:trPr>
          <w:trHeight w:val="283"/>
        </w:trPr>
        <w:tc>
          <w:tcPr>
            <w:tcW w:w="528" w:type="dxa"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0" w:type="dxa"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5" w:type="dxa"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/>
          </w:tcPr>
          <w:p w:rsidR="00D856D0" w:rsidRPr="00F216E0" w:rsidRDefault="00D856D0" w:rsidP="00277BA6">
            <w:pPr>
              <w:pStyle w:val="60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FFFFFF"/>
          </w:tcPr>
          <w:p w:rsidR="00D856D0" w:rsidRPr="00F216E0" w:rsidRDefault="00D856D0" w:rsidP="00277BA6">
            <w:pPr>
              <w:pStyle w:val="60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  <w:shd w:val="clear" w:color="auto" w:fill="FFFFFF"/>
          </w:tcPr>
          <w:p w:rsidR="00D856D0" w:rsidRPr="00F216E0" w:rsidRDefault="00D856D0" w:rsidP="00277BA6">
            <w:pPr>
              <w:pStyle w:val="60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027</w:t>
            </w:r>
          </w:p>
        </w:tc>
      </w:tr>
      <w:tr w:rsidR="00D856D0" w:rsidRPr="00F216E0" w:rsidTr="00277BA6">
        <w:trPr>
          <w:trHeight w:val="419"/>
        </w:trPr>
        <w:tc>
          <w:tcPr>
            <w:tcW w:w="528" w:type="dxa"/>
            <w:shd w:val="clear" w:color="auto" w:fill="FFFFFF"/>
          </w:tcPr>
          <w:p w:rsidR="00D856D0" w:rsidRPr="00F216E0" w:rsidRDefault="00D856D0" w:rsidP="00277BA6">
            <w:pPr>
              <w:pStyle w:val="130"/>
              <w:shd w:val="clear" w:color="auto" w:fill="auto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50" w:type="dxa"/>
            <w:shd w:val="clear" w:color="auto" w:fill="FFFFFF"/>
          </w:tcPr>
          <w:p w:rsidR="00D856D0" w:rsidRPr="00F216E0" w:rsidRDefault="00D856D0" w:rsidP="00277BA6">
            <w:pPr>
              <w:pStyle w:val="130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 xml:space="preserve">Количество установленных узлов учета тепловой энергии </w:t>
            </w:r>
            <w:proofErr w:type="gramStart"/>
            <w:r w:rsidRPr="00F216E0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D856D0" w:rsidRPr="00F216E0" w:rsidRDefault="00D856D0" w:rsidP="00277BA6">
            <w:pPr>
              <w:pStyle w:val="130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 xml:space="preserve">многоквартирных </w:t>
            </w:r>
            <w:proofErr w:type="gramStart"/>
            <w:r w:rsidRPr="00F216E0">
              <w:rPr>
                <w:rFonts w:ascii="Times New Roman" w:hAnsi="Times New Roman"/>
                <w:sz w:val="28"/>
                <w:szCs w:val="28"/>
              </w:rPr>
              <w:t>домах</w:t>
            </w:r>
            <w:proofErr w:type="gramEnd"/>
            <w:r w:rsidRPr="00F216E0">
              <w:rPr>
                <w:rFonts w:ascii="Times New Roman" w:hAnsi="Times New Roman"/>
                <w:sz w:val="28"/>
                <w:szCs w:val="28"/>
              </w:rPr>
              <w:t>, штук</w:t>
            </w:r>
          </w:p>
        </w:tc>
        <w:tc>
          <w:tcPr>
            <w:tcW w:w="1325" w:type="dxa"/>
            <w:shd w:val="clear" w:color="auto" w:fill="FFFFFF"/>
          </w:tcPr>
          <w:p w:rsidR="00D856D0" w:rsidRPr="00C80F01" w:rsidRDefault="00D856D0" w:rsidP="00277BA6">
            <w:pPr>
              <w:pStyle w:val="130"/>
              <w:shd w:val="clear" w:color="auto" w:fill="auto"/>
              <w:spacing w:line="240" w:lineRule="auto"/>
              <w:ind w:left="7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0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D856D0" w:rsidRPr="00C80F01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0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:rsidR="00D856D0" w:rsidRPr="00C80F01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0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shd w:val="clear" w:color="auto" w:fill="FFFFFF"/>
          </w:tcPr>
          <w:p w:rsidR="00D856D0" w:rsidRPr="00C80F01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0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D856D0" w:rsidRPr="00F216E0" w:rsidTr="00277BA6">
        <w:trPr>
          <w:trHeight w:val="662"/>
        </w:trPr>
        <w:tc>
          <w:tcPr>
            <w:tcW w:w="528" w:type="dxa"/>
            <w:shd w:val="clear" w:color="auto" w:fill="FFFFFF"/>
          </w:tcPr>
          <w:p w:rsidR="00D856D0" w:rsidRPr="00F216E0" w:rsidRDefault="00D856D0" w:rsidP="00277BA6">
            <w:pPr>
              <w:pStyle w:val="130"/>
              <w:shd w:val="clear" w:color="auto" w:fill="auto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50" w:type="dxa"/>
            <w:shd w:val="clear" w:color="auto" w:fill="FFFFFF"/>
          </w:tcPr>
          <w:p w:rsidR="00D856D0" w:rsidRPr="00F216E0" w:rsidRDefault="00D856D0" w:rsidP="00277BA6">
            <w:pPr>
              <w:pStyle w:val="130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 xml:space="preserve">Количество установленных </w:t>
            </w:r>
            <w:proofErr w:type="spellStart"/>
            <w:r w:rsidRPr="00F216E0">
              <w:rPr>
                <w:rFonts w:ascii="Times New Roman" w:hAnsi="Times New Roman"/>
                <w:sz w:val="28"/>
                <w:szCs w:val="28"/>
              </w:rPr>
              <w:t>общедомовых</w:t>
            </w:r>
            <w:proofErr w:type="spellEnd"/>
            <w:r w:rsidRPr="00F216E0">
              <w:rPr>
                <w:rFonts w:ascii="Times New Roman" w:hAnsi="Times New Roman"/>
                <w:sz w:val="28"/>
                <w:szCs w:val="28"/>
              </w:rPr>
              <w:t xml:space="preserve"> узлов учета воды в многоквартирных домах, штук</w:t>
            </w:r>
          </w:p>
        </w:tc>
        <w:tc>
          <w:tcPr>
            <w:tcW w:w="1325" w:type="dxa"/>
            <w:shd w:val="clear" w:color="auto" w:fill="FFFFFF"/>
          </w:tcPr>
          <w:p w:rsidR="00D856D0" w:rsidRPr="00C80F01" w:rsidRDefault="00D856D0" w:rsidP="00277BA6">
            <w:pPr>
              <w:pStyle w:val="130"/>
              <w:shd w:val="clear" w:color="auto" w:fill="auto"/>
              <w:spacing w:line="240" w:lineRule="auto"/>
              <w:ind w:left="7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0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D856D0" w:rsidRPr="00C80F01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0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:rsidR="00D856D0" w:rsidRPr="00C80F01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0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shd w:val="clear" w:color="auto" w:fill="FFFFFF"/>
          </w:tcPr>
          <w:p w:rsidR="00D856D0" w:rsidRPr="00C80F01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0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D856D0" w:rsidRPr="00F216E0" w:rsidTr="00277BA6">
        <w:trPr>
          <w:trHeight w:val="1171"/>
        </w:trPr>
        <w:tc>
          <w:tcPr>
            <w:tcW w:w="528" w:type="dxa"/>
            <w:shd w:val="clear" w:color="auto" w:fill="FFFFFF"/>
          </w:tcPr>
          <w:p w:rsidR="00D856D0" w:rsidRPr="00F216E0" w:rsidRDefault="00D856D0" w:rsidP="00277BA6">
            <w:pPr>
              <w:pStyle w:val="130"/>
              <w:shd w:val="clear" w:color="auto" w:fill="auto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50" w:type="dxa"/>
            <w:shd w:val="clear" w:color="auto" w:fill="FFFFFF"/>
          </w:tcPr>
          <w:p w:rsidR="00D856D0" w:rsidRPr="00F216E0" w:rsidRDefault="00D856D0" w:rsidP="00277BA6">
            <w:pPr>
              <w:pStyle w:val="130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Доля объемов тепловой энергии, расчеты за которую осуществляются с использованием приборов учета*</w:t>
            </w:r>
          </w:p>
        </w:tc>
        <w:tc>
          <w:tcPr>
            <w:tcW w:w="1325" w:type="dxa"/>
            <w:shd w:val="clear" w:color="auto" w:fill="FFFFFF"/>
          </w:tcPr>
          <w:p w:rsidR="00D856D0" w:rsidRPr="00C80F01" w:rsidRDefault="00D856D0" w:rsidP="00277BA6">
            <w:pPr>
              <w:pStyle w:val="130"/>
              <w:shd w:val="clear" w:color="auto" w:fill="auto"/>
              <w:spacing w:line="240" w:lineRule="auto"/>
              <w:ind w:left="6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0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D856D0" w:rsidRPr="00C80F01" w:rsidRDefault="00D856D0" w:rsidP="00277BA6">
            <w:pPr>
              <w:pStyle w:val="130"/>
              <w:shd w:val="clear" w:color="auto" w:fill="auto"/>
              <w:spacing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0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:rsidR="00D856D0" w:rsidRPr="00C80F01" w:rsidRDefault="00D856D0" w:rsidP="00277BA6">
            <w:pPr>
              <w:pStyle w:val="130"/>
              <w:shd w:val="clear" w:color="auto" w:fill="auto"/>
              <w:spacing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0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shd w:val="clear" w:color="auto" w:fill="FFFFFF"/>
          </w:tcPr>
          <w:p w:rsidR="00D856D0" w:rsidRPr="00C80F01" w:rsidRDefault="00D856D0" w:rsidP="00277BA6">
            <w:pPr>
              <w:pStyle w:val="130"/>
              <w:shd w:val="clear" w:color="auto" w:fill="auto"/>
              <w:spacing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0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D856D0" w:rsidRPr="00F216E0" w:rsidTr="00277BA6">
        <w:trPr>
          <w:trHeight w:val="1147"/>
        </w:trPr>
        <w:tc>
          <w:tcPr>
            <w:tcW w:w="528" w:type="dxa"/>
            <w:shd w:val="clear" w:color="auto" w:fill="FFFFFF"/>
          </w:tcPr>
          <w:p w:rsidR="00D856D0" w:rsidRPr="00F216E0" w:rsidRDefault="00D856D0" w:rsidP="00277BA6">
            <w:pPr>
              <w:pStyle w:val="130"/>
              <w:shd w:val="clear" w:color="auto" w:fill="auto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50" w:type="dxa"/>
            <w:shd w:val="clear" w:color="auto" w:fill="FFFFFF"/>
          </w:tcPr>
          <w:p w:rsidR="00D856D0" w:rsidRPr="00F216E0" w:rsidRDefault="00D856D0" w:rsidP="00277BA6">
            <w:pPr>
              <w:pStyle w:val="130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 xml:space="preserve"> Доля объемов воды, расчеты за которую осуществляются с использованием </w:t>
            </w:r>
            <w:proofErr w:type="spellStart"/>
            <w:r w:rsidRPr="00F216E0">
              <w:rPr>
                <w:rFonts w:ascii="Times New Roman" w:hAnsi="Times New Roman"/>
                <w:sz w:val="28"/>
                <w:szCs w:val="28"/>
              </w:rPr>
              <w:t>общедомовых</w:t>
            </w:r>
            <w:proofErr w:type="spellEnd"/>
            <w:r w:rsidRPr="00F216E0">
              <w:rPr>
                <w:rFonts w:ascii="Times New Roman" w:hAnsi="Times New Roman"/>
                <w:sz w:val="28"/>
                <w:szCs w:val="28"/>
              </w:rPr>
              <w:t xml:space="preserve"> приборов учета**</w:t>
            </w:r>
          </w:p>
        </w:tc>
        <w:tc>
          <w:tcPr>
            <w:tcW w:w="1325" w:type="dxa"/>
            <w:shd w:val="clear" w:color="auto" w:fill="FFFFFF"/>
          </w:tcPr>
          <w:p w:rsidR="00D856D0" w:rsidRPr="00C80F01" w:rsidRDefault="00D856D0" w:rsidP="00277BA6">
            <w:pPr>
              <w:pStyle w:val="130"/>
              <w:shd w:val="clear" w:color="auto" w:fill="auto"/>
              <w:spacing w:line="240" w:lineRule="auto"/>
              <w:ind w:left="6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0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D856D0" w:rsidRPr="00C80F01" w:rsidRDefault="00D856D0" w:rsidP="00277BA6">
            <w:pPr>
              <w:pStyle w:val="130"/>
              <w:shd w:val="clear" w:color="auto" w:fill="auto"/>
              <w:spacing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0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:rsidR="00D856D0" w:rsidRPr="00C80F01" w:rsidRDefault="00D856D0" w:rsidP="00277BA6">
            <w:pPr>
              <w:pStyle w:val="130"/>
              <w:shd w:val="clear" w:color="auto" w:fill="auto"/>
              <w:spacing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0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shd w:val="clear" w:color="auto" w:fill="FFFFFF"/>
          </w:tcPr>
          <w:p w:rsidR="00D856D0" w:rsidRPr="00C80F01" w:rsidRDefault="00D856D0" w:rsidP="00277BA6">
            <w:pPr>
              <w:pStyle w:val="130"/>
              <w:shd w:val="clear" w:color="auto" w:fill="auto"/>
              <w:spacing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0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D856D0" w:rsidRPr="00F216E0" w:rsidTr="00277BA6">
        <w:trPr>
          <w:trHeight w:val="893"/>
        </w:trPr>
        <w:tc>
          <w:tcPr>
            <w:tcW w:w="528" w:type="dxa"/>
            <w:shd w:val="clear" w:color="auto" w:fill="FFFFFF"/>
          </w:tcPr>
          <w:p w:rsidR="00D856D0" w:rsidRPr="00F216E0" w:rsidRDefault="00D856D0" w:rsidP="00277BA6">
            <w:pPr>
              <w:pStyle w:val="130"/>
              <w:shd w:val="clear" w:color="auto" w:fill="auto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250" w:type="dxa"/>
            <w:shd w:val="clear" w:color="auto" w:fill="FFFFFF"/>
          </w:tcPr>
          <w:p w:rsidR="00D856D0" w:rsidRPr="00F216E0" w:rsidRDefault="00D856D0" w:rsidP="00277BA6">
            <w:pPr>
              <w:pStyle w:val="130"/>
              <w:shd w:val="clear" w:color="auto" w:fill="auto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Доля объектов жилищного фонда, имеющих акты  энергетических обследований и энергетические паспорта**</w:t>
            </w:r>
          </w:p>
        </w:tc>
        <w:tc>
          <w:tcPr>
            <w:tcW w:w="1325" w:type="dxa"/>
            <w:shd w:val="clear" w:color="auto" w:fill="FFFFFF"/>
          </w:tcPr>
          <w:p w:rsidR="00D856D0" w:rsidRPr="00C80F01" w:rsidRDefault="00D856D0" w:rsidP="00277BA6">
            <w:pPr>
              <w:pStyle w:val="130"/>
              <w:shd w:val="clear" w:color="auto" w:fill="auto"/>
              <w:spacing w:line="240" w:lineRule="auto"/>
              <w:ind w:left="7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0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D856D0" w:rsidRPr="00C80F01" w:rsidRDefault="00D856D0" w:rsidP="00277BA6">
            <w:pPr>
              <w:pStyle w:val="130"/>
              <w:shd w:val="clear" w:color="auto" w:fill="auto"/>
              <w:spacing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0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:rsidR="00D856D0" w:rsidRPr="00C80F01" w:rsidRDefault="00D856D0" w:rsidP="00277BA6">
            <w:pPr>
              <w:pStyle w:val="130"/>
              <w:shd w:val="clear" w:color="auto" w:fill="auto"/>
              <w:spacing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0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shd w:val="clear" w:color="auto" w:fill="FFFFFF"/>
          </w:tcPr>
          <w:p w:rsidR="00D856D0" w:rsidRPr="00C80F01" w:rsidRDefault="00D856D0" w:rsidP="00277BA6">
            <w:pPr>
              <w:pStyle w:val="130"/>
              <w:shd w:val="clear" w:color="auto" w:fill="auto"/>
              <w:spacing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0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D856D0" w:rsidRPr="00F216E0" w:rsidRDefault="00D856D0" w:rsidP="00D856D0">
      <w:pPr>
        <w:pStyle w:val="a8"/>
        <w:shd w:val="clear" w:color="auto" w:fill="auto"/>
        <w:spacing w:line="240" w:lineRule="auto"/>
        <w:ind w:left="100" w:right="100"/>
        <w:rPr>
          <w:rFonts w:ascii="Times New Roman" w:hAnsi="Times New Roman"/>
        </w:rPr>
      </w:pPr>
      <w:r w:rsidRPr="00F216E0">
        <w:rPr>
          <w:rFonts w:ascii="Times New Roman" w:hAnsi="Times New Roman"/>
        </w:rPr>
        <w:t xml:space="preserve">* от общего количества многоквартирных домов с централизованным отоплением (всего - __ шт.) </w:t>
      </w:r>
    </w:p>
    <w:p w:rsidR="00D856D0" w:rsidRPr="00F216E0" w:rsidRDefault="00D856D0" w:rsidP="00D856D0">
      <w:pPr>
        <w:pStyle w:val="a8"/>
        <w:shd w:val="clear" w:color="auto" w:fill="auto"/>
        <w:spacing w:line="240" w:lineRule="auto"/>
        <w:jc w:val="left"/>
        <w:rPr>
          <w:rFonts w:ascii="Times New Roman" w:hAnsi="Times New Roman"/>
        </w:rPr>
      </w:pPr>
      <w:r w:rsidRPr="00F216E0">
        <w:rPr>
          <w:rFonts w:ascii="Times New Roman" w:hAnsi="Times New Roman"/>
        </w:rPr>
        <w:t>** от общего числа многоквартирных домов (</w:t>
      </w:r>
      <w:proofErr w:type="spellStart"/>
      <w:r w:rsidRPr="00F216E0">
        <w:rPr>
          <w:rFonts w:ascii="Times New Roman" w:hAnsi="Times New Roman"/>
        </w:rPr>
        <w:t>__дома</w:t>
      </w:r>
      <w:proofErr w:type="spellEnd"/>
      <w:r w:rsidRPr="00F216E0">
        <w:rPr>
          <w:rFonts w:ascii="Times New Roman" w:hAnsi="Times New Roman"/>
        </w:rPr>
        <w:t>)</w:t>
      </w:r>
    </w:p>
    <w:p w:rsidR="00D856D0" w:rsidRPr="00F216E0" w:rsidRDefault="00D856D0" w:rsidP="00D856D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56D0" w:rsidRPr="00F216E0" w:rsidRDefault="00D856D0" w:rsidP="00D856D0">
      <w:pPr>
        <w:pStyle w:val="121"/>
        <w:shd w:val="clear" w:color="auto" w:fill="auto"/>
        <w:tabs>
          <w:tab w:val="left" w:leader="underscore" w:pos="1372"/>
          <w:tab w:val="left" w:leader="underscore" w:pos="9374"/>
        </w:tabs>
        <w:spacing w:after="0" w:line="240" w:lineRule="auto"/>
        <w:ind w:left="593" w:right="100"/>
        <w:jc w:val="center"/>
        <w:rPr>
          <w:rFonts w:ascii="Times New Roman" w:hAnsi="Times New Roman"/>
          <w:b w:val="0"/>
          <w:i w:val="0"/>
          <w:sz w:val="28"/>
          <w:szCs w:val="28"/>
        </w:rPr>
      </w:pPr>
      <w:r w:rsidRPr="00F216E0">
        <w:rPr>
          <w:rFonts w:ascii="Times New Roman" w:hAnsi="Times New Roman"/>
          <w:i w:val="0"/>
        </w:rPr>
        <w:lastRenderedPageBreak/>
        <w:t xml:space="preserve">6.3. </w:t>
      </w:r>
      <w:r w:rsidRPr="00F216E0">
        <w:rPr>
          <w:rFonts w:ascii="Times New Roman" w:hAnsi="Times New Roman"/>
          <w:i w:val="0"/>
          <w:sz w:val="28"/>
          <w:szCs w:val="28"/>
        </w:rPr>
        <w:t xml:space="preserve">Целевые показатели энергосбережение и повышение </w:t>
      </w:r>
      <w:r w:rsidRPr="00F216E0">
        <w:rPr>
          <w:rStyle w:val="122"/>
          <w:rFonts w:ascii="Times New Roman" w:hAnsi="Times New Roman"/>
          <w:sz w:val="28"/>
          <w:szCs w:val="28"/>
        </w:rPr>
        <w:t>энергетической эффективности в коммунальной сфере</w:t>
      </w:r>
    </w:p>
    <w:p w:rsidR="00D856D0" w:rsidRPr="00F216E0" w:rsidRDefault="00D856D0" w:rsidP="00D856D0">
      <w:pPr>
        <w:pStyle w:val="121"/>
        <w:shd w:val="clear" w:color="auto" w:fill="auto"/>
        <w:spacing w:after="0" w:line="240" w:lineRule="auto"/>
        <w:ind w:left="153" w:right="398" w:firstLine="0"/>
        <w:jc w:val="center"/>
        <w:rPr>
          <w:rFonts w:ascii="Times New Roman" w:hAnsi="Times New Roman"/>
          <w:i w:val="0"/>
        </w:rPr>
      </w:pPr>
    </w:p>
    <w:p w:rsidR="00D856D0" w:rsidRPr="00F216E0" w:rsidRDefault="00D856D0" w:rsidP="00D856D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7"/>
        <w:gridCol w:w="3110"/>
        <w:gridCol w:w="1862"/>
        <w:gridCol w:w="1262"/>
        <w:gridCol w:w="1147"/>
        <w:gridCol w:w="1843"/>
      </w:tblGrid>
      <w:tr w:rsidR="00D856D0" w:rsidRPr="00F216E0" w:rsidTr="00277BA6">
        <w:trPr>
          <w:trHeight w:val="278"/>
        </w:trPr>
        <w:tc>
          <w:tcPr>
            <w:tcW w:w="557" w:type="dxa"/>
            <w:vMerge w:val="restart"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16E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216E0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F216E0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F216E0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10" w:type="dxa"/>
            <w:vMerge w:val="restart"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ind w:firstLine="15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16E0">
              <w:rPr>
                <w:rFonts w:ascii="Times New Roman" w:hAnsi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862" w:type="dxa"/>
            <w:vMerge w:val="restart"/>
            <w:shd w:val="clear" w:color="auto" w:fill="FFFFFF"/>
          </w:tcPr>
          <w:p w:rsidR="00D856D0" w:rsidRPr="00F216E0" w:rsidRDefault="00D856D0" w:rsidP="00277BA6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Начальное значение показателя</w:t>
            </w:r>
          </w:p>
        </w:tc>
        <w:tc>
          <w:tcPr>
            <w:tcW w:w="4252" w:type="dxa"/>
            <w:gridSpan w:val="3"/>
            <w:shd w:val="clear" w:color="auto" w:fill="FFFFFF"/>
          </w:tcPr>
          <w:p w:rsidR="00D856D0" w:rsidRPr="00F216E0" w:rsidRDefault="00D856D0" w:rsidP="00277BA6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Значение показателя по годам (нарастающим итогом)</w:t>
            </w:r>
          </w:p>
        </w:tc>
      </w:tr>
      <w:tr w:rsidR="00D856D0" w:rsidRPr="00F216E0" w:rsidTr="00277BA6">
        <w:trPr>
          <w:trHeight w:val="226"/>
        </w:trPr>
        <w:tc>
          <w:tcPr>
            <w:tcW w:w="557" w:type="dxa"/>
            <w:vMerge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0" w:type="dxa"/>
            <w:vMerge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ind w:firstLine="15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2" w:type="dxa"/>
            <w:vMerge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  <w:shd w:val="clear" w:color="auto" w:fill="FFFFFF"/>
          </w:tcPr>
          <w:p w:rsidR="00D856D0" w:rsidRPr="00F216E0" w:rsidRDefault="00D856D0" w:rsidP="00277BA6">
            <w:pPr>
              <w:pStyle w:val="20"/>
              <w:shd w:val="clear" w:color="auto" w:fill="auto"/>
              <w:spacing w:after="0" w:line="240" w:lineRule="auto"/>
              <w:ind w:left="1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47" w:type="dxa"/>
            <w:shd w:val="clear" w:color="auto" w:fill="FFFFFF"/>
          </w:tcPr>
          <w:p w:rsidR="00D856D0" w:rsidRPr="00F216E0" w:rsidRDefault="00D856D0" w:rsidP="00277BA6">
            <w:pPr>
              <w:pStyle w:val="20"/>
              <w:shd w:val="clear" w:color="auto" w:fill="auto"/>
              <w:spacing w:after="0" w:line="240" w:lineRule="auto"/>
              <w:ind w:left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FFFFFF"/>
          </w:tcPr>
          <w:p w:rsidR="00D856D0" w:rsidRPr="00F216E0" w:rsidRDefault="00D856D0" w:rsidP="00277BA6">
            <w:pPr>
              <w:pStyle w:val="20"/>
              <w:shd w:val="clear" w:color="auto" w:fill="auto"/>
              <w:spacing w:after="0" w:line="240" w:lineRule="auto"/>
              <w:ind w:left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D856D0" w:rsidRPr="00F216E0" w:rsidTr="00277BA6">
        <w:trPr>
          <w:trHeight w:val="599"/>
        </w:trPr>
        <w:tc>
          <w:tcPr>
            <w:tcW w:w="557" w:type="dxa"/>
            <w:shd w:val="clear" w:color="auto" w:fill="FFFFFF"/>
          </w:tcPr>
          <w:p w:rsidR="00D856D0" w:rsidRPr="00F216E0" w:rsidRDefault="00D856D0" w:rsidP="00277BA6">
            <w:pPr>
              <w:pStyle w:val="130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0" w:type="dxa"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ind w:firstLine="15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 xml:space="preserve">Заключение </w:t>
            </w:r>
            <w:proofErr w:type="spellStart"/>
            <w:r w:rsidRPr="00F216E0">
              <w:rPr>
                <w:rFonts w:ascii="Times New Roman" w:hAnsi="Times New Roman"/>
                <w:sz w:val="28"/>
                <w:szCs w:val="28"/>
              </w:rPr>
              <w:t>энергосервисного</w:t>
            </w:r>
            <w:proofErr w:type="spellEnd"/>
            <w:r w:rsidRPr="00F216E0">
              <w:rPr>
                <w:rFonts w:ascii="Times New Roman" w:hAnsi="Times New Roman"/>
                <w:sz w:val="28"/>
                <w:szCs w:val="28"/>
              </w:rPr>
              <w:t xml:space="preserve"> контракта</w:t>
            </w:r>
          </w:p>
        </w:tc>
        <w:tc>
          <w:tcPr>
            <w:tcW w:w="1862" w:type="dxa"/>
            <w:shd w:val="clear" w:color="auto" w:fill="FFFFFF"/>
          </w:tcPr>
          <w:p w:rsidR="00D856D0" w:rsidRPr="009B6C19" w:rsidRDefault="00D856D0" w:rsidP="00277BA6">
            <w:pPr>
              <w:pStyle w:val="130"/>
              <w:shd w:val="clear" w:color="auto" w:fill="auto"/>
              <w:spacing w:line="240" w:lineRule="auto"/>
              <w:ind w:left="940"/>
              <w:jc w:val="center"/>
              <w:rPr>
                <w:rFonts w:ascii="Times New Roman" w:hAnsi="Times New Roman"/>
              </w:rPr>
            </w:pPr>
            <w:r w:rsidRPr="009B6C19">
              <w:rPr>
                <w:rFonts w:ascii="Times New Roman" w:hAnsi="Times New Roman"/>
              </w:rPr>
              <w:t>100%</w:t>
            </w:r>
          </w:p>
        </w:tc>
        <w:tc>
          <w:tcPr>
            <w:tcW w:w="1262" w:type="dxa"/>
            <w:shd w:val="clear" w:color="auto" w:fill="FFFFFF"/>
          </w:tcPr>
          <w:p w:rsidR="00D856D0" w:rsidRPr="009B6C19" w:rsidRDefault="00D856D0" w:rsidP="00277BA6">
            <w:pPr>
              <w:pStyle w:val="130"/>
              <w:shd w:val="clear" w:color="auto" w:fill="auto"/>
              <w:spacing w:line="240" w:lineRule="auto"/>
              <w:ind w:left="140"/>
              <w:jc w:val="center"/>
              <w:rPr>
                <w:rFonts w:ascii="Times New Roman" w:hAnsi="Times New Roman"/>
              </w:rPr>
            </w:pPr>
            <w:r w:rsidRPr="009B6C19">
              <w:rPr>
                <w:rFonts w:ascii="Times New Roman" w:hAnsi="Times New Roman"/>
              </w:rPr>
              <w:t>100%</w:t>
            </w:r>
          </w:p>
        </w:tc>
        <w:tc>
          <w:tcPr>
            <w:tcW w:w="1147" w:type="dxa"/>
            <w:shd w:val="clear" w:color="auto" w:fill="FFFFFF"/>
          </w:tcPr>
          <w:p w:rsidR="00D856D0" w:rsidRPr="009B6C19" w:rsidRDefault="00D856D0" w:rsidP="00277BA6">
            <w:pPr>
              <w:pStyle w:val="13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/>
              </w:rPr>
            </w:pPr>
            <w:r w:rsidRPr="009B6C19">
              <w:rPr>
                <w:rFonts w:ascii="Times New Roman" w:hAnsi="Times New Roman"/>
              </w:rPr>
              <w:t>100%</w:t>
            </w:r>
          </w:p>
        </w:tc>
        <w:tc>
          <w:tcPr>
            <w:tcW w:w="1843" w:type="dxa"/>
            <w:shd w:val="clear" w:color="auto" w:fill="FFFFFF"/>
          </w:tcPr>
          <w:p w:rsidR="00D856D0" w:rsidRPr="009B6C19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C19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:rsidR="00D856D0" w:rsidRPr="00F216E0" w:rsidRDefault="00D856D0" w:rsidP="00D856D0">
      <w:pPr>
        <w:spacing w:after="0" w:line="240" w:lineRule="auto"/>
        <w:rPr>
          <w:rFonts w:ascii="Times New Roman" w:hAnsi="Times New Roman"/>
          <w:sz w:val="28"/>
          <w:szCs w:val="28"/>
        </w:rPr>
        <w:sectPr w:rsidR="00D856D0" w:rsidRPr="00F216E0" w:rsidSect="00277BA6">
          <w:pgSz w:w="11906" w:h="16838" w:code="9"/>
          <w:pgMar w:top="1134" w:right="851" w:bottom="851" w:left="1418" w:header="709" w:footer="709" w:gutter="0"/>
          <w:cols w:space="708"/>
          <w:docGrid w:linePitch="360"/>
        </w:sectPr>
      </w:pPr>
    </w:p>
    <w:p w:rsidR="00D856D0" w:rsidRPr="00F216E0" w:rsidRDefault="00D856D0" w:rsidP="00D856D0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" w:name="bookmark17"/>
      <w:r w:rsidRPr="00F216E0">
        <w:rPr>
          <w:rFonts w:ascii="Times New Roman" w:hAnsi="Times New Roman"/>
          <w:b/>
          <w:bCs/>
          <w:sz w:val="28"/>
          <w:szCs w:val="28"/>
        </w:rPr>
        <w:t xml:space="preserve">7. Механизм реализации и порядок </w:t>
      </w:r>
      <w:proofErr w:type="gramStart"/>
      <w:r w:rsidRPr="00F216E0">
        <w:rPr>
          <w:rFonts w:ascii="Times New Roman" w:hAnsi="Times New Roman"/>
          <w:b/>
          <w:bCs/>
          <w:sz w:val="28"/>
          <w:szCs w:val="28"/>
        </w:rPr>
        <w:t>контроля за</w:t>
      </w:r>
      <w:proofErr w:type="gramEnd"/>
      <w:r w:rsidRPr="00F216E0">
        <w:rPr>
          <w:rFonts w:ascii="Times New Roman" w:hAnsi="Times New Roman"/>
          <w:b/>
          <w:bCs/>
          <w:sz w:val="28"/>
          <w:szCs w:val="28"/>
        </w:rPr>
        <w:t xml:space="preserve"> ходом реализации Программы</w:t>
      </w:r>
      <w:bookmarkEnd w:id="1"/>
      <w:r w:rsidRPr="00F216E0">
        <w:rPr>
          <w:rFonts w:ascii="Times New Roman" w:hAnsi="Times New Roman"/>
          <w:b/>
          <w:bCs/>
          <w:sz w:val="28"/>
          <w:szCs w:val="28"/>
        </w:rPr>
        <w:t>.</w:t>
      </w:r>
    </w:p>
    <w:p w:rsidR="00D856D0" w:rsidRPr="00F216E0" w:rsidRDefault="00D856D0" w:rsidP="00D856D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Реализация Программы обеспечивается за счет проведения программных мероприятий. </w:t>
      </w:r>
    </w:p>
    <w:p w:rsidR="00D856D0" w:rsidRPr="00F216E0" w:rsidRDefault="00D856D0" w:rsidP="00D856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При реализации программных мероприятий руководитель организует работу по управлению энергосбережением, определяет основные направления, плановые показатели деятельности в этой сфере и несет ответственность за эффективность использования энергии и ресурсов. </w:t>
      </w:r>
    </w:p>
    <w:p w:rsidR="007C6B93" w:rsidRDefault="00D856D0" w:rsidP="00D856D0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>Муниципально</w:t>
      </w:r>
      <w:r>
        <w:rPr>
          <w:rFonts w:ascii="Times New Roman" w:hAnsi="Times New Roman"/>
          <w:sz w:val="28"/>
          <w:szCs w:val="28"/>
        </w:rPr>
        <w:t>е</w:t>
      </w:r>
      <w:r w:rsidRPr="00F216E0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е</w:t>
      </w:r>
      <w:r w:rsidRPr="00F216E0">
        <w:rPr>
          <w:rFonts w:ascii="Times New Roman" w:hAnsi="Times New Roman"/>
          <w:sz w:val="28"/>
          <w:szCs w:val="28"/>
        </w:rPr>
        <w:t xml:space="preserve"> организует размещение информации о ходе реализации и результатах программных мероприятий на официальном сайте администрации муниципального образования </w:t>
      </w:r>
    </w:p>
    <w:p w:rsidR="00D856D0" w:rsidRPr="007C6B93" w:rsidRDefault="004B056C" w:rsidP="00D856D0">
      <w:pPr>
        <w:ind w:firstLine="567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hyperlink r:id="rId7" w:tgtFrame="_blank" w:history="1">
        <w:r w:rsidR="007C6B93" w:rsidRPr="00D6527A">
          <w:rPr>
            <w:rStyle w:val="af7"/>
            <w:rFonts w:ascii="Times New Roman" w:hAnsi="Times New Roman"/>
            <w:b/>
            <w:bCs/>
            <w:color w:val="auto"/>
            <w:sz w:val="28"/>
            <w:szCs w:val="28"/>
            <w:shd w:val="clear" w:color="auto" w:fill="FFFFFF"/>
          </w:rPr>
          <w:t>https://peschanskoemo.ru</w:t>
        </w:r>
      </w:hyperlink>
      <w:r w:rsidR="007C6B93" w:rsidRPr="00D6527A">
        <w:rPr>
          <w:rFonts w:ascii="Times New Roman" w:hAnsi="Times New Roman"/>
          <w:sz w:val="28"/>
          <w:szCs w:val="28"/>
        </w:rPr>
        <w:t>,</w:t>
      </w:r>
      <w:r w:rsidR="00D856D0" w:rsidRPr="007C6B93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D856D0" w:rsidRPr="00F216E0" w:rsidRDefault="00D856D0" w:rsidP="00D856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>Муниципально</w:t>
      </w:r>
      <w:r>
        <w:rPr>
          <w:rFonts w:ascii="Times New Roman" w:hAnsi="Times New Roman"/>
          <w:sz w:val="28"/>
          <w:szCs w:val="28"/>
        </w:rPr>
        <w:t>е</w:t>
      </w:r>
      <w:r w:rsidRPr="00F216E0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е</w:t>
      </w:r>
      <w:r w:rsidRPr="00F216E0">
        <w:rPr>
          <w:rFonts w:ascii="Times New Roman" w:hAnsi="Times New Roman"/>
          <w:sz w:val="28"/>
          <w:szCs w:val="28"/>
        </w:rPr>
        <w:t xml:space="preserve"> определяет основные направления и плановые показатели деятельности по управлению энергосбережением, обеспечивает мотивацию и контроль достижения установленных отраслевых показателей </w:t>
      </w:r>
      <w:proofErr w:type="spellStart"/>
      <w:r w:rsidRPr="00F216E0">
        <w:rPr>
          <w:rFonts w:ascii="Times New Roman" w:hAnsi="Times New Roman"/>
          <w:sz w:val="28"/>
          <w:szCs w:val="28"/>
        </w:rPr>
        <w:t>энергоэффективности</w:t>
      </w:r>
      <w:proofErr w:type="spellEnd"/>
      <w:r w:rsidRPr="00F216E0">
        <w:rPr>
          <w:rFonts w:ascii="Times New Roman" w:hAnsi="Times New Roman"/>
          <w:sz w:val="28"/>
          <w:szCs w:val="28"/>
        </w:rPr>
        <w:t>, а также несёт ответственность за достижение утвержденных показателей и индикаторов, позволяющих оценить ход реализации Программы.</w:t>
      </w:r>
    </w:p>
    <w:p w:rsidR="00D856D0" w:rsidRPr="00F216E0" w:rsidRDefault="00D856D0" w:rsidP="00D856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Финансирование программных мероприятий осуществляется непосредственно </w:t>
      </w:r>
      <w:r>
        <w:rPr>
          <w:rFonts w:ascii="Times New Roman" w:hAnsi="Times New Roman"/>
          <w:sz w:val="28"/>
          <w:szCs w:val="28"/>
        </w:rPr>
        <w:t>м</w:t>
      </w:r>
      <w:r w:rsidRPr="00F216E0">
        <w:rPr>
          <w:rFonts w:ascii="Times New Roman" w:hAnsi="Times New Roman"/>
          <w:sz w:val="28"/>
          <w:szCs w:val="28"/>
        </w:rPr>
        <w:t>униципальным образованием и из средств, предусмотренных на реализацию программных мероприятий по энергосбережению.</w:t>
      </w:r>
    </w:p>
    <w:p w:rsidR="00D856D0" w:rsidRPr="00F216E0" w:rsidRDefault="00D856D0" w:rsidP="00D856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Размещение заказов на поставки товаров, выполнение работ, оказание услуг для муниципальных нужд производится с обязательным учетом требований действующего законодательства и принятых </w:t>
      </w:r>
      <w:r>
        <w:rPr>
          <w:rFonts w:ascii="Times New Roman" w:hAnsi="Times New Roman"/>
          <w:sz w:val="28"/>
          <w:szCs w:val="28"/>
        </w:rPr>
        <w:t>м</w:t>
      </w:r>
      <w:r w:rsidRPr="00F216E0">
        <w:rPr>
          <w:rFonts w:ascii="Times New Roman" w:hAnsi="Times New Roman"/>
          <w:sz w:val="28"/>
          <w:szCs w:val="28"/>
        </w:rPr>
        <w:t xml:space="preserve">униципальным образованием </w:t>
      </w:r>
      <w:proofErr w:type="gramStart"/>
      <w:r w:rsidRPr="00F216E0">
        <w:rPr>
          <w:rFonts w:ascii="Times New Roman" w:hAnsi="Times New Roman"/>
          <w:sz w:val="28"/>
          <w:szCs w:val="28"/>
        </w:rPr>
        <w:t>рекомендаций</w:t>
      </w:r>
      <w:proofErr w:type="gramEnd"/>
      <w:r w:rsidRPr="00F216E0">
        <w:rPr>
          <w:rFonts w:ascii="Times New Roman" w:hAnsi="Times New Roman"/>
          <w:sz w:val="28"/>
          <w:szCs w:val="28"/>
        </w:rPr>
        <w:t xml:space="preserve"> по обеспечению энергосберегающих характеристик закупаемой продукции.</w:t>
      </w:r>
    </w:p>
    <w:p w:rsidR="00D856D0" w:rsidRPr="00F216E0" w:rsidRDefault="00D856D0" w:rsidP="00D856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>Предусмотренные Программой финансово-</w:t>
      </w:r>
      <w:proofErr w:type="gramStart"/>
      <w:r w:rsidRPr="00F216E0">
        <w:rPr>
          <w:rFonts w:ascii="Times New Roman" w:hAnsi="Times New Roman"/>
          <w:sz w:val="28"/>
          <w:szCs w:val="28"/>
        </w:rPr>
        <w:t>экономические механизмы</w:t>
      </w:r>
      <w:proofErr w:type="gramEnd"/>
      <w:r w:rsidRPr="00F216E0">
        <w:rPr>
          <w:rFonts w:ascii="Times New Roman" w:hAnsi="Times New Roman"/>
          <w:sz w:val="28"/>
          <w:szCs w:val="28"/>
        </w:rPr>
        <w:t xml:space="preserve"> и механизмы стимулирования распространяются на лиц, являющихся исполнителями программных мероприятий.</w:t>
      </w:r>
    </w:p>
    <w:p w:rsidR="00D856D0" w:rsidRPr="00F216E0" w:rsidRDefault="00D856D0" w:rsidP="00D856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Финансирование энергосберегающих мероприятий за счет средств местного бюджета осуществляется в соответствии с решением сельского Совета </w:t>
      </w:r>
      <w:r>
        <w:rPr>
          <w:rFonts w:ascii="Times New Roman" w:hAnsi="Times New Roman"/>
          <w:sz w:val="28"/>
          <w:szCs w:val="28"/>
        </w:rPr>
        <w:t xml:space="preserve">Краснознаменского </w:t>
      </w:r>
      <w:r w:rsidRPr="00F216E0">
        <w:rPr>
          <w:rFonts w:ascii="Times New Roman" w:hAnsi="Times New Roman"/>
          <w:sz w:val="28"/>
          <w:szCs w:val="28"/>
        </w:rPr>
        <w:t>муниципального образования Самойловского муниципального района Саратовской области о бюджете на соответствующий финансовый год.</w:t>
      </w:r>
    </w:p>
    <w:p w:rsidR="00D856D0" w:rsidRPr="00F216E0" w:rsidRDefault="00D856D0" w:rsidP="00D856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>Объем и структура бюджетного финансирования Программы подлежат ежегодному уточнению в соответствии с возможностями бюджета и с учетом фактического выполнения программных мероприятий.</w:t>
      </w:r>
    </w:p>
    <w:p w:rsidR="00D856D0" w:rsidRPr="00F216E0" w:rsidRDefault="00D856D0" w:rsidP="00D856D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2" w:name="bookmark18"/>
    </w:p>
    <w:p w:rsidR="00D856D0" w:rsidRPr="00F216E0" w:rsidRDefault="00D856D0" w:rsidP="00D856D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216E0">
        <w:rPr>
          <w:rFonts w:ascii="Times New Roman" w:hAnsi="Times New Roman"/>
          <w:b/>
          <w:bCs/>
          <w:sz w:val="28"/>
          <w:szCs w:val="28"/>
        </w:rPr>
        <w:t>8. Оценка эффективности реализации Программы</w:t>
      </w:r>
      <w:bookmarkEnd w:id="2"/>
    </w:p>
    <w:p w:rsidR="00D856D0" w:rsidRPr="00F216E0" w:rsidRDefault="00D856D0" w:rsidP="00D856D0">
      <w:pPr>
        <w:spacing w:after="0" w:line="240" w:lineRule="auto"/>
        <w:jc w:val="center"/>
        <w:rPr>
          <w:rFonts w:ascii="Times New Roman" w:hAnsi="Times New Roman"/>
          <w:b/>
          <w:bCs/>
          <w:sz w:val="12"/>
          <w:szCs w:val="12"/>
        </w:rPr>
      </w:pPr>
    </w:p>
    <w:p w:rsidR="00D856D0" w:rsidRPr="00F216E0" w:rsidRDefault="00D856D0" w:rsidP="00D856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Оценка эффективности реализации Программы производится ежегодно на основе использования целевого индикатора, который обеспечит мониторинг динамики результатов реализации Программы за оцениваемый </w:t>
      </w:r>
      <w:r w:rsidRPr="00F216E0">
        <w:rPr>
          <w:rFonts w:ascii="Times New Roman" w:hAnsi="Times New Roman"/>
          <w:sz w:val="28"/>
          <w:szCs w:val="28"/>
        </w:rPr>
        <w:lastRenderedPageBreak/>
        <w:t>период с целью уточнения степени решения задач и выполнения мероприятий Программы.</w:t>
      </w: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  Оценка эффективности реализации Программы проводится для обеспечения ответственного исполнителя муниципальной программы оперативной информацией о ходе и промежуточных результатах выполнения мероприятий муниципальной программы и подпрограмм, ожидаемых целевых показателей Программы, решения задач и реализации целей. </w:t>
      </w: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  Оценка эффективности реализации Программы осуществляется в следующей последовательности: </w:t>
      </w: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>- Степень достижения показателя ожидаемых результатов Программы определяется по формуле:</w:t>
      </w: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               </w:t>
      </w:r>
      <w:proofErr w:type="spellStart"/>
      <w:r w:rsidRPr="00F216E0">
        <w:rPr>
          <w:rFonts w:ascii="Times New Roman" w:hAnsi="Times New Roman"/>
          <w:sz w:val="28"/>
          <w:szCs w:val="28"/>
        </w:rPr>
        <w:t>Зф</w:t>
      </w:r>
      <w:proofErr w:type="gramStart"/>
      <w:r w:rsidRPr="00F216E0">
        <w:rPr>
          <w:rFonts w:ascii="Times New Roman" w:hAnsi="Times New Roman"/>
          <w:sz w:val="28"/>
          <w:szCs w:val="28"/>
        </w:rPr>
        <w:t>i</w:t>
      </w:r>
      <w:proofErr w:type="spellEnd"/>
      <w:proofErr w:type="gramEnd"/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>СДП = ---------</w:t>
      </w: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              </w:t>
      </w:r>
      <w:proofErr w:type="spellStart"/>
      <w:r w:rsidRPr="00F216E0">
        <w:rPr>
          <w:rFonts w:ascii="Times New Roman" w:hAnsi="Times New Roman"/>
          <w:sz w:val="28"/>
          <w:szCs w:val="28"/>
        </w:rPr>
        <w:t>Зп</w:t>
      </w:r>
      <w:proofErr w:type="gramStart"/>
      <w:r w:rsidRPr="00F216E0">
        <w:rPr>
          <w:rFonts w:ascii="Times New Roman" w:hAnsi="Times New Roman"/>
          <w:sz w:val="28"/>
          <w:szCs w:val="28"/>
        </w:rPr>
        <w:t>i</w:t>
      </w:r>
      <w:proofErr w:type="spellEnd"/>
      <w:proofErr w:type="gramEnd"/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где: </w:t>
      </w:r>
      <w:proofErr w:type="spellStart"/>
      <w:r w:rsidRPr="00F216E0">
        <w:rPr>
          <w:rFonts w:ascii="Times New Roman" w:hAnsi="Times New Roman"/>
          <w:sz w:val="28"/>
          <w:szCs w:val="28"/>
        </w:rPr>
        <w:t>СДП</w:t>
      </w:r>
      <w:proofErr w:type="gramStart"/>
      <w:r w:rsidRPr="00F216E0">
        <w:rPr>
          <w:rFonts w:ascii="Times New Roman" w:hAnsi="Times New Roman"/>
          <w:sz w:val="28"/>
          <w:szCs w:val="28"/>
        </w:rPr>
        <w:t>i</w:t>
      </w:r>
      <w:proofErr w:type="spellEnd"/>
      <w:proofErr w:type="gramEnd"/>
      <w:r w:rsidRPr="00F216E0">
        <w:rPr>
          <w:rFonts w:ascii="Times New Roman" w:hAnsi="Times New Roman"/>
          <w:sz w:val="28"/>
          <w:szCs w:val="28"/>
        </w:rPr>
        <w:t xml:space="preserve">- степень достижения показателя. </w:t>
      </w: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216E0">
        <w:rPr>
          <w:rFonts w:ascii="Times New Roman" w:hAnsi="Times New Roman"/>
          <w:sz w:val="28"/>
          <w:szCs w:val="28"/>
        </w:rPr>
        <w:t>Зф</w:t>
      </w:r>
      <w:proofErr w:type="gramStart"/>
      <w:r w:rsidRPr="00F216E0">
        <w:rPr>
          <w:rFonts w:ascii="Times New Roman" w:hAnsi="Times New Roman"/>
          <w:sz w:val="28"/>
          <w:szCs w:val="28"/>
        </w:rPr>
        <w:t>i</w:t>
      </w:r>
      <w:proofErr w:type="spellEnd"/>
      <w:proofErr w:type="gramEnd"/>
      <w:r w:rsidRPr="00F216E0">
        <w:rPr>
          <w:rFonts w:ascii="Times New Roman" w:hAnsi="Times New Roman"/>
          <w:sz w:val="28"/>
          <w:szCs w:val="28"/>
        </w:rPr>
        <w:t xml:space="preserve"> – фактическое значение показателя;</w:t>
      </w: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16E0">
        <w:rPr>
          <w:rFonts w:ascii="Times New Roman" w:hAnsi="Times New Roman"/>
          <w:sz w:val="28"/>
          <w:szCs w:val="28"/>
        </w:rPr>
        <w:t>Зп</w:t>
      </w:r>
      <w:proofErr w:type="gramStart"/>
      <w:r w:rsidRPr="00F216E0">
        <w:rPr>
          <w:rFonts w:ascii="Times New Roman" w:hAnsi="Times New Roman"/>
          <w:sz w:val="28"/>
          <w:szCs w:val="28"/>
        </w:rPr>
        <w:t>i</w:t>
      </w:r>
      <w:proofErr w:type="spellEnd"/>
      <w:proofErr w:type="gramEnd"/>
      <w:r w:rsidRPr="00F216E0">
        <w:rPr>
          <w:rFonts w:ascii="Times New Roman" w:hAnsi="Times New Roman"/>
          <w:sz w:val="28"/>
          <w:szCs w:val="28"/>
        </w:rPr>
        <w:t xml:space="preserve"> - плановое значение показателя.</w:t>
      </w: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      или для показателей (индикаторов), желаемой тенденцией развития которых является снижение значение, по формуле:</w:t>
      </w: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                                </w:t>
      </w:r>
      <w:proofErr w:type="spellStart"/>
      <w:r w:rsidRPr="00F216E0">
        <w:rPr>
          <w:rFonts w:ascii="Times New Roman" w:hAnsi="Times New Roman"/>
          <w:sz w:val="28"/>
          <w:szCs w:val="28"/>
        </w:rPr>
        <w:t>Зф</w:t>
      </w:r>
      <w:proofErr w:type="gramStart"/>
      <w:r w:rsidRPr="00F216E0">
        <w:rPr>
          <w:rFonts w:ascii="Times New Roman" w:hAnsi="Times New Roman"/>
          <w:sz w:val="28"/>
          <w:szCs w:val="28"/>
        </w:rPr>
        <w:t>i</w:t>
      </w:r>
      <w:proofErr w:type="spellEnd"/>
      <w:proofErr w:type="gramEnd"/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216E0">
        <w:rPr>
          <w:rFonts w:ascii="Times New Roman" w:hAnsi="Times New Roman"/>
          <w:sz w:val="28"/>
          <w:szCs w:val="28"/>
        </w:rPr>
        <w:t>СДПi</w:t>
      </w:r>
      <w:proofErr w:type="spellEnd"/>
      <w:r w:rsidRPr="00F216E0">
        <w:rPr>
          <w:rFonts w:ascii="Times New Roman" w:hAnsi="Times New Roman"/>
          <w:sz w:val="28"/>
          <w:szCs w:val="28"/>
        </w:rPr>
        <w:t xml:space="preserve"> = 1+   </w:t>
      </w:r>
      <w:proofErr w:type="gramStart"/>
      <w:r w:rsidRPr="00F216E0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F216E0">
        <w:rPr>
          <w:rFonts w:ascii="Times New Roman" w:hAnsi="Times New Roman"/>
          <w:sz w:val="28"/>
          <w:szCs w:val="28"/>
        </w:rPr>
        <w:t>1 -   -------  )</w:t>
      </w: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                               </w:t>
      </w:r>
      <w:proofErr w:type="spellStart"/>
      <w:r w:rsidRPr="00F216E0">
        <w:rPr>
          <w:rFonts w:ascii="Times New Roman" w:hAnsi="Times New Roman"/>
          <w:sz w:val="28"/>
          <w:szCs w:val="28"/>
        </w:rPr>
        <w:t>Зп</w:t>
      </w:r>
      <w:proofErr w:type="gramStart"/>
      <w:r w:rsidRPr="00F216E0">
        <w:rPr>
          <w:rFonts w:ascii="Times New Roman" w:hAnsi="Times New Roman"/>
          <w:sz w:val="28"/>
          <w:szCs w:val="28"/>
        </w:rPr>
        <w:t>i</w:t>
      </w:r>
      <w:proofErr w:type="spellEnd"/>
      <w:proofErr w:type="gramEnd"/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Если при расчете степени достижения показателя муниципальной программы, значение </w:t>
      </w:r>
      <w:proofErr w:type="spellStart"/>
      <w:r w:rsidRPr="00F216E0">
        <w:rPr>
          <w:rFonts w:ascii="Times New Roman" w:hAnsi="Times New Roman"/>
          <w:sz w:val="28"/>
          <w:szCs w:val="28"/>
        </w:rPr>
        <w:t>СДП</w:t>
      </w:r>
      <w:proofErr w:type="gramStart"/>
      <w:r w:rsidRPr="00F216E0">
        <w:rPr>
          <w:rFonts w:ascii="Times New Roman" w:hAnsi="Times New Roman"/>
          <w:sz w:val="28"/>
          <w:szCs w:val="28"/>
        </w:rPr>
        <w:t>i</w:t>
      </w:r>
      <w:proofErr w:type="spellEnd"/>
      <w:proofErr w:type="gramEnd"/>
      <w:r w:rsidRPr="00F216E0">
        <w:rPr>
          <w:rFonts w:ascii="Times New Roman" w:hAnsi="Times New Roman"/>
          <w:sz w:val="28"/>
          <w:szCs w:val="28"/>
        </w:rPr>
        <w:t xml:space="preserve"> ≥ 1,5, то считается, что прогнозируемые значения показателей были заведомо занижены. В таком случае значение показателя СДП считается равным 1,5. </w:t>
      </w:r>
    </w:p>
    <w:p w:rsidR="00D856D0" w:rsidRPr="00F216E0" w:rsidRDefault="00D856D0" w:rsidP="00D856D0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В ситуации, когда значение планового показателя имеет нулевое значение, а фактическое отличное от нуля (при отсутствии тенденции к снижению значения), степень достижения принимается на уровне 1,1 как высокоэффективное. </w:t>
      </w: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>Степень соответствия запланированному уровню затрат и эффективности использования средств бюджета  Муниципального образования</w:t>
      </w: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                Ф </w:t>
      </w:r>
      <w:proofErr w:type="spellStart"/>
      <w:r w:rsidRPr="00F216E0">
        <w:rPr>
          <w:rFonts w:ascii="Times New Roman" w:hAnsi="Times New Roman"/>
          <w:sz w:val="28"/>
          <w:szCs w:val="28"/>
        </w:rPr>
        <w:t>ф</w:t>
      </w:r>
      <w:proofErr w:type="gramStart"/>
      <w:r w:rsidRPr="00F216E0">
        <w:rPr>
          <w:rFonts w:ascii="Times New Roman" w:hAnsi="Times New Roman"/>
          <w:sz w:val="28"/>
          <w:szCs w:val="28"/>
        </w:rPr>
        <w:t>i</w:t>
      </w:r>
      <w:proofErr w:type="spellEnd"/>
      <w:proofErr w:type="gramEnd"/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F216E0">
        <w:rPr>
          <w:rFonts w:ascii="Times New Roman" w:hAnsi="Times New Roman"/>
          <w:sz w:val="28"/>
          <w:szCs w:val="28"/>
        </w:rPr>
        <w:t>ф</w:t>
      </w:r>
      <w:proofErr w:type="gramStart"/>
      <w:r w:rsidRPr="00F216E0">
        <w:rPr>
          <w:rFonts w:ascii="Times New Roman" w:hAnsi="Times New Roman"/>
          <w:sz w:val="28"/>
          <w:szCs w:val="28"/>
        </w:rPr>
        <w:t>i</w:t>
      </w:r>
      <w:proofErr w:type="spellEnd"/>
      <w:proofErr w:type="gramEnd"/>
      <w:r w:rsidRPr="00F216E0">
        <w:rPr>
          <w:rFonts w:ascii="Times New Roman" w:hAnsi="Times New Roman"/>
          <w:sz w:val="28"/>
          <w:szCs w:val="28"/>
        </w:rPr>
        <w:t xml:space="preserve">  = ------------</w:t>
      </w: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              Ф </w:t>
      </w:r>
      <w:proofErr w:type="spellStart"/>
      <w:r w:rsidRPr="00F216E0">
        <w:rPr>
          <w:rFonts w:ascii="Times New Roman" w:hAnsi="Times New Roman"/>
          <w:sz w:val="28"/>
          <w:szCs w:val="28"/>
        </w:rPr>
        <w:t>п</w:t>
      </w:r>
      <w:proofErr w:type="gramStart"/>
      <w:r w:rsidRPr="00F216E0">
        <w:rPr>
          <w:rFonts w:ascii="Times New Roman" w:hAnsi="Times New Roman"/>
          <w:sz w:val="28"/>
          <w:szCs w:val="28"/>
        </w:rPr>
        <w:t>i</w:t>
      </w:r>
      <w:proofErr w:type="spellEnd"/>
      <w:proofErr w:type="gramEnd"/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   Ф </w:t>
      </w:r>
      <w:proofErr w:type="spellStart"/>
      <w:r w:rsidRPr="00F216E0">
        <w:rPr>
          <w:rFonts w:ascii="Times New Roman" w:hAnsi="Times New Roman"/>
          <w:sz w:val="28"/>
          <w:szCs w:val="28"/>
        </w:rPr>
        <w:t>ф</w:t>
      </w:r>
      <w:proofErr w:type="gramStart"/>
      <w:r w:rsidRPr="00F216E0">
        <w:rPr>
          <w:rFonts w:ascii="Times New Roman" w:hAnsi="Times New Roman"/>
          <w:sz w:val="28"/>
          <w:szCs w:val="28"/>
        </w:rPr>
        <w:t>i</w:t>
      </w:r>
      <w:proofErr w:type="spellEnd"/>
      <w:proofErr w:type="gramEnd"/>
      <w:r w:rsidRPr="00F216E0">
        <w:rPr>
          <w:rFonts w:ascii="Times New Roman" w:hAnsi="Times New Roman"/>
          <w:sz w:val="28"/>
          <w:szCs w:val="28"/>
        </w:rPr>
        <w:t xml:space="preserve"> - фактический объем финансовых ресурсов, поступивших на счет ГРБС, направленных на реализацию </w:t>
      </w:r>
      <w:proofErr w:type="spellStart"/>
      <w:r w:rsidRPr="00F216E0">
        <w:rPr>
          <w:rFonts w:ascii="Times New Roman" w:hAnsi="Times New Roman"/>
          <w:sz w:val="28"/>
          <w:szCs w:val="28"/>
        </w:rPr>
        <w:t>i</w:t>
      </w:r>
      <w:proofErr w:type="spellEnd"/>
      <w:r w:rsidRPr="00F216E0">
        <w:rPr>
          <w:rFonts w:ascii="Times New Roman" w:hAnsi="Times New Roman"/>
          <w:sz w:val="28"/>
          <w:szCs w:val="28"/>
        </w:rPr>
        <w:t xml:space="preserve"> - ожидаемого целевого показателя программы; </w:t>
      </w: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Ф </w:t>
      </w:r>
      <w:proofErr w:type="spellStart"/>
      <w:r w:rsidRPr="00F216E0">
        <w:rPr>
          <w:rFonts w:ascii="Times New Roman" w:hAnsi="Times New Roman"/>
          <w:sz w:val="28"/>
          <w:szCs w:val="28"/>
        </w:rPr>
        <w:t>п</w:t>
      </w:r>
      <w:proofErr w:type="gramStart"/>
      <w:r w:rsidRPr="00F216E0">
        <w:rPr>
          <w:rFonts w:ascii="Times New Roman" w:hAnsi="Times New Roman"/>
          <w:sz w:val="28"/>
          <w:szCs w:val="28"/>
        </w:rPr>
        <w:t>i</w:t>
      </w:r>
      <w:proofErr w:type="spellEnd"/>
      <w:proofErr w:type="gramEnd"/>
      <w:r w:rsidRPr="00F216E0">
        <w:rPr>
          <w:rFonts w:ascii="Times New Roman" w:hAnsi="Times New Roman"/>
          <w:sz w:val="28"/>
          <w:szCs w:val="28"/>
        </w:rPr>
        <w:t xml:space="preserve"> - плановый объем финансовых ресурсов на реализацию </w:t>
      </w:r>
      <w:proofErr w:type="spellStart"/>
      <w:r w:rsidRPr="00F216E0">
        <w:rPr>
          <w:rFonts w:ascii="Times New Roman" w:hAnsi="Times New Roman"/>
          <w:sz w:val="28"/>
          <w:szCs w:val="28"/>
        </w:rPr>
        <w:t>i</w:t>
      </w:r>
      <w:proofErr w:type="spellEnd"/>
      <w:r w:rsidRPr="00F216E0">
        <w:rPr>
          <w:rFonts w:ascii="Times New Roman" w:hAnsi="Times New Roman"/>
          <w:sz w:val="28"/>
          <w:szCs w:val="28"/>
        </w:rPr>
        <w:t xml:space="preserve"> – ожидаемого целевого показателя программы на соответствующий отчетный период или фактический объем финансовых ресурсов в соответствии с заключенными договорами, направленный на реализацию </w:t>
      </w:r>
      <w:proofErr w:type="spellStart"/>
      <w:r w:rsidRPr="00F216E0">
        <w:rPr>
          <w:rFonts w:ascii="Times New Roman" w:hAnsi="Times New Roman"/>
          <w:sz w:val="28"/>
          <w:szCs w:val="28"/>
        </w:rPr>
        <w:t>i</w:t>
      </w:r>
      <w:proofErr w:type="spellEnd"/>
      <w:r w:rsidRPr="00F216E0">
        <w:rPr>
          <w:rFonts w:ascii="Times New Roman" w:hAnsi="Times New Roman"/>
          <w:sz w:val="28"/>
          <w:szCs w:val="28"/>
        </w:rPr>
        <w:t xml:space="preserve"> – ожидаемого целевого показателя программы. Значение показателя</w:t>
      </w:r>
      <w:proofErr w:type="gramStart"/>
      <w:r w:rsidRPr="00F216E0">
        <w:rPr>
          <w:rFonts w:ascii="Times New Roman" w:hAnsi="Times New Roman"/>
          <w:sz w:val="28"/>
          <w:szCs w:val="28"/>
        </w:rPr>
        <w:t xml:space="preserve"> У</w:t>
      </w:r>
      <w:proofErr w:type="gramEnd"/>
      <w:r w:rsidRPr="00F216E0">
        <w:rPr>
          <w:rFonts w:ascii="Times New Roman" w:hAnsi="Times New Roman"/>
          <w:sz w:val="28"/>
          <w:szCs w:val="28"/>
        </w:rPr>
        <w:t xml:space="preserve">ф не может быть больше 1,0. </w:t>
      </w: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>При отсутствии значений (планового и фактического) финансирования показателя</w:t>
      </w:r>
      <w:proofErr w:type="gramStart"/>
      <w:r w:rsidRPr="00F216E0">
        <w:rPr>
          <w:rFonts w:ascii="Times New Roman" w:hAnsi="Times New Roman"/>
          <w:sz w:val="28"/>
          <w:szCs w:val="28"/>
        </w:rPr>
        <w:t xml:space="preserve"> У</w:t>
      </w:r>
      <w:proofErr w:type="gramEnd"/>
      <w:r w:rsidRPr="00F216E0">
        <w:rPr>
          <w:rFonts w:ascii="Times New Roman" w:hAnsi="Times New Roman"/>
          <w:sz w:val="28"/>
          <w:szCs w:val="28"/>
        </w:rPr>
        <w:t>ф считается равным 1,0.</w:t>
      </w: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lastRenderedPageBreak/>
        <w:t xml:space="preserve">На основании степени достижения показателей и достигнутого уровня </w:t>
      </w:r>
      <w:proofErr w:type="gramStart"/>
      <w:r w:rsidRPr="00F216E0">
        <w:rPr>
          <w:rFonts w:ascii="Times New Roman" w:hAnsi="Times New Roman"/>
          <w:sz w:val="28"/>
          <w:szCs w:val="28"/>
        </w:rPr>
        <w:t>затрат использования средств бюджета Муниципального образования</w:t>
      </w:r>
      <w:proofErr w:type="gramEnd"/>
      <w:r w:rsidRPr="00F216E0">
        <w:rPr>
          <w:rFonts w:ascii="Times New Roman" w:hAnsi="Times New Roman"/>
          <w:sz w:val="28"/>
          <w:szCs w:val="28"/>
        </w:rPr>
        <w:t xml:space="preserve"> определяется уровень результативности показателя с учетом финансирования по формуле: </w:t>
      </w: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216E0">
        <w:rPr>
          <w:rFonts w:ascii="Times New Roman" w:hAnsi="Times New Roman"/>
          <w:sz w:val="28"/>
          <w:szCs w:val="28"/>
        </w:rPr>
        <w:t>УРПi</w:t>
      </w:r>
      <w:proofErr w:type="spellEnd"/>
      <w:r w:rsidRPr="00F216E0">
        <w:rPr>
          <w:rFonts w:ascii="Times New Roman" w:hAnsi="Times New Roman"/>
          <w:sz w:val="28"/>
          <w:szCs w:val="28"/>
        </w:rPr>
        <w:t xml:space="preserve">   = </w:t>
      </w:r>
      <w:proofErr w:type="spellStart"/>
      <w:r w:rsidRPr="00F216E0">
        <w:rPr>
          <w:rFonts w:ascii="Times New Roman" w:hAnsi="Times New Roman"/>
          <w:sz w:val="28"/>
          <w:szCs w:val="28"/>
        </w:rPr>
        <w:t>СДПi</w:t>
      </w:r>
      <w:proofErr w:type="spellEnd"/>
      <w:proofErr w:type="gramStart"/>
      <w:r w:rsidRPr="00F216E0">
        <w:rPr>
          <w:rFonts w:ascii="Times New Roman" w:hAnsi="Times New Roman"/>
          <w:sz w:val="28"/>
          <w:szCs w:val="28"/>
        </w:rPr>
        <w:t xml:space="preserve">  * У</w:t>
      </w:r>
      <w:proofErr w:type="gramEnd"/>
      <w:r w:rsidRPr="00F216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16E0">
        <w:rPr>
          <w:rFonts w:ascii="Times New Roman" w:hAnsi="Times New Roman"/>
          <w:sz w:val="28"/>
          <w:szCs w:val="28"/>
        </w:rPr>
        <w:t>фi</w:t>
      </w:r>
      <w:proofErr w:type="spellEnd"/>
      <w:r w:rsidRPr="00F216E0">
        <w:rPr>
          <w:rFonts w:ascii="Times New Roman" w:hAnsi="Times New Roman"/>
          <w:sz w:val="28"/>
          <w:szCs w:val="28"/>
        </w:rPr>
        <w:t xml:space="preserve"> </w:t>
      </w: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  Учитывая уровень результативности ожидаемых целевых показателей программы, производится расчет оценки эффективности показателя: </w:t>
      </w: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216E0">
        <w:rPr>
          <w:rFonts w:ascii="Times New Roman" w:hAnsi="Times New Roman"/>
          <w:sz w:val="28"/>
          <w:szCs w:val="28"/>
        </w:rPr>
        <w:t>ОЭП</w:t>
      </w:r>
      <w:proofErr w:type="gramStart"/>
      <w:r w:rsidRPr="00F216E0">
        <w:rPr>
          <w:rFonts w:ascii="Times New Roman" w:hAnsi="Times New Roman"/>
          <w:sz w:val="28"/>
          <w:szCs w:val="28"/>
        </w:rPr>
        <w:t>i</w:t>
      </w:r>
      <w:proofErr w:type="spellEnd"/>
      <w:proofErr w:type="gramEnd"/>
      <w:r w:rsidRPr="00F216E0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F216E0">
        <w:rPr>
          <w:rFonts w:ascii="Times New Roman" w:hAnsi="Times New Roman"/>
          <w:sz w:val="28"/>
          <w:szCs w:val="28"/>
        </w:rPr>
        <w:t>УРПi</w:t>
      </w:r>
      <w:proofErr w:type="spellEnd"/>
      <w:r w:rsidRPr="00F216E0">
        <w:rPr>
          <w:rFonts w:ascii="Times New Roman" w:hAnsi="Times New Roman"/>
          <w:sz w:val="28"/>
          <w:szCs w:val="28"/>
        </w:rPr>
        <w:t xml:space="preserve">  * </w:t>
      </w:r>
      <w:proofErr w:type="spellStart"/>
      <w:r w:rsidRPr="00F216E0">
        <w:rPr>
          <w:rFonts w:ascii="Times New Roman" w:hAnsi="Times New Roman"/>
          <w:sz w:val="28"/>
          <w:szCs w:val="28"/>
        </w:rPr>
        <w:t>Кi</w:t>
      </w:r>
      <w:proofErr w:type="spellEnd"/>
      <w:r w:rsidRPr="00F216E0">
        <w:rPr>
          <w:rFonts w:ascii="Times New Roman" w:hAnsi="Times New Roman"/>
          <w:sz w:val="28"/>
          <w:szCs w:val="28"/>
        </w:rPr>
        <w:t xml:space="preserve"> </w:t>
      </w: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 где: </w:t>
      </w:r>
      <w:proofErr w:type="spellStart"/>
      <w:r w:rsidRPr="00F216E0">
        <w:rPr>
          <w:rFonts w:ascii="Times New Roman" w:hAnsi="Times New Roman"/>
          <w:sz w:val="28"/>
          <w:szCs w:val="28"/>
        </w:rPr>
        <w:t>К</w:t>
      </w:r>
      <w:proofErr w:type="gramStart"/>
      <w:r w:rsidRPr="00F216E0">
        <w:rPr>
          <w:rFonts w:ascii="Times New Roman" w:hAnsi="Times New Roman"/>
          <w:sz w:val="28"/>
          <w:szCs w:val="28"/>
        </w:rPr>
        <w:t>i</w:t>
      </w:r>
      <w:proofErr w:type="spellEnd"/>
      <w:proofErr w:type="gramEnd"/>
      <w:r w:rsidRPr="00F216E0">
        <w:rPr>
          <w:rFonts w:ascii="Times New Roman" w:hAnsi="Times New Roman"/>
          <w:sz w:val="28"/>
          <w:szCs w:val="28"/>
        </w:rPr>
        <w:t xml:space="preserve"> – коэффициент весомости ожидаемого целевого показателя программы </w:t>
      </w: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 На основании рассчитанных оценок эффективности ожидаемых целевых показателей программы оценивается эффективность непосредственно программы.</w:t>
      </w: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По уровню эффективности ожидаемых результатов проводится оценка муниципальной Программы в соответствии со следующим ранжированием:  </w:t>
      </w: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50%&gt;ЭП - муниципальная Программа по итогам отчетного периода сработала неэффективно. Необходимо проанализировать ключевые показатели программы; </w:t>
      </w: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50%≤ЭП≤70% - муниципальная Программа реализуется с удовлетворительным результатом; </w:t>
      </w: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>70%≤ЭП≤100% - муниципальная Программа считается реализуемой с эффективным уровнем;</w:t>
      </w: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F216E0">
        <w:rPr>
          <w:rFonts w:ascii="Times New Roman" w:hAnsi="Times New Roman"/>
          <w:sz w:val="28"/>
          <w:szCs w:val="28"/>
        </w:rPr>
        <w:t xml:space="preserve"> ЭП&gt;100% - Программа  признается высокоэффективной.</w:t>
      </w:r>
    </w:p>
    <w:p w:rsidR="00D856D0" w:rsidRPr="00F216E0" w:rsidRDefault="00D856D0" w:rsidP="00D856D0">
      <w:pPr>
        <w:spacing w:after="0" w:line="240" w:lineRule="auto"/>
        <w:rPr>
          <w:rFonts w:ascii="Times New Roman" w:hAnsi="Times New Roman"/>
        </w:rPr>
      </w:pPr>
    </w:p>
    <w:p w:rsidR="00D856D0" w:rsidRPr="00F216E0" w:rsidRDefault="00D856D0" w:rsidP="00D856D0">
      <w:pPr>
        <w:pStyle w:val="s1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  <w:shd w:val="clear" w:color="auto" w:fill="FFFFFF"/>
        </w:rPr>
      </w:pPr>
      <w:r w:rsidRPr="00F216E0">
        <w:rPr>
          <w:b/>
          <w:sz w:val="28"/>
          <w:szCs w:val="28"/>
          <w:shd w:val="clear" w:color="auto" w:fill="FFFFFF"/>
        </w:rPr>
        <w:t>9. Отчетность о ходе ее реализации муниципальной программы</w:t>
      </w:r>
    </w:p>
    <w:p w:rsidR="00D856D0" w:rsidRPr="00F216E0" w:rsidRDefault="00D856D0" w:rsidP="00D856D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6E0">
        <w:rPr>
          <w:sz w:val="28"/>
          <w:szCs w:val="28"/>
        </w:rPr>
        <w:t>1.Программа энергосбережения и повышения энергетической эффективности и отчетность формируются на бумажном носителе.</w:t>
      </w:r>
    </w:p>
    <w:p w:rsidR="00D856D0" w:rsidRPr="00F216E0" w:rsidRDefault="00D856D0" w:rsidP="00D856D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6E0">
        <w:rPr>
          <w:sz w:val="28"/>
          <w:szCs w:val="28"/>
        </w:rPr>
        <w:t>2. Отчетность формируется с начала действия программы.</w:t>
      </w:r>
    </w:p>
    <w:p w:rsidR="00D856D0" w:rsidRPr="00F216E0" w:rsidRDefault="00D856D0" w:rsidP="00D856D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6E0">
        <w:rPr>
          <w:sz w:val="28"/>
          <w:szCs w:val="28"/>
        </w:rPr>
        <w:t xml:space="preserve">3. Отчетность формируется по состоянию на 1 января года, следующего за </w:t>
      </w:r>
      <w:proofErr w:type="gramStart"/>
      <w:r w:rsidRPr="00F216E0">
        <w:rPr>
          <w:sz w:val="28"/>
          <w:szCs w:val="28"/>
        </w:rPr>
        <w:t>отчетным</w:t>
      </w:r>
      <w:proofErr w:type="gramEnd"/>
      <w:r w:rsidRPr="00F216E0">
        <w:rPr>
          <w:sz w:val="28"/>
          <w:szCs w:val="28"/>
        </w:rPr>
        <w:t>.</w:t>
      </w:r>
    </w:p>
    <w:p w:rsidR="00D856D0" w:rsidRPr="008132DF" w:rsidRDefault="00D856D0" w:rsidP="00D856D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6E0">
        <w:rPr>
          <w:sz w:val="28"/>
          <w:szCs w:val="28"/>
        </w:rPr>
        <w:t xml:space="preserve">4. Отчетность состоит из формы отчета о достижении значений целевых </w:t>
      </w:r>
      <w:r w:rsidRPr="008132DF">
        <w:rPr>
          <w:sz w:val="28"/>
          <w:szCs w:val="28"/>
        </w:rPr>
        <w:t>показателей программы согласно приложению №3 к муниципальной программе и формы отчета о реализации мероприятий программы согласно приложению №4 к муниципальной программе.</w:t>
      </w:r>
    </w:p>
    <w:p w:rsidR="00D856D0" w:rsidRPr="008132DF" w:rsidRDefault="00D856D0" w:rsidP="00D856D0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" w:name="sub_1007"/>
      <w:r w:rsidRPr="008132DF">
        <w:rPr>
          <w:rFonts w:ascii="Times New Roman" w:hAnsi="Times New Roman" w:cs="Times New Roman"/>
          <w:b w:val="0"/>
          <w:color w:val="auto"/>
          <w:sz w:val="28"/>
          <w:szCs w:val="28"/>
        </w:rPr>
        <w:t>5. </w:t>
      </w:r>
      <w:proofErr w:type="gramStart"/>
      <w:r w:rsidRPr="008132DF">
        <w:rPr>
          <w:rFonts w:ascii="Times New Roman" w:hAnsi="Times New Roman" w:cs="Times New Roman"/>
          <w:b w:val="0"/>
          <w:color w:val="auto"/>
          <w:sz w:val="28"/>
          <w:szCs w:val="28"/>
        </w:rPr>
        <w:t>Представление информации для включения в государственную информационную систему ГИС «</w:t>
      </w:r>
      <w:proofErr w:type="spellStart"/>
      <w:r w:rsidRPr="008132DF">
        <w:rPr>
          <w:rFonts w:ascii="Times New Roman" w:hAnsi="Times New Roman" w:cs="Times New Roman"/>
          <w:b w:val="0"/>
          <w:color w:val="auto"/>
          <w:sz w:val="28"/>
          <w:szCs w:val="28"/>
        </w:rPr>
        <w:t>Энергоэффективность</w:t>
      </w:r>
      <w:proofErr w:type="spellEnd"/>
      <w:r w:rsidRPr="008132D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» осуществляется ежеквартально </w:t>
      </w:r>
      <w:bookmarkEnd w:id="3"/>
      <w:r w:rsidRPr="008132D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администрацией муниципального образования согласно </w:t>
      </w:r>
      <w:hyperlink w:anchor="sub_1300" w:history="1">
        <w:r w:rsidRPr="008132DF">
          <w:rPr>
            <w:rStyle w:val="af8"/>
            <w:rFonts w:ascii="Times New Roman" w:hAnsi="Times New Roman"/>
            <w:b w:val="0"/>
            <w:color w:val="auto"/>
            <w:sz w:val="28"/>
            <w:szCs w:val="28"/>
          </w:rPr>
          <w:t>приложению N 3</w:t>
        </w:r>
      </w:hyperlink>
      <w:r w:rsidRPr="008132D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формам согласно </w:t>
      </w:r>
      <w:hyperlink w:anchor="sub_1400" w:history="1">
        <w:r w:rsidRPr="008132DF">
          <w:rPr>
            <w:rStyle w:val="af8"/>
            <w:rFonts w:ascii="Times New Roman" w:hAnsi="Times New Roman"/>
            <w:b w:val="0"/>
            <w:color w:val="auto"/>
            <w:sz w:val="28"/>
            <w:szCs w:val="28"/>
          </w:rPr>
          <w:t>приложению N 4</w:t>
        </w:r>
      </w:hyperlink>
      <w:r w:rsidRPr="008132D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Утвержденные  постановлением Правительства РФ </w:t>
      </w:r>
      <w:hyperlink r:id="rId8" w:history="1">
        <w:r w:rsidRPr="008132DF">
          <w:rPr>
            <w:rStyle w:val="af8"/>
            <w:rFonts w:ascii="Times New Roman" w:hAnsi="Times New Roman"/>
            <w:b w:val="0"/>
            <w:bCs w:val="0"/>
            <w:color w:val="auto"/>
            <w:sz w:val="28"/>
            <w:szCs w:val="28"/>
          </w:rPr>
          <w:t xml:space="preserve"> от 25 января 2011 г. N 20 "Об утверждении Правил представления федеральными органами исполнительной власти, органами исполнительной власти субъектов Российской Федерации и органами местного самоуправления информации для включения в государственную информационную</w:t>
        </w:r>
        <w:proofErr w:type="gramEnd"/>
        <w:r w:rsidRPr="008132DF">
          <w:rPr>
            <w:rStyle w:val="af8"/>
            <w:rFonts w:ascii="Times New Roman" w:hAnsi="Times New Roman"/>
            <w:b w:val="0"/>
            <w:bCs w:val="0"/>
            <w:color w:val="auto"/>
            <w:sz w:val="28"/>
            <w:szCs w:val="28"/>
          </w:rPr>
          <w:t xml:space="preserve"> систему в области энергосбережения и повышения энергетической эффективности" </w:t>
        </w:r>
      </w:hyperlink>
    </w:p>
    <w:p w:rsidR="00D856D0" w:rsidRDefault="00D856D0" w:rsidP="00D856D0">
      <w:pPr>
        <w:tabs>
          <w:tab w:val="left" w:pos="1800"/>
        </w:tabs>
        <w:spacing w:after="0" w:line="240" w:lineRule="auto"/>
        <w:rPr>
          <w:rFonts w:ascii="Times New Roman" w:hAnsi="Times New Roman"/>
          <w:b/>
          <w:sz w:val="40"/>
          <w:szCs w:val="40"/>
        </w:rPr>
        <w:sectPr w:rsidR="00D856D0" w:rsidSect="00277BA6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D856D0" w:rsidRPr="00F216E0" w:rsidRDefault="00D856D0" w:rsidP="00D856D0">
      <w:pPr>
        <w:spacing w:after="0" w:line="240" w:lineRule="auto"/>
        <w:rPr>
          <w:rFonts w:ascii="Times New Roman" w:hAnsi="Times New Roman"/>
        </w:rPr>
      </w:pPr>
    </w:p>
    <w:p w:rsidR="00D856D0" w:rsidRPr="00F216E0" w:rsidRDefault="00D856D0" w:rsidP="00D856D0">
      <w:pPr>
        <w:pStyle w:val="a6"/>
        <w:spacing w:before="0" w:beforeAutospacing="0" w:after="0" w:afterAutospacing="0"/>
        <w:ind w:left="4248"/>
        <w:jc w:val="left"/>
        <w:rPr>
          <w:b/>
          <w:sz w:val="28"/>
          <w:szCs w:val="28"/>
        </w:rPr>
      </w:pPr>
      <w:r w:rsidRPr="00F216E0">
        <w:rPr>
          <w:b/>
          <w:sz w:val="28"/>
          <w:szCs w:val="28"/>
        </w:rPr>
        <w:t>ПРИЛОЖЕНИЕ № 1</w:t>
      </w:r>
    </w:p>
    <w:p w:rsidR="00D856D0" w:rsidRPr="00F216E0" w:rsidRDefault="00D856D0" w:rsidP="00D856D0">
      <w:pPr>
        <w:pStyle w:val="a6"/>
        <w:spacing w:before="0" w:beforeAutospacing="0" w:after="0" w:afterAutospacing="0"/>
        <w:ind w:left="4248"/>
        <w:jc w:val="left"/>
        <w:rPr>
          <w:b/>
          <w:sz w:val="28"/>
          <w:szCs w:val="28"/>
        </w:rPr>
      </w:pPr>
      <w:r w:rsidRPr="00F216E0">
        <w:rPr>
          <w:b/>
          <w:sz w:val="28"/>
          <w:szCs w:val="28"/>
        </w:rPr>
        <w:t xml:space="preserve"> к муниципальной программе</w:t>
      </w:r>
    </w:p>
    <w:p w:rsidR="00D856D0" w:rsidRPr="00F216E0" w:rsidRDefault="00D856D0" w:rsidP="00D856D0">
      <w:pPr>
        <w:pStyle w:val="a6"/>
        <w:spacing w:before="0" w:beforeAutospacing="0" w:after="0" w:afterAutospacing="0"/>
        <w:ind w:left="4248"/>
        <w:jc w:val="left"/>
      </w:pPr>
      <w:r w:rsidRPr="00F216E0">
        <w:rPr>
          <w:b/>
          <w:sz w:val="28"/>
          <w:szCs w:val="28"/>
        </w:rPr>
        <w:t xml:space="preserve"> «Энергосбережения и повышения энергетической эффективности на территории </w:t>
      </w:r>
      <w:r w:rsidR="007C6B93">
        <w:rPr>
          <w:b/>
          <w:sz w:val="28"/>
          <w:szCs w:val="28"/>
        </w:rPr>
        <w:t xml:space="preserve">Песчанского </w:t>
      </w:r>
      <w:r w:rsidRPr="00F216E0">
        <w:rPr>
          <w:b/>
          <w:sz w:val="28"/>
          <w:szCs w:val="28"/>
        </w:rPr>
        <w:t>муниципального образования Самойловского муниципального района Саратовской области на 202</w:t>
      </w:r>
      <w:r>
        <w:rPr>
          <w:b/>
          <w:sz w:val="28"/>
          <w:szCs w:val="28"/>
        </w:rPr>
        <w:t>5</w:t>
      </w:r>
      <w:r w:rsidRPr="00F216E0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7</w:t>
      </w:r>
      <w:r w:rsidRPr="00F216E0">
        <w:rPr>
          <w:b/>
          <w:sz w:val="28"/>
          <w:szCs w:val="28"/>
        </w:rPr>
        <w:t xml:space="preserve"> годов  </w:t>
      </w:r>
      <w:r w:rsidRPr="00F216E0">
        <w:rPr>
          <w:b/>
          <w:sz w:val="28"/>
          <w:szCs w:val="28"/>
          <w:shd w:val="clear" w:color="auto" w:fill="FFFFFF"/>
        </w:rPr>
        <w:t>и отчетности о ходе ее реализации»</w:t>
      </w: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16E0">
        <w:rPr>
          <w:rFonts w:ascii="Times New Roman" w:hAnsi="Times New Roman"/>
          <w:b/>
          <w:sz w:val="28"/>
          <w:szCs w:val="28"/>
        </w:rPr>
        <w:t>Подпрограмма 1.   Мероприятия по энергосбережению и повышению энергетической эффективности в жилищной сфере</w:t>
      </w:r>
    </w:p>
    <w:p w:rsidR="00D856D0" w:rsidRPr="00F216E0" w:rsidRDefault="00D856D0" w:rsidP="00D856D0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F216E0">
        <w:rPr>
          <w:rFonts w:ascii="Times New Roman" w:hAnsi="Times New Roman"/>
          <w:b/>
          <w:sz w:val="28"/>
          <w:szCs w:val="28"/>
        </w:rPr>
        <w:t xml:space="preserve">Паспорт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840"/>
      </w:tblGrid>
      <w:tr w:rsidR="00D856D0" w:rsidRPr="00F216E0" w:rsidTr="00277BA6"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840" w:type="dxa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Мероприятия по энергосбережению и повышению энергетической эффективности в жилищной сфере</w:t>
            </w:r>
          </w:p>
        </w:tc>
      </w:tr>
      <w:tr w:rsidR="00D856D0" w:rsidRPr="00F216E0" w:rsidTr="00277BA6"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Основание для разработки Подпрограммы</w:t>
            </w:r>
          </w:p>
        </w:tc>
        <w:tc>
          <w:tcPr>
            <w:tcW w:w="6840" w:type="dxa"/>
          </w:tcPr>
          <w:p w:rsidR="00D856D0" w:rsidRPr="00F216E0" w:rsidRDefault="00D856D0" w:rsidP="00277BA6">
            <w:pPr>
              <w:pStyle w:val="a4"/>
              <w:tabs>
                <w:tab w:val="left" w:pos="476"/>
              </w:tabs>
              <w:rPr>
                <w:sz w:val="28"/>
                <w:szCs w:val="28"/>
              </w:rPr>
            </w:pPr>
            <w:r w:rsidRPr="00F216E0">
              <w:rPr>
                <w:sz w:val="28"/>
                <w:szCs w:val="28"/>
              </w:rPr>
              <w:t>- Федеральный закон от 23.11.2009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Федерации»;</w:t>
            </w:r>
          </w:p>
          <w:p w:rsidR="00D856D0" w:rsidRPr="00F216E0" w:rsidRDefault="00D856D0" w:rsidP="00277BA6">
            <w:pPr>
              <w:pStyle w:val="a4"/>
              <w:tabs>
                <w:tab w:val="left" w:pos="495"/>
              </w:tabs>
              <w:rPr>
                <w:sz w:val="28"/>
                <w:szCs w:val="28"/>
              </w:rPr>
            </w:pPr>
            <w:r w:rsidRPr="00F216E0">
              <w:rPr>
                <w:sz w:val="28"/>
                <w:szCs w:val="28"/>
              </w:rPr>
              <w:t>- Постановление Правительства РФ от 11.02.2021 N 161 "Об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Федерации";</w:t>
            </w:r>
          </w:p>
          <w:p w:rsidR="00D856D0" w:rsidRPr="00F216E0" w:rsidRDefault="00D856D0" w:rsidP="00277BA6">
            <w:pPr>
              <w:pStyle w:val="a4"/>
              <w:tabs>
                <w:tab w:val="left" w:pos="495"/>
              </w:tabs>
              <w:rPr>
                <w:sz w:val="28"/>
                <w:szCs w:val="28"/>
              </w:rPr>
            </w:pPr>
            <w:r w:rsidRPr="00F216E0">
              <w:rPr>
                <w:sz w:val="28"/>
                <w:szCs w:val="28"/>
              </w:rPr>
              <w:t>- Приказ Минэнерго России от 30.06.2014 N 398 "Об утверждении требований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образования, организаций, осуществляющих регулируемые виды деятельности, и отчетности о ходе их реализации";</w:t>
            </w:r>
          </w:p>
          <w:p w:rsidR="00D856D0" w:rsidRPr="00F216E0" w:rsidRDefault="00D856D0" w:rsidP="00277BA6">
            <w:pPr>
              <w:pStyle w:val="a4"/>
              <w:tabs>
                <w:tab w:val="left" w:pos="495"/>
              </w:tabs>
              <w:rPr>
                <w:sz w:val="28"/>
                <w:szCs w:val="28"/>
              </w:rPr>
            </w:pPr>
            <w:r w:rsidRPr="00F216E0">
              <w:rPr>
                <w:sz w:val="28"/>
                <w:szCs w:val="28"/>
              </w:rPr>
              <w:t>-Приказ Минэнерго России от 30.06.2014 N 399 "Об утверждении методики расчета значений целевых показателей в области энергосбережения и повышения энергетической эффективности, в том числе в сопоставимых условиях".</w:t>
            </w:r>
          </w:p>
        </w:tc>
      </w:tr>
      <w:tr w:rsidR="00D856D0" w:rsidRPr="00F216E0" w:rsidTr="00277BA6">
        <w:trPr>
          <w:trHeight w:val="888"/>
        </w:trPr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840" w:type="dxa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Стимулирование потребителей коммунальных услуг к экономии энергоресурсов в жилищном фонде</w:t>
            </w:r>
          </w:p>
        </w:tc>
      </w:tr>
      <w:tr w:rsidR="00D856D0" w:rsidRPr="00F216E0" w:rsidTr="00277BA6"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lastRenderedPageBreak/>
              <w:t>Задачи Подпрограммы</w:t>
            </w:r>
          </w:p>
        </w:tc>
        <w:tc>
          <w:tcPr>
            <w:tcW w:w="6840" w:type="dxa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eastAsia="GaramondPremrPro" w:hAnsi="Times New Roman"/>
                <w:color w:val="000000"/>
                <w:sz w:val="28"/>
                <w:szCs w:val="28"/>
              </w:rPr>
            </w:pPr>
            <w:r w:rsidRPr="00F216E0">
              <w:rPr>
                <w:rFonts w:ascii="Times New Roman" w:eastAsia="GaramondPremrPro" w:hAnsi="Times New Roman"/>
                <w:color w:val="000000"/>
                <w:sz w:val="28"/>
                <w:szCs w:val="28"/>
              </w:rPr>
              <w:t>- Обеспечить оснащение (замену) жилищного фонда приборами учета используемых энергетических ресурсов;</w:t>
            </w:r>
          </w:p>
          <w:p w:rsidR="00D856D0" w:rsidRPr="00F216E0" w:rsidRDefault="00D856D0" w:rsidP="00381C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eastAsia="GaramondPremrPro" w:hAnsi="Times New Roman"/>
                <w:color w:val="000000"/>
                <w:sz w:val="28"/>
                <w:szCs w:val="28"/>
              </w:rPr>
              <w:t>-Внедрить практику энергосбережения  в многоквартирных домах, расположенных на территории Муниципального образования.</w:t>
            </w:r>
          </w:p>
        </w:tc>
      </w:tr>
      <w:tr w:rsidR="00D856D0" w:rsidRPr="00F216E0" w:rsidTr="00277BA6"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840" w:type="dxa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 xml:space="preserve">Администрация   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F216E0">
              <w:rPr>
                <w:rFonts w:ascii="Times New Roman" w:hAnsi="Times New Roman"/>
                <w:sz w:val="28"/>
                <w:szCs w:val="28"/>
              </w:rPr>
              <w:t>униципального образования</w:t>
            </w:r>
          </w:p>
        </w:tc>
      </w:tr>
      <w:tr w:rsidR="00D856D0" w:rsidRPr="00F216E0" w:rsidTr="00277BA6"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6840" w:type="dxa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F216E0">
              <w:rPr>
                <w:rFonts w:ascii="Times New Roman" w:hAnsi="Times New Roman"/>
                <w:sz w:val="28"/>
                <w:szCs w:val="28"/>
              </w:rPr>
              <w:t>ресурсоснабжающие</w:t>
            </w:r>
            <w:proofErr w:type="spellEnd"/>
            <w:r w:rsidRPr="00F216E0">
              <w:rPr>
                <w:rFonts w:ascii="Times New Roman" w:hAnsi="Times New Roman"/>
                <w:sz w:val="28"/>
                <w:szCs w:val="28"/>
              </w:rPr>
              <w:t xml:space="preserve"> организации.</w:t>
            </w:r>
          </w:p>
        </w:tc>
      </w:tr>
      <w:tr w:rsidR="00D856D0" w:rsidRPr="00F216E0" w:rsidTr="00277BA6"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840" w:type="dxa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216E0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F216E0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  <w:tr w:rsidR="00D856D0" w:rsidRPr="00F216E0" w:rsidTr="00277BA6">
        <w:trPr>
          <w:trHeight w:val="694"/>
        </w:trPr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 xml:space="preserve"> Источники   и  объемы финансирования Подпрограммы</w:t>
            </w:r>
          </w:p>
        </w:tc>
        <w:tc>
          <w:tcPr>
            <w:tcW w:w="6840" w:type="dxa"/>
          </w:tcPr>
          <w:p w:rsidR="00D856D0" w:rsidRPr="009B6C1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19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381C5A">
              <w:rPr>
                <w:rFonts w:ascii="Times New Roman" w:hAnsi="Times New Roman"/>
                <w:sz w:val="28"/>
                <w:szCs w:val="28"/>
              </w:rPr>
              <w:t xml:space="preserve"> год -  0</w:t>
            </w:r>
            <w:r w:rsidRPr="009B6C19">
              <w:rPr>
                <w:rFonts w:ascii="Times New Roman" w:hAnsi="Times New Roman"/>
                <w:sz w:val="28"/>
                <w:szCs w:val="28"/>
              </w:rPr>
              <w:t>,0 тыс. руб., в т.ч.:</w:t>
            </w:r>
          </w:p>
          <w:p w:rsidR="00D856D0" w:rsidRPr="009B6C1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19">
              <w:rPr>
                <w:rFonts w:ascii="Times New Roman" w:hAnsi="Times New Roman"/>
                <w:sz w:val="28"/>
                <w:szCs w:val="28"/>
              </w:rPr>
              <w:t xml:space="preserve">                     МБ –            </w:t>
            </w:r>
            <w:r w:rsidR="00381C5A">
              <w:rPr>
                <w:rFonts w:ascii="Times New Roman" w:hAnsi="Times New Roman"/>
                <w:sz w:val="28"/>
                <w:szCs w:val="28"/>
              </w:rPr>
              <w:t>0</w:t>
            </w:r>
            <w:r w:rsidRPr="009B6C19">
              <w:rPr>
                <w:rFonts w:ascii="Times New Roman" w:hAnsi="Times New Roman"/>
                <w:sz w:val="28"/>
                <w:szCs w:val="28"/>
              </w:rPr>
              <w:t>,0  тыс. руб.</w:t>
            </w:r>
          </w:p>
          <w:p w:rsidR="00D856D0" w:rsidRPr="009B6C1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19">
              <w:rPr>
                <w:rFonts w:ascii="Times New Roman" w:hAnsi="Times New Roman"/>
                <w:sz w:val="28"/>
                <w:szCs w:val="28"/>
              </w:rPr>
              <w:t xml:space="preserve">                     ОБ –             0,0 тыс. руб.</w:t>
            </w:r>
          </w:p>
          <w:p w:rsidR="00D856D0" w:rsidRPr="009B6C1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19">
              <w:rPr>
                <w:rFonts w:ascii="Times New Roman" w:hAnsi="Times New Roman"/>
                <w:sz w:val="28"/>
                <w:szCs w:val="28"/>
              </w:rPr>
              <w:t xml:space="preserve">                     Внебюджетные</w:t>
            </w:r>
          </w:p>
          <w:p w:rsidR="00D856D0" w:rsidRPr="009B6C1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19">
              <w:rPr>
                <w:rFonts w:ascii="Times New Roman" w:hAnsi="Times New Roman"/>
                <w:sz w:val="28"/>
                <w:szCs w:val="28"/>
              </w:rPr>
              <w:t xml:space="preserve">                     Источники – 0,0 тыс. руб.  </w:t>
            </w:r>
          </w:p>
          <w:p w:rsidR="00D856D0" w:rsidRPr="009B6C1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</w:t>
            </w:r>
            <w:r w:rsidR="00381C5A">
              <w:rPr>
                <w:rFonts w:ascii="Times New Roman" w:hAnsi="Times New Roman"/>
                <w:sz w:val="28"/>
                <w:szCs w:val="28"/>
              </w:rPr>
              <w:t xml:space="preserve"> год -  0</w:t>
            </w:r>
            <w:r w:rsidRPr="009B6C19">
              <w:rPr>
                <w:rFonts w:ascii="Times New Roman" w:hAnsi="Times New Roman"/>
                <w:sz w:val="28"/>
                <w:szCs w:val="28"/>
              </w:rPr>
              <w:t>,0 тыс. руб., в т.ч.:</w:t>
            </w:r>
          </w:p>
          <w:p w:rsidR="00D856D0" w:rsidRPr="009B6C1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19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381C5A">
              <w:rPr>
                <w:rFonts w:ascii="Times New Roman" w:hAnsi="Times New Roman"/>
                <w:sz w:val="28"/>
                <w:szCs w:val="28"/>
              </w:rPr>
              <w:t xml:space="preserve">               МБ –            0</w:t>
            </w:r>
            <w:r w:rsidRPr="009B6C19">
              <w:rPr>
                <w:rFonts w:ascii="Times New Roman" w:hAnsi="Times New Roman"/>
                <w:sz w:val="28"/>
                <w:szCs w:val="28"/>
              </w:rPr>
              <w:t>,0 тыс. руб.</w:t>
            </w:r>
          </w:p>
          <w:p w:rsidR="00D856D0" w:rsidRPr="009B6C1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19">
              <w:rPr>
                <w:rFonts w:ascii="Times New Roman" w:hAnsi="Times New Roman"/>
                <w:sz w:val="28"/>
                <w:szCs w:val="28"/>
              </w:rPr>
              <w:t xml:space="preserve">                     ОБ –             0,0 тыс. руб.</w:t>
            </w:r>
          </w:p>
          <w:p w:rsidR="00D856D0" w:rsidRPr="009B6C1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19">
              <w:rPr>
                <w:rFonts w:ascii="Times New Roman" w:hAnsi="Times New Roman"/>
                <w:sz w:val="28"/>
                <w:szCs w:val="28"/>
              </w:rPr>
              <w:t xml:space="preserve">                     Внебюджетные</w:t>
            </w:r>
          </w:p>
          <w:p w:rsidR="00D856D0" w:rsidRPr="009B6C1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19">
              <w:rPr>
                <w:rFonts w:ascii="Times New Roman" w:hAnsi="Times New Roman"/>
                <w:sz w:val="28"/>
                <w:szCs w:val="28"/>
              </w:rPr>
              <w:t xml:space="preserve">                     Источники – 0,0 тыс. руб. </w:t>
            </w:r>
          </w:p>
          <w:p w:rsidR="00D856D0" w:rsidRPr="009B6C1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19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381C5A">
              <w:rPr>
                <w:rFonts w:ascii="Times New Roman" w:hAnsi="Times New Roman"/>
                <w:sz w:val="28"/>
                <w:szCs w:val="28"/>
              </w:rPr>
              <w:t xml:space="preserve"> год -  0</w:t>
            </w:r>
            <w:r w:rsidRPr="009B6C19">
              <w:rPr>
                <w:rFonts w:ascii="Times New Roman" w:hAnsi="Times New Roman"/>
                <w:sz w:val="28"/>
                <w:szCs w:val="28"/>
              </w:rPr>
              <w:t>,0 тыс. руб., в т.ч.:</w:t>
            </w:r>
          </w:p>
          <w:p w:rsidR="00D856D0" w:rsidRPr="009B6C1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19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381C5A">
              <w:rPr>
                <w:rFonts w:ascii="Times New Roman" w:hAnsi="Times New Roman"/>
                <w:sz w:val="28"/>
                <w:szCs w:val="28"/>
              </w:rPr>
              <w:t xml:space="preserve">               МБ –            0</w:t>
            </w:r>
            <w:r w:rsidRPr="009B6C19">
              <w:rPr>
                <w:rFonts w:ascii="Times New Roman" w:hAnsi="Times New Roman"/>
                <w:sz w:val="28"/>
                <w:szCs w:val="28"/>
              </w:rPr>
              <w:t>,0 тыс. руб.</w:t>
            </w:r>
          </w:p>
          <w:p w:rsidR="00D856D0" w:rsidRPr="009B6C1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19">
              <w:rPr>
                <w:rFonts w:ascii="Times New Roman" w:hAnsi="Times New Roman"/>
                <w:sz w:val="28"/>
                <w:szCs w:val="28"/>
              </w:rPr>
              <w:t xml:space="preserve">                     ОБ –             0,0 тыс. руб.</w:t>
            </w:r>
          </w:p>
          <w:p w:rsidR="00D856D0" w:rsidRPr="009B6C1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19">
              <w:rPr>
                <w:rFonts w:ascii="Times New Roman" w:hAnsi="Times New Roman"/>
                <w:sz w:val="28"/>
                <w:szCs w:val="28"/>
              </w:rPr>
              <w:t xml:space="preserve">                     Внебюджетные</w:t>
            </w:r>
          </w:p>
          <w:p w:rsidR="00D856D0" w:rsidRPr="009B6C1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19">
              <w:rPr>
                <w:rFonts w:ascii="Times New Roman" w:hAnsi="Times New Roman"/>
                <w:sz w:val="28"/>
                <w:szCs w:val="28"/>
              </w:rPr>
              <w:t xml:space="preserve">                     Источники – 0,0 тыс. руб.</w:t>
            </w:r>
          </w:p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D856D0" w:rsidRPr="00F216E0" w:rsidTr="00277BA6">
        <w:trPr>
          <w:trHeight w:val="699"/>
        </w:trPr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6840" w:type="dxa"/>
          </w:tcPr>
          <w:p w:rsidR="00D856D0" w:rsidRPr="00F216E0" w:rsidRDefault="00D856D0" w:rsidP="00277BA6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 xml:space="preserve">- доля объемов тепловой энергии, расчеты за которую осуществляются с использованием </w:t>
            </w:r>
            <w:proofErr w:type="spellStart"/>
            <w:r w:rsidRPr="00F216E0">
              <w:rPr>
                <w:rFonts w:ascii="Times New Roman" w:hAnsi="Times New Roman"/>
                <w:sz w:val="28"/>
                <w:szCs w:val="28"/>
              </w:rPr>
              <w:t>общедомовых</w:t>
            </w:r>
            <w:proofErr w:type="spellEnd"/>
            <w:r w:rsidRPr="00F216E0">
              <w:rPr>
                <w:rFonts w:ascii="Times New Roman" w:hAnsi="Times New Roman"/>
                <w:sz w:val="28"/>
                <w:szCs w:val="28"/>
              </w:rPr>
              <w:t xml:space="preserve"> приборов учета;</w:t>
            </w:r>
          </w:p>
          <w:p w:rsidR="00D856D0" w:rsidRPr="00F216E0" w:rsidRDefault="00D856D0" w:rsidP="00277BA6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 xml:space="preserve">- доля объемов воды, расчеты за которую осуществляются с использованием </w:t>
            </w:r>
            <w:proofErr w:type="spellStart"/>
            <w:r w:rsidRPr="00F216E0">
              <w:rPr>
                <w:rFonts w:ascii="Times New Roman" w:hAnsi="Times New Roman"/>
                <w:sz w:val="28"/>
                <w:szCs w:val="28"/>
              </w:rPr>
              <w:t>общедомовых</w:t>
            </w:r>
            <w:proofErr w:type="spellEnd"/>
            <w:r w:rsidRPr="00F216E0">
              <w:rPr>
                <w:rFonts w:ascii="Times New Roman" w:hAnsi="Times New Roman"/>
                <w:sz w:val="28"/>
                <w:szCs w:val="28"/>
              </w:rPr>
              <w:t xml:space="preserve"> приборов учета;</w:t>
            </w:r>
          </w:p>
          <w:p w:rsidR="00D856D0" w:rsidRPr="00F216E0" w:rsidRDefault="00D856D0" w:rsidP="00277BA6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- доля объектов жилищного фонда, имеющих энергетические паспорта.</w:t>
            </w:r>
          </w:p>
        </w:tc>
      </w:tr>
      <w:tr w:rsidR="00D856D0" w:rsidRPr="00F216E0" w:rsidTr="00277BA6">
        <w:trPr>
          <w:trHeight w:val="1273"/>
        </w:trPr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Планируемые  результаты реализации Программы</w:t>
            </w:r>
          </w:p>
        </w:tc>
        <w:tc>
          <w:tcPr>
            <w:tcW w:w="6840" w:type="dxa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 xml:space="preserve"> -доля  объемов электроэнергии, расчеты за которую осуществляются с использованием  приборов учета 100 % к 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F216E0">
              <w:rPr>
                <w:rFonts w:ascii="Times New Roman" w:hAnsi="Times New Roman"/>
                <w:sz w:val="28"/>
                <w:szCs w:val="28"/>
              </w:rPr>
              <w:t xml:space="preserve"> году;</w:t>
            </w:r>
          </w:p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- доля  объемов воды, расчеты за которую осуществляются с использованием приборов учета 75 % к 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F216E0">
              <w:rPr>
                <w:rFonts w:ascii="Times New Roman" w:hAnsi="Times New Roman"/>
                <w:sz w:val="28"/>
                <w:szCs w:val="28"/>
              </w:rPr>
              <w:t xml:space="preserve"> году;</w:t>
            </w:r>
          </w:p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 xml:space="preserve">- доля  объемов тепловой энергии, расчеты за которую осуществляются с использованием приборов учета 100 </w:t>
            </w:r>
            <w:r w:rsidRPr="00F216E0">
              <w:rPr>
                <w:rFonts w:ascii="Times New Roman" w:hAnsi="Times New Roman"/>
                <w:sz w:val="28"/>
                <w:szCs w:val="28"/>
              </w:rPr>
              <w:lastRenderedPageBreak/>
              <w:t>% к 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F216E0">
              <w:rPr>
                <w:rFonts w:ascii="Times New Roman" w:hAnsi="Times New Roman"/>
                <w:sz w:val="28"/>
                <w:szCs w:val="28"/>
              </w:rPr>
              <w:t xml:space="preserve"> году.</w:t>
            </w:r>
          </w:p>
        </w:tc>
      </w:tr>
      <w:tr w:rsidR="00D856D0" w:rsidRPr="00F216E0" w:rsidTr="00277BA6">
        <w:trPr>
          <w:trHeight w:val="1273"/>
        </w:trPr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Организация </w:t>
            </w:r>
            <w:proofErr w:type="gramStart"/>
            <w:r w:rsidRPr="00F216E0">
              <w:rPr>
                <w:rFonts w:ascii="Times New Roman" w:hAnsi="Times New Roman"/>
                <w:sz w:val="28"/>
                <w:szCs w:val="28"/>
              </w:rPr>
              <w:t>контроля  за</w:t>
            </w:r>
            <w:proofErr w:type="gramEnd"/>
            <w:r w:rsidRPr="00F216E0">
              <w:rPr>
                <w:rFonts w:ascii="Times New Roman" w:hAnsi="Times New Roman"/>
                <w:sz w:val="28"/>
                <w:szCs w:val="28"/>
              </w:rPr>
              <w:t xml:space="preserve"> исполнением  Программы</w:t>
            </w:r>
          </w:p>
        </w:tc>
        <w:tc>
          <w:tcPr>
            <w:tcW w:w="6840" w:type="dxa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 xml:space="preserve">Координацию деятельности и </w:t>
            </w:r>
            <w:proofErr w:type="gramStart"/>
            <w:r w:rsidRPr="00F216E0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216E0">
              <w:rPr>
                <w:rFonts w:ascii="Times New Roman" w:hAnsi="Times New Roman"/>
                <w:sz w:val="28"/>
                <w:szCs w:val="28"/>
              </w:rPr>
              <w:t xml:space="preserve"> исполнением Программы осуществляет Администрация Муниципального образования.</w:t>
            </w:r>
          </w:p>
        </w:tc>
      </w:tr>
    </w:tbl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  <w:sectPr w:rsidR="00D856D0" w:rsidRPr="00F216E0" w:rsidSect="00277BA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D856D0" w:rsidRPr="00F216E0" w:rsidRDefault="00D856D0" w:rsidP="00D856D0">
      <w:pPr>
        <w:tabs>
          <w:tab w:val="left" w:pos="18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16E0">
        <w:rPr>
          <w:rFonts w:ascii="Times New Roman" w:hAnsi="Times New Roman"/>
          <w:b/>
          <w:sz w:val="28"/>
          <w:szCs w:val="28"/>
        </w:rPr>
        <w:t>Мероприятий по «Энергосбережению и повышению энергетической эффективности в жилищной сфере»</w:t>
      </w:r>
    </w:p>
    <w:tbl>
      <w:tblPr>
        <w:tblW w:w="16302" w:type="dxa"/>
        <w:tblInd w:w="-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2"/>
        <w:gridCol w:w="1320"/>
        <w:gridCol w:w="1418"/>
        <w:gridCol w:w="708"/>
        <w:gridCol w:w="709"/>
        <w:gridCol w:w="568"/>
        <w:gridCol w:w="141"/>
        <w:gridCol w:w="1135"/>
        <w:gridCol w:w="1134"/>
        <w:gridCol w:w="709"/>
        <w:gridCol w:w="708"/>
        <w:gridCol w:w="851"/>
        <w:gridCol w:w="992"/>
        <w:gridCol w:w="922"/>
        <w:gridCol w:w="780"/>
        <w:gridCol w:w="142"/>
        <w:gridCol w:w="707"/>
        <w:gridCol w:w="143"/>
        <w:gridCol w:w="709"/>
        <w:gridCol w:w="850"/>
        <w:gridCol w:w="1134"/>
      </w:tblGrid>
      <w:tr w:rsidR="00D856D0" w:rsidRPr="00F216E0" w:rsidTr="00277BA6">
        <w:tc>
          <w:tcPr>
            <w:tcW w:w="522" w:type="dxa"/>
            <w:vMerge w:val="restart"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 xml:space="preserve">N </w:t>
            </w:r>
            <w:proofErr w:type="spellStart"/>
            <w:proofErr w:type="gramStart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п</w:t>
            </w:r>
            <w:proofErr w:type="spellEnd"/>
            <w:proofErr w:type="gramEnd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/</w:t>
            </w:r>
            <w:proofErr w:type="spellStart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1320" w:type="dxa"/>
            <w:vMerge w:val="restart"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Наименование мероприятия программы</w:t>
            </w:r>
          </w:p>
        </w:tc>
        <w:tc>
          <w:tcPr>
            <w:tcW w:w="4679" w:type="dxa"/>
            <w:gridSpan w:val="6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202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5</w:t>
            </w: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 xml:space="preserve"> г.</w:t>
            </w:r>
          </w:p>
        </w:tc>
        <w:tc>
          <w:tcPr>
            <w:tcW w:w="4394" w:type="dxa"/>
            <w:gridSpan w:val="5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202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6</w:t>
            </w: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 xml:space="preserve"> г.</w:t>
            </w:r>
          </w:p>
        </w:tc>
        <w:tc>
          <w:tcPr>
            <w:tcW w:w="4253" w:type="dxa"/>
            <w:gridSpan w:val="7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202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7</w:t>
            </w: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 xml:space="preserve"> г.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Исполнители</w:t>
            </w:r>
          </w:p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856D0" w:rsidRPr="00F216E0" w:rsidTr="00277BA6">
        <w:trPr>
          <w:trHeight w:val="1417"/>
        </w:trPr>
        <w:tc>
          <w:tcPr>
            <w:tcW w:w="522" w:type="dxa"/>
            <w:vMerge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320" w:type="dxa"/>
            <w:vMerge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Финансовое обеспечение реализации мероприятий</w:t>
            </w:r>
          </w:p>
        </w:tc>
        <w:tc>
          <w:tcPr>
            <w:tcW w:w="1277" w:type="dxa"/>
            <w:gridSpan w:val="2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в натуральном выражении</w:t>
            </w:r>
          </w:p>
        </w:tc>
        <w:tc>
          <w:tcPr>
            <w:tcW w:w="1276" w:type="dxa"/>
            <w:gridSpan w:val="2"/>
            <w:vMerge w:val="restart"/>
            <w:shd w:val="clear" w:color="auto" w:fill="FFFFFF"/>
            <w:vAlign w:val="bottom"/>
          </w:tcPr>
          <w:p w:rsidR="00D856D0" w:rsidRPr="00F216E0" w:rsidRDefault="00D856D0" w:rsidP="00277BA6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в стоимостном выражении, тыс. руб.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Финансовое обеспечение реализации мероприятий</w:t>
            </w:r>
          </w:p>
        </w:tc>
        <w:tc>
          <w:tcPr>
            <w:tcW w:w="1559" w:type="dxa"/>
            <w:gridSpan w:val="2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в натуральном выражении</w:t>
            </w:r>
          </w:p>
        </w:tc>
        <w:tc>
          <w:tcPr>
            <w:tcW w:w="992" w:type="dxa"/>
            <w:vMerge w:val="restart"/>
            <w:shd w:val="clear" w:color="auto" w:fill="FFFFFF"/>
            <w:vAlign w:val="bottom"/>
          </w:tcPr>
          <w:p w:rsidR="00D856D0" w:rsidRPr="00F216E0" w:rsidRDefault="00D856D0" w:rsidP="00277BA6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в стоимостном выражении, тыс. руб.</w:t>
            </w:r>
          </w:p>
        </w:tc>
        <w:tc>
          <w:tcPr>
            <w:tcW w:w="1702" w:type="dxa"/>
            <w:gridSpan w:val="2"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Финансовое обеспечение реализации мероприятий</w:t>
            </w:r>
          </w:p>
        </w:tc>
        <w:tc>
          <w:tcPr>
            <w:tcW w:w="1701" w:type="dxa"/>
            <w:gridSpan w:val="4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в натуральном выражении</w:t>
            </w:r>
          </w:p>
        </w:tc>
        <w:tc>
          <w:tcPr>
            <w:tcW w:w="850" w:type="dxa"/>
            <w:vMerge w:val="restart"/>
            <w:shd w:val="clear" w:color="auto" w:fill="FFFFFF"/>
            <w:vAlign w:val="bottom"/>
          </w:tcPr>
          <w:p w:rsidR="00D856D0" w:rsidRPr="00F216E0" w:rsidRDefault="00D856D0" w:rsidP="00277BA6">
            <w:pPr>
              <w:spacing w:after="0" w:line="240" w:lineRule="auto"/>
              <w:ind w:left="127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в стоимостном выражении, тыс. руб.</w:t>
            </w:r>
          </w:p>
          <w:p w:rsidR="00D856D0" w:rsidRPr="00F216E0" w:rsidRDefault="00D856D0" w:rsidP="00277BA6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ind w:left="835" w:hanging="835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856D0" w:rsidRPr="00F216E0" w:rsidTr="00277BA6">
        <w:tc>
          <w:tcPr>
            <w:tcW w:w="522" w:type="dxa"/>
            <w:vMerge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320" w:type="dxa"/>
            <w:vMerge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источник</w:t>
            </w:r>
          </w:p>
        </w:tc>
        <w:tc>
          <w:tcPr>
            <w:tcW w:w="708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объем, тыс</w:t>
            </w:r>
            <w:proofErr w:type="gramStart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.р</w:t>
            </w:r>
            <w:proofErr w:type="gramEnd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уб.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кол-во</w:t>
            </w:r>
          </w:p>
        </w:tc>
        <w:tc>
          <w:tcPr>
            <w:tcW w:w="568" w:type="dxa"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 xml:space="preserve">ед. </w:t>
            </w:r>
            <w:proofErr w:type="spellStart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изм</w:t>
            </w:r>
            <w:proofErr w:type="spellEnd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.</w:t>
            </w:r>
          </w:p>
        </w:tc>
        <w:tc>
          <w:tcPr>
            <w:tcW w:w="1276" w:type="dxa"/>
            <w:gridSpan w:val="2"/>
            <w:vMerge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источник</w:t>
            </w:r>
          </w:p>
        </w:tc>
        <w:tc>
          <w:tcPr>
            <w:tcW w:w="709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объем, тыс</w:t>
            </w:r>
            <w:proofErr w:type="gramStart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.р</w:t>
            </w:r>
            <w:proofErr w:type="gramEnd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уб.</w:t>
            </w: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кол-во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 xml:space="preserve">ед. </w:t>
            </w:r>
            <w:proofErr w:type="spellStart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изм</w:t>
            </w:r>
            <w:proofErr w:type="spellEnd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.</w:t>
            </w:r>
          </w:p>
        </w:tc>
        <w:tc>
          <w:tcPr>
            <w:tcW w:w="992" w:type="dxa"/>
            <w:vMerge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922" w:type="dxa"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источник</w:t>
            </w:r>
          </w:p>
        </w:tc>
        <w:tc>
          <w:tcPr>
            <w:tcW w:w="780" w:type="dxa"/>
            <w:shd w:val="clear" w:color="auto" w:fill="FFFFFF"/>
            <w:vAlign w:val="center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 xml:space="preserve">объем, тыс. </w:t>
            </w:r>
            <w:proofErr w:type="spellStart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руб</w:t>
            </w:r>
            <w:proofErr w:type="spellEnd"/>
          </w:p>
        </w:tc>
        <w:tc>
          <w:tcPr>
            <w:tcW w:w="849" w:type="dxa"/>
            <w:gridSpan w:val="2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ind w:left="-157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Кол-во.</w:t>
            </w:r>
          </w:p>
        </w:tc>
        <w:tc>
          <w:tcPr>
            <w:tcW w:w="852" w:type="dxa"/>
            <w:gridSpan w:val="2"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proofErr w:type="spellStart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Ед</w:t>
            </w:r>
            <w:proofErr w:type="gramStart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.и</w:t>
            </w:r>
            <w:proofErr w:type="gramEnd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зм</w:t>
            </w:r>
            <w:proofErr w:type="spellEnd"/>
          </w:p>
        </w:tc>
        <w:tc>
          <w:tcPr>
            <w:tcW w:w="850" w:type="dxa"/>
            <w:vMerge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856D0" w:rsidRPr="00F216E0" w:rsidTr="00277BA6">
        <w:tc>
          <w:tcPr>
            <w:tcW w:w="522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1</w:t>
            </w:r>
          </w:p>
        </w:tc>
        <w:tc>
          <w:tcPr>
            <w:tcW w:w="1320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2</w:t>
            </w:r>
          </w:p>
        </w:tc>
        <w:tc>
          <w:tcPr>
            <w:tcW w:w="1418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3</w:t>
            </w:r>
          </w:p>
        </w:tc>
        <w:tc>
          <w:tcPr>
            <w:tcW w:w="708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4</w:t>
            </w:r>
          </w:p>
        </w:tc>
        <w:tc>
          <w:tcPr>
            <w:tcW w:w="709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5</w:t>
            </w:r>
          </w:p>
        </w:tc>
        <w:tc>
          <w:tcPr>
            <w:tcW w:w="568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6</w:t>
            </w:r>
          </w:p>
        </w:tc>
        <w:tc>
          <w:tcPr>
            <w:tcW w:w="1276" w:type="dxa"/>
            <w:gridSpan w:val="2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7</w:t>
            </w:r>
          </w:p>
        </w:tc>
        <w:tc>
          <w:tcPr>
            <w:tcW w:w="1134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8</w:t>
            </w:r>
          </w:p>
        </w:tc>
        <w:tc>
          <w:tcPr>
            <w:tcW w:w="709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9</w:t>
            </w:r>
          </w:p>
        </w:tc>
        <w:tc>
          <w:tcPr>
            <w:tcW w:w="708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10</w:t>
            </w:r>
          </w:p>
        </w:tc>
        <w:tc>
          <w:tcPr>
            <w:tcW w:w="851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11</w:t>
            </w:r>
          </w:p>
        </w:tc>
        <w:tc>
          <w:tcPr>
            <w:tcW w:w="992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12</w:t>
            </w:r>
          </w:p>
        </w:tc>
        <w:tc>
          <w:tcPr>
            <w:tcW w:w="1702" w:type="dxa"/>
            <w:gridSpan w:val="2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13</w:t>
            </w:r>
          </w:p>
        </w:tc>
        <w:tc>
          <w:tcPr>
            <w:tcW w:w="849" w:type="dxa"/>
            <w:gridSpan w:val="2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14</w:t>
            </w:r>
          </w:p>
        </w:tc>
        <w:tc>
          <w:tcPr>
            <w:tcW w:w="852" w:type="dxa"/>
            <w:gridSpan w:val="2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15</w:t>
            </w:r>
          </w:p>
        </w:tc>
        <w:tc>
          <w:tcPr>
            <w:tcW w:w="850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16</w:t>
            </w:r>
          </w:p>
        </w:tc>
        <w:tc>
          <w:tcPr>
            <w:tcW w:w="1134" w:type="dxa"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856D0" w:rsidRPr="00F216E0" w:rsidTr="00277BA6">
        <w:tc>
          <w:tcPr>
            <w:tcW w:w="15168" w:type="dxa"/>
            <w:gridSpan w:val="20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1.Организационно-правовые мероприятия</w:t>
            </w:r>
          </w:p>
        </w:tc>
        <w:tc>
          <w:tcPr>
            <w:tcW w:w="1134" w:type="dxa"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856D0" w:rsidRPr="00F216E0" w:rsidTr="00277BA6">
        <w:tc>
          <w:tcPr>
            <w:tcW w:w="522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1.1</w:t>
            </w:r>
          </w:p>
        </w:tc>
        <w:tc>
          <w:tcPr>
            <w:tcW w:w="1320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16E0">
              <w:rPr>
                <w:rFonts w:ascii="Times New Roman" w:hAnsi="Times New Roman"/>
                <w:sz w:val="20"/>
                <w:szCs w:val="20"/>
              </w:rPr>
              <w:t>Отчет по энергосбережению многоквартирных домов 1 раз в квартал</w:t>
            </w:r>
          </w:p>
        </w:tc>
        <w:tc>
          <w:tcPr>
            <w:tcW w:w="1418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Не требует финансовых затрат</w:t>
            </w:r>
          </w:p>
        </w:tc>
        <w:tc>
          <w:tcPr>
            <w:tcW w:w="708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709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709" w:type="dxa"/>
            <w:gridSpan w:val="2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 w:rsidRPr="00F216E0"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135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1134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Не требует финансовых затрат</w:t>
            </w:r>
          </w:p>
        </w:tc>
        <w:tc>
          <w:tcPr>
            <w:tcW w:w="709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708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851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 w:rsidRPr="00F216E0"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922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 xml:space="preserve">Не требует финансовых затрат  </w:t>
            </w:r>
          </w:p>
        </w:tc>
        <w:tc>
          <w:tcPr>
            <w:tcW w:w="922" w:type="dxa"/>
            <w:gridSpan w:val="2"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850" w:type="dxa"/>
            <w:gridSpan w:val="2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709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 w:rsidRPr="00F216E0"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1134" w:type="dxa"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Администрации муниципального образования</w:t>
            </w:r>
          </w:p>
        </w:tc>
      </w:tr>
      <w:tr w:rsidR="00D856D0" w:rsidRPr="00F216E0" w:rsidTr="00277BA6">
        <w:tc>
          <w:tcPr>
            <w:tcW w:w="16302" w:type="dxa"/>
            <w:gridSpan w:val="21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2.Мероприятия по учету энергетических ресурсов</w:t>
            </w:r>
          </w:p>
        </w:tc>
      </w:tr>
      <w:tr w:rsidR="00D856D0" w:rsidRPr="00F216E0" w:rsidTr="00277BA6">
        <w:tc>
          <w:tcPr>
            <w:tcW w:w="522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2.1.</w:t>
            </w:r>
          </w:p>
        </w:tc>
        <w:tc>
          <w:tcPr>
            <w:tcW w:w="1320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16E0">
              <w:rPr>
                <w:rFonts w:ascii="Times New Roman" w:hAnsi="Times New Roman"/>
                <w:sz w:val="20"/>
                <w:szCs w:val="20"/>
              </w:rPr>
              <w:t>Оказание помощи в установке индивидуальных (квартирных) приборов учета потребления коммунальных услуг гражданам, проживающих в жилых помещениях</w:t>
            </w:r>
          </w:p>
        </w:tc>
        <w:tc>
          <w:tcPr>
            <w:tcW w:w="1418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Не требует финансовых затрат</w:t>
            </w:r>
          </w:p>
        </w:tc>
        <w:tc>
          <w:tcPr>
            <w:tcW w:w="708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709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По мере необходимости</w:t>
            </w:r>
          </w:p>
        </w:tc>
        <w:tc>
          <w:tcPr>
            <w:tcW w:w="709" w:type="dxa"/>
            <w:gridSpan w:val="2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 w:rsidRPr="00F216E0"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135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1134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Не требует финансовых затрат</w:t>
            </w:r>
          </w:p>
        </w:tc>
        <w:tc>
          <w:tcPr>
            <w:tcW w:w="709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708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По мере необходимости</w:t>
            </w:r>
          </w:p>
        </w:tc>
        <w:tc>
          <w:tcPr>
            <w:tcW w:w="851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 w:rsidRPr="00F216E0"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922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Не требует финансовых затрат</w:t>
            </w:r>
          </w:p>
        </w:tc>
        <w:tc>
          <w:tcPr>
            <w:tcW w:w="922" w:type="dxa"/>
            <w:gridSpan w:val="2"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850" w:type="dxa"/>
            <w:gridSpan w:val="2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По мере необходимости</w:t>
            </w:r>
          </w:p>
        </w:tc>
        <w:tc>
          <w:tcPr>
            <w:tcW w:w="709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 w:rsidRPr="00F216E0"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1134" w:type="dxa"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Администрации муниципального образования</w:t>
            </w:r>
          </w:p>
        </w:tc>
      </w:tr>
      <w:tr w:rsidR="00D856D0" w:rsidRPr="00F216E0" w:rsidTr="00277BA6">
        <w:tc>
          <w:tcPr>
            <w:tcW w:w="16302" w:type="dxa"/>
            <w:gridSpan w:val="21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3. Мероприятия в многоквартирных домах</w:t>
            </w:r>
          </w:p>
        </w:tc>
      </w:tr>
      <w:tr w:rsidR="00D856D0" w:rsidRPr="00F216E0" w:rsidTr="00277BA6">
        <w:tc>
          <w:tcPr>
            <w:tcW w:w="522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lastRenderedPageBreak/>
              <w:t>3.1.</w:t>
            </w:r>
          </w:p>
        </w:tc>
        <w:tc>
          <w:tcPr>
            <w:tcW w:w="1320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16E0">
              <w:rPr>
                <w:rFonts w:ascii="Times New Roman" w:hAnsi="Times New Roman"/>
                <w:sz w:val="20"/>
                <w:szCs w:val="20"/>
              </w:rPr>
              <w:t>Проведение энергетических обследований</w:t>
            </w:r>
          </w:p>
        </w:tc>
        <w:tc>
          <w:tcPr>
            <w:tcW w:w="1418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Не  требует финансовых затрат</w:t>
            </w:r>
          </w:p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 xml:space="preserve">(средства собственников) </w:t>
            </w:r>
          </w:p>
        </w:tc>
        <w:tc>
          <w:tcPr>
            <w:tcW w:w="708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709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135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1134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Не  требует финансовых затрат</w:t>
            </w:r>
          </w:p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(средства собственников)</w:t>
            </w:r>
          </w:p>
        </w:tc>
        <w:tc>
          <w:tcPr>
            <w:tcW w:w="709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708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1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992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922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Не  требует финансовых затрат</w:t>
            </w:r>
          </w:p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(средства собственников)</w:t>
            </w:r>
          </w:p>
        </w:tc>
        <w:tc>
          <w:tcPr>
            <w:tcW w:w="922" w:type="dxa"/>
            <w:gridSpan w:val="2"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850" w:type="dxa"/>
            <w:gridSpan w:val="2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9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0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1134" w:type="dxa"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Собственники</w:t>
            </w:r>
          </w:p>
        </w:tc>
      </w:tr>
      <w:tr w:rsidR="00D856D0" w:rsidRPr="00F216E0" w:rsidTr="00277BA6">
        <w:trPr>
          <w:trHeight w:val="1256"/>
        </w:trPr>
        <w:tc>
          <w:tcPr>
            <w:tcW w:w="3260" w:type="dxa"/>
            <w:gridSpan w:val="3"/>
            <w:shd w:val="clear" w:color="auto" w:fill="FFFFFF"/>
            <w:vAlign w:val="bottom"/>
            <w:hideMark/>
          </w:tcPr>
          <w:p w:rsidR="00D856D0" w:rsidRPr="00FB73C8" w:rsidRDefault="00D856D0" w:rsidP="00277B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 w:rsidRPr="00FB73C8">
              <w:rPr>
                <w:rFonts w:ascii="Times New Roman" w:hAnsi="Times New Roman"/>
                <w:b/>
                <w:sz w:val="23"/>
                <w:szCs w:val="23"/>
              </w:rPr>
              <w:t>Итого по мероприятию</w:t>
            </w:r>
          </w:p>
        </w:tc>
        <w:tc>
          <w:tcPr>
            <w:tcW w:w="708" w:type="dxa"/>
            <w:shd w:val="clear" w:color="auto" w:fill="FFFFFF"/>
            <w:hideMark/>
          </w:tcPr>
          <w:p w:rsidR="00D856D0" w:rsidRPr="00FB73C8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FB73C8">
              <w:rPr>
                <w:rFonts w:ascii="Times New Roman" w:hAnsi="Times New Roman"/>
                <w:b/>
                <w:sz w:val="23"/>
                <w:szCs w:val="23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bottom"/>
            <w:hideMark/>
          </w:tcPr>
          <w:p w:rsidR="00D856D0" w:rsidRPr="00FB73C8" w:rsidRDefault="00D856D0" w:rsidP="00277BA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shd w:val="clear" w:color="auto" w:fill="FFFFFF"/>
            <w:vAlign w:val="bottom"/>
            <w:hideMark/>
          </w:tcPr>
          <w:p w:rsidR="00D856D0" w:rsidRPr="00FB73C8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135" w:type="dxa"/>
            <w:shd w:val="clear" w:color="auto" w:fill="FFFFFF"/>
            <w:hideMark/>
          </w:tcPr>
          <w:p w:rsidR="00D856D0" w:rsidRPr="00FB73C8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FB73C8">
              <w:rPr>
                <w:rFonts w:ascii="Times New Roman" w:hAnsi="Times New Roman"/>
                <w:b/>
                <w:sz w:val="23"/>
                <w:szCs w:val="23"/>
              </w:rPr>
              <w:t>0,00</w:t>
            </w:r>
          </w:p>
        </w:tc>
        <w:tc>
          <w:tcPr>
            <w:tcW w:w="1134" w:type="dxa"/>
            <w:shd w:val="clear" w:color="auto" w:fill="FFFFFF"/>
            <w:vAlign w:val="bottom"/>
            <w:hideMark/>
          </w:tcPr>
          <w:p w:rsidR="00D856D0" w:rsidRPr="00FB73C8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FFFFFF"/>
            <w:hideMark/>
          </w:tcPr>
          <w:p w:rsidR="00D856D0" w:rsidRPr="00FB73C8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FB73C8">
              <w:rPr>
                <w:rFonts w:ascii="Times New Roman" w:hAnsi="Times New Roman"/>
                <w:b/>
                <w:sz w:val="23"/>
                <w:szCs w:val="23"/>
              </w:rPr>
              <w:t>0,00</w:t>
            </w:r>
          </w:p>
        </w:tc>
        <w:tc>
          <w:tcPr>
            <w:tcW w:w="708" w:type="dxa"/>
            <w:shd w:val="clear" w:color="auto" w:fill="FFFFFF"/>
            <w:vAlign w:val="bottom"/>
            <w:hideMark/>
          </w:tcPr>
          <w:p w:rsidR="00D856D0" w:rsidRPr="00FB73C8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/>
            <w:vAlign w:val="bottom"/>
            <w:hideMark/>
          </w:tcPr>
          <w:p w:rsidR="00D856D0" w:rsidRPr="00FB73C8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FFFFFF"/>
            <w:hideMark/>
          </w:tcPr>
          <w:p w:rsidR="00D856D0" w:rsidRPr="00FB73C8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FB73C8">
              <w:rPr>
                <w:rFonts w:ascii="Times New Roman" w:hAnsi="Times New Roman"/>
                <w:b/>
                <w:sz w:val="23"/>
                <w:szCs w:val="23"/>
              </w:rPr>
              <w:t>0,00</w:t>
            </w:r>
          </w:p>
        </w:tc>
        <w:tc>
          <w:tcPr>
            <w:tcW w:w="922" w:type="dxa"/>
            <w:shd w:val="clear" w:color="auto" w:fill="FFFFFF"/>
            <w:vAlign w:val="bottom"/>
            <w:hideMark/>
          </w:tcPr>
          <w:p w:rsidR="00D856D0" w:rsidRPr="00FB73C8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922" w:type="dxa"/>
            <w:gridSpan w:val="2"/>
            <w:shd w:val="clear" w:color="auto" w:fill="FFFFFF"/>
            <w:vAlign w:val="bottom"/>
          </w:tcPr>
          <w:p w:rsidR="00D856D0" w:rsidRPr="00FB73C8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B73C8">
              <w:rPr>
                <w:rFonts w:ascii="Times New Roman" w:hAnsi="Times New Roman"/>
                <w:b/>
                <w:sz w:val="23"/>
                <w:szCs w:val="23"/>
              </w:rPr>
              <w:t>0,00</w:t>
            </w:r>
          </w:p>
        </w:tc>
        <w:tc>
          <w:tcPr>
            <w:tcW w:w="850" w:type="dxa"/>
            <w:gridSpan w:val="2"/>
            <w:shd w:val="clear" w:color="auto" w:fill="FFFFFF"/>
            <w:hideMark/>
          </w:tcPr>
          <w:p w:rsidR="00D856D0" w:rsidRPr="00FB73C8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FFFFFF"/>
            <w:vAlign w:val="bottom"/>
            <w:hideMark/>
          </w:tcPr>
          <w:p w:rsidR="00D856D0" w:rsidRPr="00FB73C8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FFFFFF"/>
            <w:vAlign w:val="bottom"/>
            <w:hideMark/>
          </w:tcPr>
          <w:p w:rsidR="00D856D0" w:rsidRPr="00FB73C8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FB73C8">
              <w:rPr>
                <w:rFonts w:ascii="Times New Roman" w:hAnsi="Times New Roman"/>
                <w:b/>
                <w:sz w:val="23"/>
                <w:szCs w:val="23"/>
              </w:rPr>
              <w:t>0,00</w:t>
            </w:r>
          </w:p>
        </w:tc>
        <w:tc>
          <w:tcPr>
            <w:tcW w:w="1134" w:type="dxa"/>
            <w:shd w:val="clear" w:color="auto" w:fill="FFFFFF"/>
          </w:tcPr>
          <w:p w:rsidR="00D856D0" w:rsidRPr="002203B6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3"/>
                <w:szCs w:val="23"/>
              </w:rPr>
            </w:pPr>
          </w:p>
        </w:tc>
      </w:tr>
      <w:tr w:rsidR="00D856D0" w:rsidRPr="00F216E0" w:rsidTr="00277BA6">
        <w:trPr>
          <w:trHeight w:val="1256"/>
        </w:trPr>
        <w:tc>
          <w:tcPr>
            <w:tcW w:w="3260" w:type="dxa"/>
            <w:gridSpan w:val="3"/>
            <w:shd w:val="clear" w:color="auto" w:fill="FFFFFF"/>
            <w:vAlign w:val="bottom"/>
            <w:hideMark/>
          </w:tcPr>
          <w:p w:rsidR="00D856D0" w:rsidRPr="00FB73C8" w:rsidRDefault="00D856D0" w:rsidP="00277B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 w:rsidRPr="00FB73C8">
              <w:rPr>
                <w:rFonts w:ascii="Times New Roman" w:hAnsi="Times New Roman"/>
                <w:b/>
                <w:sz w:val="23"/>
                <w:szCs w:val="23"/>
              </w:rPr>
              <w:t>Всего по мероприятиям</w:t>
            </w:r>
          </w:p>
        </w:tc>
        <w:tc>
          <w:tcPr>
            <w:tcW w:w="708" w:type="dxa"/>
            <w:shd w:val="clear" w:color="auto" w:fill="FFFFFF"/>
            <w:hideMark/>
          </w:tcPr>
          <w:p w:rsidR="00D856D0" w:rsidRPr="00FB73C8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FB73C8">
              <w:rPr>
                <w:rFonts w:ascii="Times New Roman" w:hAnsi="Times New Roman"/>
                <w:b/>
                <w:sz w:val="23"/>
                <w:szCs w:val="23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bottom"/>
            <w:hideMark/>
          </w:tcPr>
          <w:p w:rsidR="00D856D0" w:rsidRPr="00FB73C8" w:rsidRDefault="00D856D0" w:rsidP="00277BA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shd w:val="clear" w:color="auto" w:fill="FFFFFF"/>
            <w:vAlign w:val="bottom"/>
            <w:hideMark/>
          </w:tcPr>
          <w:p w:rsidR="00D856D0" w:rsidRPr="00FB73C8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135" w:type="dxa"/>
            <w:shd w:val="clear" w:color="auto" w:fill="FFFFFF"/>
            <w:hideMark/>
          </w:tcPr>
          <w:p w:rsidR="00D856D0" w:rsidRPr="00FB73C8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FB73C8">
              <w:rPr>
                <w:rFonts w:ascii="Times New Roman" w:hAnsi="Times New Roman"/>
                <w:b/>
                <w:sz w:val="23"/>
                <w:szCs w:val="23"/>
              </w:rPr>
              <w:t>0,00</w:t>
            </w:r>
          </w:p>
        </w:tc>
        <w:tc>
          <w:tcPr>
            <w:tcW w:w="1134" w:type="dxa"/>
            <w:shd w:val="clear" w:color="auto" w:fill="FFFFFF"/>
            <w:vAlign w:val="bottom"/>
            <w:hideMark/>
          </w:tcPr>
          <w:p w:rsidR="00D856D0" w:rsidRPr="00FB73C8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FFFFFF"/>
            <w:hideMark/>
          </w:tcPr>
          <w:p w:rsidR="00D856D0" w:rsidRPr="00FB73C8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FB73C8">
              <w:rPr>
                <w:rFonts w:ascii="Times New Roman" w:hAnsi="Times New Roman"/>
                <w:b/>
                <w:sz w:val="23"/>
                <w:szCs w:val="23"/>
              </w:rPr>
              <w:t>0,00</w:t>
            </w:r>
          </w:p>
        </w:tc>
        <w:tc>
          <w:tcPr>
            <w:tcW w:w="708" w:type="dxa"/>
            <w:shd w:val="clear" w:color="auto" w:fill="FFFFFF"/>
            <w:vAlign w:val="bottom"/>
            <w:hideMark/>
          </w:tcPr>
          <w:p w:rsidR="00D856D0" w:rsidRPr="00FB73C8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/>
            <w:vAlign w:val="bottom"/>
            <w:hideMark/>
          </w:tcPr>
          <w:p w:rsidR="00D856D0" w:rsidRPr="00FB73C8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FFFFFF"/>
            <w:hideMark/>
          </w:tcPr>
          <w:p w:rsidR="00D856D0" w:rsidRPr="00FB73C8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FB73C8">
              <w:rPr>
                <w:rFonts w:ascii="Times New Roman" w:hAnsi="Times New Roman"/>
                <w:b/>
                <w:sz w:val="23"/>
                <w:szCs w:val="23"/>
              </w:rPr>
              <w:t>0,00</w:t>
            </w:r>
          </w:p>
        </w:tc>
        <w:tc>
          <w:tcPr>
            <w:tcW w:w="922" w:type="dxa"/>
            <w:shd w:val="clear" w:color="auto" w:fill="FFFFFF"/>
            <w:vAlign w:val="bottom"/>
            <w:hideMark/>
          </w:tcPr>
          <w:p w:rsidR="00D856D0" w:rsidRPr="00FB73C8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922" w:type="dxa"/>
            <w:gridSpan w:val="2"/>
            <w:shd w:val="clear" w:color="auto" w:fill="FFFFFF"/>
            <w:vAlign w:val="bottom"/>
          </w:tcPr>
          <w:p w:rsidR="00D856D0" w:rsidRPr="00FB73C8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B73C8">
              <w:rPr>
                <w:rFonts w:ascii="Times New Roman" w:hAnsi="Times New Roman"/>
                <w:b/>
                <w:sz w:val="23"/>
                <w:szCs w:val="23"/>
              </w:rPr>
              <w:t>0,00</w:t>
            </w:r>
          </w:p>
        </w:tc>
        <w:tc>
          <w:tcPr>
            <w:tcW w:w="850" w:type="dxa"/>
            <w:gridSpan w:val="2"/>
            <w:shd w:val="clear" w:color="auto" w:fill="FFFFFF"/>
            <w:hideMark/>
          </w:tcPr>
          <w:p w:rsidR="00D856D0" w:rsidRPr="00FB73C8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FFFFFF"/>
            <w:vAlign w:val="bottom"/>
            <w:hideMark/>
          </w:tcPr>
          <w:p w:rsidR="00D856D0" w:rsidRPr="00FB73C8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FFFFFF"/>
            <w:vAlign w:val="bottom"/>
            <w:hideMark/>
          </w:tcPr>
          <w:p w:rsidR="00D856D0" w:rsidRPr="00FB73C8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FB73C8">
              <w:rPr>
                <w:rFonts w:ascii="Times New Roman" w:hAnsi="Times New Roman"/>
                <w:b/>
                <w:sz w:val="23"/>
                <w:szCs w:val="23"/>
              </w:rPr>
              <w:t>0,00</w:t>
            </w:r>
          </w:p>
        </w:tc>
        <w:tc>
          <w:tcPr>
            <w:tcW w:w="1134" w:type="dxa"/>
            <w:shd w:val="clear" w:color="auto" w:fill="FFFFFF"/>
          </w:tcPr>
          <w:p w:rsidR="00D856D0" w:rsidRPr="002203B6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3"/>
                <w:szCs w:val="23"/>
              </w:rPr>
            </w:pPr>
          </w:p>
        </w:tc>
      </w:tr>
    </w:tbl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  <w:sectPr w:rsidR="00D856D0" w:rsidRPr="00F216E0" w:rsidSect="00277BA6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rPr>
          <w:rFonts w:ascii="Times New Roman" w:hAnsi="Times New Roman"/>
        </w:rPr>
      </w:pPr>
    </w:p>
    <w:p w:rsidR="00D856D0" w:rsidRPr="00F216E0" w:rsidRDefault="00D856D0" w:rsidP="00D856D0">
      <w:pPr>
        <w:pStyle w:val="a6"/>
        <w:spacing w:before="0" w:beforeAutospacing="0" w:after="0" w:afterAutospacing="0"/>
        <w:ind w:left="3540"/>
        <w:jc w:val="left"/>
        <w:rPr>
          <w:b/>
        </w:rPr>
      </w:pPr>
      <w:r w:rsidRPr="00F216E0">
        <w:rPr>
          <w:b/>
        </w:rPr>
        <w:t>ПРИЛОЖЕНИЕ №  2</w:t>
      </w:r>
    </w:p>
    <w:p w:rsidR="00D856D0" w:rsidRPr="00F216E0" w:rsidRDefault="00D856D0" w:rsidP="00D856D0">
      <w:pPr>
        <w:pStyle w:val="a6"/>
        <w:spacing w:before="0" w:beforeAutospacing="0" w:after="0" w:afterAutospacing="0"/>
        <w:ind w:left="3686"/>
        <w:jc w:val="left"/>
        <w:rPr>
          <w:b/>
          <w:sz w:val="28"/>
          <w:szCs w:val="28"/>
        </w:rPr>
      </w:pPr>
      <w:r w:rsidRPr="00F216E0">
        <w:rPr>
          <w:b/>
          <w:sz w:val="28"/>
          <w:szCs w:val="28"/>
        </w:rPr>
        <w:t xml:space="preserve"> к муниципальной программе</w:t>
      </w:r>
    </w:p>
    <w:p w:rsidR="00D856D0" w:rsidRPr="00F216E0" w:rsidRDefault="00D856D0" w:rsidP="00D856D0">
      <w:pPr>
        <w:pStyle w:val="a6"/>
        <w:spacing w:before="0" w:beforeAutospacing="0" w:after="0" w:afterAutospacing="0"/>
        <w:ind w:left="3686"/>
        <w:jc w:val="left"/>
        <w:rPr>
          <w:b/>
          <w:sz w:val="28"/>
          <w:szCs w:val="28"/>
          <w:shd w:val="clear" w:color="auto" w:fill="FFFFFF"/>
        </w:rPr>
      </w:pPr>
      <w:r w:rsidRPr="00F216E0">
        <w:rPr>
          <w:b/>
          <w:sz w:val="28"/>
          <w:szCs w:val="28"/>
        </w:rPr>
        <w:t xml:space="preserve"> «Энергосбережения и повышения энергетической эффективности на территории </w:t>
      </w:r>
      <w:r w:rsidR="0079039B">
        <w:rPr>
          <w:b/>
          <w:sz w:val="28"/>
          <w:szCs w:val="28"/>
        </w:rPr>
        <w:t>Песчанского</w:t>
      </w:r>
      <w:r w:rsidR="007C6B93">
        <w:rPr>
          <w:b/>
          <w:sz w:val="28"/>
          <w:szCs w:val="28"/>
        </w:rPr>
        <w:t xml:space="preserve"> </w:t>
      </w:r>
      <w:r w:rsidRPr="00F216E0">
        <w:rPr>
          <w:b/>
          <w:sz w:val="28"/>
          <w:szCs w:val="28"/>
        </w:rPr>
        <w:t>муниципального образования Самойловского муниципального района Саратовской области на 202</w:t>
      </w:r>
      <w:r>
        <w:rPr>
          <w:b/>
          <w:sz w:val="28"/>
          <w:szCs w:val="28"/>
        </w:rPr>
        <w:t>5</w:t>
      </w:r>
      <w:r w:rsidRPr="00F216E0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7</w:t>
      </w:r>
      <w:r w:rsidRPr="00F216E0">
        <w:rPr>
          <w:b/>
          <w:sz w:val="28"/>
          <w:szCs w:val="28"/>
        </w:rPr>
        <w:t xml:space="preserve"> годов  </w:t>
      </w:r>
      <w:r w:rsidRPr="00F216E0">
        <w:rPr>
          <w:b/>
          <w:sz w:val="28"/>
          <w:szCs w:val="28"/>
          <w:shd w:val="clear" w:color="auto" w:fill="FFFFFF"/>
        </w:rPr>
        <w:t>и отчетности о ходе ее реализации»</w:t>
      </w:r>
    </w:p>
    <w:p w:rsidR="00D856D0" w:rsidRPr="00F216E0" w:rsidRDefault="00D856D0" w:rsidP="00D856D0">
      <w:pPr>
        <w:pStyle w:val="a6"/>
        <w:spacing w:before="0" w:beforeAutospacing="0" w:after="0" w:afterAutospacing="0"/>
        <w:ind w:left="3686"/>
        <w:jc w:val="left"/>
        <w:rPr>
          <w:b/>
          <w:sz w:val="28"/>
          <w:szCs w:val="28"/>
          <w:shd w:val="clear" w:color="auto" w:fill="FFFFFF"/>
        </w:rPr>
      </w:pPr>
    </w:p>
    <w:p w:rsidR="00D856D0" w:rsidRPr="00F216E0" w:rsidRDefault="00D856D0" w:rsidP="00D856D0">
      <w:pPr>
        <w:pStyle w:val="a6"/>
        <w:spacing w:before="0" w:beforeAutospacing="0" w:after="0" w:afterAutospacing="0"/>
        <w:jc w:val="left"/>
        <w:rPr>
          <w:b/>
          <w:sz w:val="28"/>
          <w:szCs w:val="28"/>
        </w:rPr>
      </w:pPr>
      <w:r w:rsidRPr="00F216E0">
        <w:rPr>
          <w:b/>
          <w:sz w:val="28"/>
          <w:szCs w:val="28"/>
        </w:rPr>
        <w:t>Подпрограмма 2.   Мероприятия по энергосбережению и повышению энергетической эффективности в коммунальной сфере</w:t>
      </w:r>
    </w:p>
    <w:p w:rsidR="00D856D0" w:rsidRPr="00F216E0" w:rsidRDefault="00D856D0" w:rsidP="00D856D0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F216E0">
        <w:rPr>
          <w:rFonts w:ascii="Times New Roman" w:hAnsi="Times New Roman"/>
          <w:b/>
          <w:sz w:val="28"/>
          <w:szCs w:val="28"/>
        </w:rPr>
        <w:t xml:space="preserve">Паспорт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840"/>
      </w:tblGrid>
      <w:tr w:rsidR="00D856D0" w:rsidRPr="00F216E0" w:rsidTr="00277BA6"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840" w:type="dxa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Мероприятия по энергосбережению и повышению энергетической эффективности в коммунальной  сфере</w:t>
            </w:r>
          </w:p>
        </w:tc>
      </w:tr>
      <w:tr w:rsidR="00D856D0" w:rsidRPr="00F216E0" w:rsidTr="00277BA6"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Основание для разработки Подпрограммы</w:t>
            </w:r>
          </w:p>
        </w:tc>
        <w:tc>
          <w:tcPr>
            <w:tcW w:w="6840" w:type="dxa"/>
          </w:tcPr>
          <w:p w:rsidR="00D856D0" w:rsidRPr="00F216E0" w:rsidRDefault="00D856D0" w:rsidP="00277BA6">
            <w:pPr>
              <w:pStyle w:val="a4"/>
              <w:tabs>
                <w:tab w:val="left" w:pos="476"/>
              </w:tabs>
              <w:rPr>
                <w:sz w:val="28"/>
                <w:szCs w:val="28"/>
              </w:rPr>
            </w:pPr>
            <w:r w:rsidRPr="00F216E0">
              <w:rPr>
                <w:sz w:val="28"/>
                <w:szCs w:val="28"/>
              </w:rPr>
              <w:t>- Федеральный закон от 23.11.2009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Федерации»;</w:t>
            </w:r>
          </w:p>
          <w:p w:rsidR="00D856D0" w:rsidRPr="00F216E0" w:rsidRDefault="00D856D0" w:rsidP="00277BA6">
            <w:pPr>
              <w:pStyle w:val="a4"/>
              <w:tabs>
                <w:tab w:val="left" w:pos="495"/>
              </w:tabs>
              <w:rPr>
                <w:sz w:val="28"/>
                <w:szCs w:val="28"/>
              </w:rPr>
            </w:pPr>
            <w:r w:rsidRPr="00F216E0">
              <w:rPr>
                <w:sz w:val="28"/>
                <w:szCs w:val="28"/>
              </w:rPr>
              <w:t>- Постановление Правительства РФ от 11.02.2021 N 161 "Об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Федерации";</w:t>
            </w:r>
          </w:p>
          <w:p w:rsidR="00D856D0" w:rsidRPr="00F216E0" w:rsidRDefault="00D856D0" w:rsidP="00277BA6">
            <w:pPr>
              <w:pStyle w:val="a4"/>
              <w:tabs>
                <w:tab w:val="left" w:pos="495"/>
              </w:tabs>
              <w:rPr>
                <w:sz w:val="28"/>
                <w:szCs w:val="28"/>
              </w:rPr>
            </w:pPr>
            <w:r w:rsidRPr="00F216E0">
              <w:rPr>
                <w:sz w:val="28"/>
                <w:szCs w:val="28"/>
              </w:rPr>
              <w:t>- Приказ Минэнерго России от 30.06.2014 N 398 "Об утверждении требований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образования, организаций, осуществляющих регулируемые виды деятельности, и отчетности о ходе их р</w:t>
            </w:r>
            <w:r>
              <w:rPr>
                <w:sz w:val="28"/>
                <w:szCs w:val="28"/>
              </w:rPr>
              <w:t>еализации"</w:t>
            </w:r>
            <w:r w:rsidRPr="00F216E0">
              <w:rPr>
                <w:sz w:val="28"/>
                <w:szCs w:val="28"/>
              </w:rPr>
              <w:t>;</w:t>
            </w:r>
          </w:p>
          <w:p w:rsidR="00D856D0" w:rsidRPr="00F216E0" w:rsidRDefault="00D856D0" w:rsidP="00277BA6">
            <w:pPr>
              <w:pStyle w:val="a4"/>
              <w:tabs>
                <w:tab w:val="left" w:pos="495"/>
              </w:tabs>
              <w:rPr>
                <w:sz w:val="28"/>
                <w:szCs w:val="28"/>
              </w:rPr>
            </w:pPr>
            <w:r w:rsidRPr="00F216E0">
              <w:rPr>
                <w:sz w:val="28"/>
                <w:szCs w:val="28"/>
              </w:rPr>
              <w:t>-Приказ Минэнерго России от 30.06.2014 N 399 "Об утверждении методики расчета значений целевых показателей в области энергосбережения и повышения энергетической эффективности, в том числе в сопоставимых условиях".</w:t>
            </w:r>
          </w:p>
        </w:tc>
      </w:tr>
      <w:tr w:rsidR="00D856D0" w:rsidRPr="00F216E0" w:rsidTr="00277BA6">
        <w:trPr>
          <w:trHeight w:val="888"/>
        </w:trPr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840" w:type="dxa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</w:rPr>
              <w:t>Сокращение  расходов бюджета на обеспечение энергетическими ресурсами муниципальных учреждений и муниципального образования.</w:t>
            </w:r>
          </w:p>
        </w:tc>
      </w:tr>
      <w:tr w:rsidR="00D856D0" w:rsidRPr="00F216E0" w:rsidTr="00277BA6"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lastRenderedPageBreak/>
              <w:t>Задачи Подпрограммы</w:t>
            </w:r>
          </w:p>
        </w:tc>
        <w:tc>
          <w:tcPr>
            <w:tcW w:w="6840" w:type="dxa"/>
          </w:tcPr>
          <w:p w:rsidR="00D856D0" w:rsidRPr="00F216E0" w:rsidRDefault="00D856D0" w:rsidP="00277BA6">
            <w:pPr>
              <w:numPr>
                <w:ilvl w:val="0"/>
                <w:numId w:val="1"/>
              </w:numPr>
              <w:spacing w:after="0" w:line="240" w:lineRule="auto"/>
              <w:ind w:left="-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eastAsia="GaramondPremrPro" w:hAnsi="Times New Roman"/>
                <w:color w:val="000000"/>
                <w:sz w:val="28"/>
                <w:szCs w:val="28"/>
              </w:rPr>
              <w:t>- С</w:t>
            </w:r>
            <w:r w:rsidRPr="00F216E0">
              <w:rPr>
                <w:rFonts w:ascii="Times New Roman" w:hAnsi="Times New Roman"/>
                <w:sz w:val="28"/>
                <w:szCs w:val="28"/>
              </w:rPr>
              <w:t>нижение расходов электрической энергии на наружное освещение Муниципального образования;</w:t>
            </w:r>
          </w:p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eastAsia="GaramondPremrPro" w:hAnsi="Times New Roman"/>
                <w:color w:val="000000"/>
                <w:sz w:val="28"/>
                <w:szCs w:val="28"/>
              </w:rPr>
            </w:pPr>
            <w:r w:rsidRPr="00F216E0">
              <w:rPr>
                <w:rFonts w:ascii="Times New Roman" w:eastAsia="GaramondPremrPro" w:hAnsi="Times New Roman"/>
                <w:color w:val="000000"/>
                <w:sz w:val="28"/>
                <w:szCs w:val="28"/>
              </w:rPr>
              <w:t>- Оснащение зданий, строений и сооружений приборами учета используемых энергетических ресурсов;</w:t>
            </w:r>
          </w:p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eastAsia="GaramondPremrPro" w:hAnsi="Times New Roman"/>
                <w:color w:val="000000"/>
                <w:sz w:val="28"/>
                <w:szCs w:val="28"/>
              </w:rPr>
              <w:t>- Упорядочивание расчетов за коммунальные ресурсы в соответствии с их реальными объемами потребления.</w:t>
            </w:r>
          </w:p>
        </w:tc>
      </w:tr>
      <w:tr w:rsidR="00D856D0" w:rsidRPr="00F216E0" w:rsidTr="00277BA6"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840" w:type="dxa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 xml:space="preserve">Администрация   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F216E0">
              <w:rPr>
                <w:rFonts w:ascii="Times New Roman" w:hAnsi="Times New Roman"/>
                <w:sz w:val="28"/>
                <w:szCs w:val="28"/>
              </w:rPr>
              <w:t>униципального образования</w:t>
            </w:r>
          </w:p>
        </w:tc>
      </w:tr>
      <w:tr w:rsidR="00D856D0" w:rsidRPr="00F216E0" w:rsidTr="00277BA6"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6840" w:type="dxa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F216E0">
              <w:rPr>
                <w:rFonts w:ascii="Times New Roman" w:hAnsi="Times New Roman"/>
                <w:sz w:val="28"/>
                <w:szCs w:val="28"/>
              </w:rPr>
              <w:t>ресурсоснабжающие</w:t>
            </w:r>
            <w:proofErr w:type="spellEnd"/>
            <w:r w:rsidRPr="00F216E0">
              <w:rPr>
                <w:rFonts w:ascii="Times New Roman" w:hAnsi="Times New Roman"/>
                <w:sz w:val="28"/>
                <w:szCs w:val="28"/>
              </w:rPr>
              <w:t xml:space="preserve"> организации.</w:t>
            </w:r>
          </w:p>
        </w:tc>
      </w:tr>
      <w:tr w:rsidR="00D856D0" w:rsidRPr="00F216E0" w:rsidTr="00277BA6"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840" w:type="dxa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216E0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F216E0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  <w:tr w:rsidR="00D856D0" w:rsidRPr="00F216E0" w:rsidTr="00277BA6">
        <w:trPr>
          <w:trHeight w:val="694"/>
        </w:trPr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 xml:space="preserve"> Источники   и  объемы финансирования Подпрограммы</w:t>
            </w:r>
          </w:p>
        </w:tc>
        <w:tc>
          <w:tcPr>
            <w:tcW w:w="6840" w:type="dxa"/>
          </w:tcPr>
          <w:p w:rsidR="00D856D0" w:rsidRPr="00D517F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7F9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D517F9">
              <w:rPr>
                <w:rFonts w:ascii="Times New Roman" w:hAnsi="Times New Roman"/>
                <w:sz w:val="28"/>
                <w:szCs w:val="28"/>
              </w:rPr>
              <w:t xml:space="preserve"> год -   0,00   тыс. руб., в т.ч.:</w:t>
            </w:r>
          </w:p>
          <w:p w:rsidR="00D856D0" w:rsidRPr="00D517F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7F9">
              <w:rPr>
                <w:rFonts w:ascii="Times New Roman" w:hAnsi="Times New Roman"/>
                <w:sz w:val="28"/>
                <w:szCs w:val="28"/>
              </w:rPr>
              <w:t xml:space="preserve">                     МБ –            0,00  тыс. руб.</w:t>
            </w:r>
          </w:p>
          <w:p w:rsidR="00D856D0" w:rsidRPr="00D517F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7F9">
              <w:rPr>
                <w:rFonts w:ascii="Times New Roman" w:hAnsi="Times New Roman"/>
                <w:sz w:val="28"/>
                <w:szCs w:val="28"/>
              </w:rPr>
              <w:t xml:space="preserve">                     ОБ –             0,00  тыс. руб.</w:t>
            </w:r>
          </w:p>
          <w:p w:rsidR="00D856D0" w:rsidRPr="00D517F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7F9">
              <w:rPr>
                <w:rFonts w:ascii="Times New Roman" w:hAnsi="Times New Roman"/>
                <w:sz w:val="28"/>
                <w:szCs w:val="28"/>
              </w:rPr>
              <w:t xml:space="preserve">                     Внебюджетные</w:t>
            </w:r>
          </w:p>
          <w:p w:rsidR="00D856D0" w:rsidRPr="00D517F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7F9">
              <w:rPr>
                <w:rFonts w:ascii="Times New Roman" w:hAnsi="Times New Roman"/>
                <w:sz w:val="28"/>
                <w:szCs w:val="28"/>
              </w:rPr>
              <w:t xml:space="preserve">                     Источники – 0,00 тыс. руб.  </w:t>
            </w:r>
          </w:p>
          <w:p w:rsidR="00D856D0" w:rsidRPr="00D517F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</w:t>
            </w:r>
            <w:r w:rsidRPr="00D517F9">
              <w:rPr>
                <w:rFonts w:ascii="Times New Roman" w:hAnsi="Times New Roman"/>
                <w:sz w:val="28"/>
                <w:szCs w:val="28"/>
              </w:rPr>
              <w:t xml:space="preserve"> год -  0,00 тыс. руб., в т.ч.:</w:t>
            </w:r>
          </w:p>
          <w:p w:rsidR="00D856D0" w:rsidRPr="00D517F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7F9">
              <w:rPr>
                <w:rFonts w:ascii="Times New Roman" w:hAnsi="Times New Roman"/>
                <w:sz w:val="28"/>
                <w:szCs w:val="28"/>
              </w:rPr>
              <w:t xml:space="preserve">                     МБ –            0,00 тыс. руб.</w:t>
            </w:r>
          </w:p>
          <w:p w:rsidR="00D856D0" w:rsidRPr="00D517F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7F9">
              <w:rPr>
                <w:rFonts w:ascii="Times New Roman" w:hAnsi="Times New Roman"/>
                <w:sz w:val="28"/>
                <w:szCs w:val="28"/>
              </w:rPr>
              <w:t xml:space="preserve">                     ОБ –             0,00 тыс. руб.</w:t>
            </w:r>
          </w:p>
          <w:p w:rsidR="00D856D0" w:rsidRPr="00D517F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7F9">
              <w:rPr>
                <w:rFonts w:ascii="Times New Roman" w:hAnsi="Times New Roman"/>
                <w:sz w:val="28"/>
                <w:szCs w:val="28"/>
              </w:rPr>
              <w:t xml:space="preserve">                     Внебюджетные</w:t>
            </w:r>
          </w:p>
          <w:p w:rsidR="00D856D0" w:rsidRPr="00D517F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7F9">
              <w:rPr>
                <w:rFonts w:ascii="Times New Roman" w:hAnsi="Times New Roman"/>
                <w:sz w:val="28"/>
                <w:szCs w:val="28"/>
              </w:rPr>
              <w:t xml:space="preserve">                     Источники – 0,00 тыс. руб.  </w:t>
            </w:r>
          </w:p>
          <w:p w:rsidR="00D856D0" w:rsidRPr="00D517F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</w:t>
            </w:r>
            <w:r w:rsidRPr="00D517F9">
              <w:rPr>
                <w:rFonts w:ascii="Times New Roman" w:hAnsi="Times New Roman"/>
                <w:sz w:val="28"/>
                <w:szCs w:val="28"/>
              </w:rPr>
              <w:t xml:space="preserve"> год -  0,00 тыс. руб., в т.ч.:</w:t>
            </w:r>
          </w:p>
          <w:p w:rsidR="00D856D0" w:rsidRPr="00D517F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7F9">
              <w:rPr>
                <w:rFonts w:ascii="Times New Roman" w:hAnsi="Times New Roman"/>
                <w:sz w:val="28"/>
                <w:szCs w:val="28"/>
              </w:rPr>
              <w:t xml:space="preserve">                     МБ –            0,00 тыс. руб.</w:t>
            </w:r>
          </w:p>
          <w:p w:rsidR="00D856D0" w:rsidRPr="00D517F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7F9">
              <w:rPr>
                <w:rFonts w:ascii="Times New Roman" w:hAnsi="Times New Roman"/>
                <w:sz w:val="28"/>
                <w:szCs w:val="28"/>
              </w:rPr>
              <w:t xml:space="preserve">                     ОБ –             0,00 тыс. руб.</w:t>
            </w:r>
          </w:p>
          <w:p w:rsidR="00D856D0" w:rsidRPr="00D517F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7F9">
              <w:rPr>
                <w:rFonts w:ascii="Times New Roman" w:hAnsi="Times New Roman"/>
                <w:sz w:val="28"/>
                <w:szCs w:val="28"/>
              </w:rPr>
              <w:t xml:space="preserve">                     Внебюджетные</w:t>
            </w:r>
          </w:p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7F9">
              <w:rPr>
                <w:rFonts w:ascii="Times New Roman" w:hAnsi="Times New Roman"/>
                <w:sz w:val="28"/>
                <w:szCs w:val="28"/>
              </w:rPr>
              <w:t xml:space="preserve">                     Источники – 0,00 тыс</w:t>
            </w:r>
            <w:proofErr w:type="gramStart"/>
            <w:r w:rsidRPr="00D517F9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D517F9">
              <w:rPr>
                <w:rFonts w:ascii="Times New Roman" w:hAnsi="Times New Roman"/>
                <w:sz w:val="28"/>
                <w:szCs w:val="28"/>
              </w:rPr>
              <w:t xml:space="preserve">уб.  </w:t>
            </w:r>
          </w:p>
        </w:tc>
      </w:tr>
      <w:tr w:rsidR="00D856D0" w:rsidRPr="00F216E0" w:rsidTr="00277BA6">
        <w:trPr>
          <w:trHeight w:val="1273"/>
        </w:trPr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6840" w:type="dxa"/>
          </w:tcPr>
          <w:p w:rsidR="00D856D0" w:rsidRPr="00F216E0" w:rsidRDefault="00D856D0" w:rsidP="00277BA6">
            <w:pPr>
              <w:numPr>
                <w:ilvl w:val="0"/>
                <w:numId w:val="1"/>
              </w:numPr>
              <w:spacing w:after="0" w:line="240" w:lineRule="auto"/>
              <w:ind w:left="-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- количество установленных энергосберегающих светильников в системе наружного освещения;</w:t>
            </w:r>
          </w:p>
          <w:p w:rsidR="00D856D0" w:rsidRPr="00F216E0" w:rsidRDefault="00D856D0" w:rsidP="00277BA6">
            <w:pPr>
              <w:numPr>
                <w:ilvl w:val="0"/>
                <w:numId w:val="1"/>
              </w:numPr>
              <w:spacing w:after="0" w:line="240" w:lineRule="auto"/>
              <w:ind w:left="-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- объем потребления электроэнергии системой наружного освещения;</w:t>
            </w:r>
          </w:p>
          <w:p w:rsidR="00D856D0" w:rsidRPr="00F216E0" w:rsidRDefault="00D856D0" w:rsidP="00277BA6">
            <w:pPr>
              <w:numPr>
                <w:ilvl w:val="0"/>
                <w:numId w:val="1"/>
              </w:numPr>
              <w:spacing w:after="0" w:line="240" w:lineRule="auto"/>
              <w:ind w:left="-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- количество установленных  узлов учета тепловой энергии  и воды  в зданиях;</w:t>
            </w:r>
          </w:p>
          <w:p w:rsidR="00D856D0" w:rsidRPr="00F216E0" w:rsidRDefault="00D856D0" w:rsidP="00277BA6">
            <w:pPr>
              <w:numPr>
                <w:ilvl w:val="0"/>
                <w:numId w:val="1"/>
              </w:numPr>
              <w:spacing w:after="0" w:line="240" w:lineRule="auto"/>
              <w:ind w:left="-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- доля органов местного самоуправления, муниципальных учреждений, прошедших энергетические обследования;</w:t>
            </w:r>
          </w:p>
          <w:p w:rsidR="00D856D0" w:rsidRPr="00F216E0" w:rsidRDefault="00D856D0" w:rsidP="00277BA6">
            <w:pPr>
              <w:numPr>
                <w:ilvl w:val="0"/>
                <w:numId w:val="1"/>
              </w:numPr>
              <w:spacing w:after="0" w:line="240" w:lineRule="auto"/>
              <w:ind w:left="-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- доля расчетов потребителей бюджетной сферы за тепловую энергию по показаниям приборов учета (в процентах от общей суммы расчетов);</w:t>
            </w:r>
          </w:p>
          <w:p w:rsidR="00D856D0" w:rsidRPr="00F216E0" w:rsidRDefault="00D856D0" w:rsidP="00277BA6">
            <w:pPr>
              <w:numPr>
                <w:ilvl w:val="0"/>
                <w:numId w:val="1"/>
              </w:numPr>
              <w:spacing w:after="0" w:line="240" w:lineRule="auto"/>
              <w:ind w:left="-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-доля расчетов потребителей бюджетной сферы за воду по показаниям приборов учета (в процентах от общей суммы расчетов).</w:t>
            </w:r>
          </w:p>
          <w:p w:rsidR="00D856D0" w:rsidRPr="00F216E0" w:rsidRDefault="00D856D0" w:rsidP="00277BA6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6D0" w:rsidRPr="00F216E0" w:rsidTr="00277BA6">
        <w:trPr>
          <w:trHeight w:val="1273"/>
        </w:trPr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lastRenderedPageBreak/>
              <w:t>Планируемые  результаты реализации Программы</w:t>
            </w:r>
          </w:p>
        </w:tc>
        <w:tc>
          <w:tcPr>
            <w:tcW w:w="6840" w:type="dxa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-доля </w:t>
            </w:r>
            <w:r w:rsidRPr="00F216E0">
              <w:rPr>
                <w:rFonts w:ascii="Times New Roman" w:hAnsi="Times New Roman"/>
                <w:sz w:val="28"/>
                <w:szCs w:val="28"/>
              </w:rPr>
              <w:t>объемов электроэнергии, расчеты за которую осуществляются с использованием  приборов учета 100 % к 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F216E0">
              <w:rPr>
                <w:rFonts w:ascii="Times New Roman" w:hAnsi="Times New Roman"/>
                <w:sz w:val="28"/>
                <w:szCs w:val="28"/>
              </w:rPr>
              <w:t xml:space="preserve"> году;</w:t>
            </w:r>
          </w:p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доля </w:t>
            </w:r>
            <w:r w:rsidRPr="00F216E0">
              <w:rPr>
                <w:rFonts w:ascii="Times New Roman" w:hAnsi="Times New Roman"/>
                <w:sz w:val="28"/>
                <w:szCs w:val="28"/>
              </w:rPr>
              <w:t>объемов воды, расчеты за которую осуществляются с использованием приборов учета 75 % к 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F216E0">
              <w:rPr>
                <w:rFonts w:ascii="Times New Roman" w:hAnsi="Times New Roman"/>
                <w:sz w:val="28"/>
                <w:szCs w:val="28"/>
              </w:rPr>
              <w:t xml:space="preserve"> году;</w:t>
            </w:r>
          </w:p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- доля  объемов тепловой энергии, расчеты за которую осуществляются с использованием приборов учета 100 % к 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F216E0">
              <w:rPr>
                <w:rFonts w:ascii="Times New Roman" w:hAnsi="Times New Roman"/>
                <w:sz w:val="28"/>
                <w:szCs w:val="28"/>
              </w:rPr>
              <w:t xml:space="preserve"> году.</w:t>
            </w:r>
          </w:p>
        </w:tc>
      </w:tr>
      <w:tr w:rsidR="00D856D0" w:rsidRPr="00F216E0" w:rsidTr="00277BA6">
        <w:trPr>
          <w:trHeight w:val="1273"/>
        </w:trPr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F216E0">
              <w:rPr>
                <w:rFonts w:ascii="Times New Roman" w:hAnsi="Times New Roman"/>
                <w:sz w:val="28"/>
                <w:szCs w:val="28"/>
              </w:rPr>
              <w:t>контроля  за</w:t>
            </w:r>
            <w:proofErr w:type="gramEnd"/>
            <w:r w:rsidRPr="00F216E0">
              <w:rPr>
                <w:rFonts w:ascii="Times New Roman" w:hAnsi="Times New Roman"/>
                <w:sz w:val="28"/>
                <w:szCs w:val="28"/>
              </w:rPr>
              <w:t xml:space="preserve"> исполнением  Программы</w:t>
            </w:r>
          </w:p>
        </w:tc>
        <w:tc>
          <w:tcPr>
            <w:tcW w:w="6840" w:type="dxa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 xml:space="preserve">Координацию деятельности и </w:t>
            </w:r>
            <w:proofErr w:type="gramStart"/>
            <w:r w:rsidRPr="00F216E0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216E0">
              <w:rPr>
                <w:rFonts w:ascii="Times New Roman" w:hAnsi="Times New Roman"/>
                <w:sz w:val="28"/>
                <w:szCs w:val="28"/>
              </w:rPr>
              <w:t xml:space="preserve"> исполнением Программы осуществляет Администрация Муниципального образования.</w:t>
            </w:r>
          </w:p>
        </w:tc>
      </w:tr>
    </w:tbl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  <w:sectPr w:rsidR="00D856D0" w:rsidRPr="00F216E0" w:rsidSect="00277BA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D856D0" w:rsidRPr="00F216E0" w:rsidRDefault="00D856D0" w:rsidP="00D856D0">
      <w:pPr>
        <w:tabs>
          <w:tab w:val="left" w:pos="18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16E0">
        <w:rPr>
          <w:rFonts w:ascii="Times New Roman" w:hAnsi="Times New Roman"/>
          <w:b/>
          <w:sz w:val="28"/>
          <w:szCs w:val="28"/>
        </w:rPr>
        <w:t>Перечень мероприятий по «Энергосбережению и повышению энергетической эффективности коммунальной сфере»</w:t>
      </w:r>
    </w:p>
    <w:tbl>
      <w:tblPr>
        <w:tblW w:w="16302" w:type="dxa"/>
        <w:tblInd w:w="-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0"/>
        <w:gridCol w:w="1320"/>
        <w:gridCol w:w="1418"/>
        <w:gridCol w:w="708"/>
        <w:gridCol w:w="709"/>
        <w:gridCol w:w="568"/>
        <w:gridCol w:w="141"/>
        <w:gridCol w:w="1135"/>
        <w:gridCol w:w="1134"/>
        <w:gridCol w:w="709"/>
        <w:gridCol w:w="708"/>
        <w:gridCol w:w="568"/>
        <w:gridCol w:w="283"/>
        <w:gridCol w:w="993"/>
        <w:gridCol w:w="922"/>
        <w:gridCol w:w="780"/>
        <w:gridCol w:w="142"/>
        <w:gridCol w:w="708"/>
        <w:gridCol w:w="142"/>
        <w:gridCol w:w="426"/>
        <w:gridCol w:w="283"/>
        <w:gridCol w:w="851"/>
        <w:gridCol w:w="1134"/>
      </w:tblGrid>
      <w:tr w:rsidR="00D856D0" w:rsidRPr="00F216E0" w:rsidTr="00277BA6">
        <w:tc>
          <w:tcPr>
            <w:tcW w:w="520" w:type="dxa"/>
            <w:vMerge w:val="restart"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 xml:space="preserve">N </w:t>
            </w:r>
            <w:proofErr w:type="spellStart"/>
            <w:proofErr w:type="gramStart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п</w:t>
            </w:r>
            <w:proofErr w:type="spellEnd"/>
            <w:proofErr w:type="gramEnd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/</w:t>
            </w:r>
            <w:proofErr w:type="spellStart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1320" w:type="dxa"/>
            <w:vMerge w:val="restart"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Наименование мероприятия программы</w:t>
            </w:r>
          </w:p>
        </w:tc>
        <w:tc>
          <w:tcPr>
            <w:tcW w:w="4679" w:type="dxa"/>
            <w:gridSpan w:val="6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202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5</w:t>
            </w: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 xml:space="preserve"> г.</w:t>
            </w:r>
          </w:p>
        </w:tc>
        <w:tc>
          <w:tcPr>
            <w:tcW w:w="4395" w:type="dxa"/>
            <w:gridSpan w:val="6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202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6</w:t>
            </w: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 xml:space="preserve"> г.</w:t>
            </w:r>
          </w:p>
        </w:tc>
        <w:tc>
          <w:tcPr>
            <w:tcW w:w="4254" w:type="dxa"/>
            <w:gridSpan w:val="8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202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7</w:t>
            </w: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 xml:space="preserve"> г.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Исполнители</w:t>
            </w:r>
          </w:p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856D0" w:rsidRPr="00F216E0" w:rsidTr="00277BA6">
        <w:trPr>
          <w:trHeight w:val="1801"/>
        </w:trPr>
        <w:tc>
          <w:tcPr>
            <w:tcW w:w="520" w:type="dxa"/>
            <w:vMerge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320" w:type="dxa"/>
            <w:vMerge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Финансовое обеспечение реализации мероприятий</w:t>
            </w:r>
          </w:p>
        </w:tc>
        <w:tc>
          <w:tcPr>
            <w:tcW w:w="1277" w:type="dxa"/>
            <w:gridSpan w:val="2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в натуральном выражении</w:t>
            </w:r>
          </w:p>
        </w:tc>
        <w:tc>
          <w:tcPr>
            <w:tcW w:w="1276" w:type="dxa"/>
            <w:gridSpan w:val="2"/>
            <w:vMerge w:val="restart"/>
            <w:shd w:val="clear" w:color="auto" w:fill="FFFFFF"/>
            <w:vAlign w:val="bottom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в стоимостном выражении, тыс. руб.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Финансовое обеспечение реализации мероприятий</w:t>
            </w:r>
          </w:p>
        </w:tc>
        <w:tc>
          <w:tcPr>
            <w:tcW w:w="1276" w:type="dxa"/>
            <w:gridSpan w:val="2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</w:p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в натуральном выражении</w:t>
            </w:r>
          </w:p>
        </w:tc>
        <w:tc>
          <w:tcPr>
            <w:tcW w:w="1276" w:type="dxa"/>
            <w:gridSpan w:val="2"/>
            <w:vMerge w:val="restart"/>
            <w:shd w:val="clear" w:color="auto" w:fill="FFFFFF"/>
            <w:vAlign w:val="bottom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в стоимостном выражении, тыс. руб.</w:t>
            </w:r>
          </w:p>
        </w:tc>
        <w:tc>
          <w:tcPr>
            <w:tcW w:w="1702" w:type="dxa"/>
            <w:gridSpan w:val="2"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Финансовое обеспечение реализации мероприятий</w:t>
            </w:r>
          </w:p>
        </w:tc>
        <w:tc>
          <w:tcPr>
            <w:tcW w:w="1418" w:type="dxa"/>
            <w:gridSpan w:val="4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ind w:left="835" w:hanging="835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</w:p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в натуральном выражении</w:t>
            </w:r>
          </w:p>
        </w:tc>
        <w:tc>
          <w:tcPr>
            <w:tcW w:w="1134" w:type="dxa"/>
            <w:gridSpan w:val="2"/>
            <w:vMerge w:val="restart"/>
            <w:shd w:val="clear" w:color="auto" w:fill="FFFFFF"/>
            <w:vAlign w:val="bottom"/>
          </w:tcPr>
          <w:p w:rsidR="00D856D0" w:rsidRPr="00F216E0" w:rsidRDefault="00D856D0" w:rsidP="00277BA6">
            <w:pPr>
              <w:spacing w:after="0" w:line="240" w:lineRule="auto"/>
              <w:ind w:left="127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в стоимостном выражении, тыс. руб.</w:t>
            </w:r>
          </w:p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ind w:left="835" w:hanging="835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856D0" w:rsidRPr="00F216E0" w:rsidTr="00277BA6">
        <w:tc>
          <w:tcPr>
            <w:tcW w:w="520" w:type="dxa"/>
            <w:vMerge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320" w:type="dxa"/>
            <w:vMerge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источник</w:t>
            </w:r>
          </w:p>
        </w:tc>
        <w:tc>
          <w:tcPr>
            <w:tcW w:w="708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объем, тыс</w:t>
            </w:r>
            <w:proofErr w:type="gramStart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.р</w:t>
            </w:r>
            <w:proofErr w:type="gramEnd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уб.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кол-во</w:t>
            </w:r>
          </w:p>
        </w:tc>
        <w:tc>
          <w:tcPr>
            <w:tcW w:w="568" w:type="dxa"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 xml:space="preserve">ед. </w:t>
            </w:r>
            <w:proofErr w:type="spellStart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изм</w:t>
            </w:r>
            <w:proofErr w:type="spellEnd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.</w:t>
            </w:r>
          </w:p>
        </w:tc>
        <w:tc>
          <w:tcPr>
            <w:tcW w:w="1276" w:type="dxa"/>
            <w:gridSpan w:val="2"/>
            <w:vMerge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источник</w:t>
            </w:r>
          </w:p>
        </w:tc>
        <w:tc>
          <w:tcPr>
            <w:tcW w:w="709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объем, тыс</w:t>
            </w:r>
            <w:proofErr w:type="gramStart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.р</w:t>
            </w:r>
            <w:proofErr w:type="gramEnd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уб.</w:t>
            </w: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кол-во</w:t>
            </w:r>
          </w:p>
        </w:tc>
        <w:tc>
          <w:tcPr>
            <w:tcW w:w="568" w:type="dxa"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 xml:space="preserve">ед. </w:t>
            </w:r>
            <w:proofErr w:type="spellStart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изм</w:t>
            </w:r>
            <w:proofErr w:type="spellEnd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.</w:t>
            </w:r>
          </w:p>
        </w:tc>
        <w:tc>
          <w:tcPr>
            <w:tcW w:w="1276" w:type="dxa"/>
            <w:gridSpan w:val="2"/>
            <w:vMerge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922" w:type="dxa"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источник</w:t>
            </w:r>
          </w:p>
        </w:tc>
        <w:tc>
          <w:tcPr>
            <w:tcW w:w="780" w:type="dxa"/>
            <w:shd w:val="clear" w:color="auto" w:fill="FFFFFF"/>
            <w:vAlign w:val="center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 xml:space="preserve">объем, тыс. </w:t>
            </w:r>
            <w:proofErr w:type="spellStart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руб</w:t>
            </w:r>
            <w:proofErr w:type="spellEnd"/>
          </w:p>
        </w:tc>
        <w:tc>
          <w:tcPr>
            <w:tcW w:w="850" w:type="dxa"/>
            <w:gridSpan w:val="2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ind w:left="-157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Кол-во.</w:t>
            </w:r>
          </w:p>
        </w:tc>
        <w:tc>
          <w:tcPr>
            <w:tcW w:w="568" w:type="dxa"/>
            <w:gridSpan w:val="2"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proofErr w:type="spellStart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Ед</w:t>
            </w:r>
            <w:proofErr w:type="gramStart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.и</w:t>
            </w:r>
            <w:proofErr w:type="gramEnd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зм</w:t>
            </w:r>
            <w:proofErr w:type="spellEnd"/>
          </w:p>
        </w:tc>
        <w:tc>
          <w:tcPr>
            <w:tcW w:w="1134" w:type="dxa"/>
            <w:gridSpan w:val="2"/>
            <w:vMerge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856D0" w:rsidRPr="00F216E0" w:rsidTr="00277BA6">
        <w:tc>
          <w:tcPr>
            <w:tcW w:w="520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1</w:t>
            </w:r>
          </w:p>
        </w:tc>
        <w:tc>
          <w:tcPr>
            <w:tcW w:w="1320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2</w:t>
            </w:r>
          </w:p>
        </w:tc>
        <w:tc>
          <w:tcPr>
            <w:tcW w:w="1418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3</w:t>
            </w:r>
          </w:p>
        </w:tc>
        <w:tc>
          <w:tcPr>
            <w:tcW w:w="708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4</w:t>
            </w:r>
          </w:p>
        </w:tc>
        <w:tc>
          <w:tcPr>
            <w:tcW w:w="709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5</w:t>
            </w:r>
          </w:p>
        </w:tc>
        <w:tc>
          <w:tcPr>
            <w:tcW w:w="568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6</w:t>
            </w:r>
          </w:p>
        </w:tc>
        <w:tc>
          <w:tcPr>
            <w:tcW w:w="1276" w:type="dxa"/>
            <w:gridSpan w:val="2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7</w:t>
            </w:r>
          </w:p>
        </w:tc>
        <w:tc>
          <w:tcPr>
            <w:tcW w:w="1134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8</w:t>
            </w:r>
          </w:p>
        </w:tc>
        <w:tc>
          <w:tcPr>
            <w:tcW w:w="709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9</w:t>
            </w:r>
          </w:p>
        </w:tc>
        <w:tc>
          <w:tcPr>
            <w:tcW w:w="708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10</w:t>
            </w:r>
          </w:p>
        </w:tc>
        <w:tc>
          <w:tcPr>
            <w:tcW w:w="568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11</w:t>
            </w:r>
          </w:p>
        </w:tc>
        <w:tc>
          <w:tcPr>
            <w:tcW w:w="1276" w:type="dxa"/>
            <w:gridSpan w:val="2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12</w:t>
            </w:r>
          </w:p>
        </w:tc>
        <w:tc>
          <w:tcPr>
            <w:tcW w:w="1702" w:type="dxa"/>
            <w:gridSpan w:val="2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13</w:t>
            </w:r>
          </w:p>
        </w:tc>
        <w:tc>
          <w:tcPr>
            <w:tcW w:w="850" w:type="dxa"/>
            <w:gridSpan w:val="2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14</w:t>
            </w:r>
          </w:p>
        </w:tc>
        <w:tc>
          <w:tcPr>
            <w:tcW w:w="568" w:type="dxa"/>
            <w:gridSpan w:val="2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15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16</w:t>
            </w:r>
          </w:p>
        </w:tc>
        <w:tc>
          <w:tcPr>
            <w:tcW w:w="1134" w:type="dxa"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17</w:t>
            </w:r>
          </w:p>
        </w:tc>
      </w:tr>
      <w:tr w:rsidR="00D856D0" w:rsidRPr="00F216E0" w:rsidTr="00277BA6">
        <w:tc>
          <w:tcPr>
            <w:tcW w:w="15168" w:type="dxa"/>
            <w:gridSpan w:val="22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1.Организационно-правовые мероприятия</w:t>
            </w:r>
          </w:p>
        </w:tc>
        <w:tc>
          <w:tcPr>
            <w:tcW w:w="1134" w:type="dxa"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856D0" w:rsidRPr="00F216E0" w:rsidTr="00277BA6">
        <w:tc>
          <w:tcPr>
            <w:tcW w:w="520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1.1</w:t>
            </w:r>
          </w:p>
        </w:tc>
        <w:tc>
          <w:tcPr>
            <w:tcW w:w="1320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16E0">
              <w:rPr>
                <w:rFonts w:ascii="Times New Roman" w:hAnsi="Times New Roman"/>
                <w:sz w:val="20"/>
                <w:szCs w:val="20"/>
              </w:rPr>
              <w:t xml:space="preserve">Исполнение </w:t>
            </w:r>
            <w:proofErr w:type="spellStart"/>
            <w:r w:rsidRPr="00F216E0">
              <w:rPr>
                <w:rFonts w:ascii="Times New Roman" w:hAnsi="Times New Roman"/>
                <w:sz w:val="20"/>
                <w:szCs w:val="20"/>
              </w:rPr>
              <w:t>энергосервисного</w:t>
            </w:r>
            <w:proofErr w:type="spellEnd"/>
            <w:r w:rsidRPr="00F216E0">
              <w:rPr>
                <w:rFonts w:ascii="Times New Roman" w:hAnsi="Times New Roman"/>
                <w:sz w:val="20"/>
                <w:szCs w:val="20"/>
              </w:rPr>
              <w:t xml:space="preserve"> контракта эксплуатации объектов уличного освещения</w:t>
            </w:r>
          </w:p>
        </w:tc>
        <w:tc>
          <w:tcPr>
            <w:tcW w:w="1418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Бюджет МО</w:t>
            </w:r>
          </w:p>
        </w:tc>
        <w:tc>
          <w:tcPr>
            <w:tcW w:w="708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По факту экономии</w:t>
            </w:r>
          </w:p>
        </w:tc>
        <w:tc>
          <w:tcPr>
            <w:tcW w:w="709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135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По факту экономии</w:t>
            </w:r>
          </w:p>
        </w:tc>
        <w:tc>
          <w:tcPr>
            <w:tcW w:w="1134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Бюджет МО</w:t>
            </w:r>
          </w:p>
        </w:tc>
        <w:tc>
          <w:tcPr>
            <w:tcW w:w="709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По факту экономии</w:t>
            </w:r>
          </w:p>
        </w:tc>
        <w:tc>
          <w:tcPr>
            <w:tcW w:w="708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1" w:type="dxa"/>
            <w:gridSpan w:val="2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993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По факту экономии</w:t>
            </w:r>
          </w:p>
        </w:tc>
        <w:tc>
          <w:tcPr>
            <w:tcW w:w="922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 xml:space="preserve">Бюджет МО  </w:t>
            </w:r>
          </w:p>
        </w:tc>
        <w:tc>
          <w:tcPr>
            <w:tcW w:w="922" w:type="dxa"/>
            <w:gridSpan w:val="2"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По факту экономии</w:t>
            </w:r>
          </w:p>
        </w:tc>
        <w:tc>
          <w:tcPr>
            <w:tcW w:w="708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1134" w:type="dxa"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В соответствии с ФЗ 44</w:t>
            </w:r>
          </w:p>
        </w:tc>
      </w:tr>
      <w:tr w:rsidR="00D856D0" w:rsidRPr="00F216E0" w:rsidTr="00277BA6">
        <w:tc>
          <w:tcPr>
            <w:tcW w:w="16302" w:type="dxa"/>
            <w:gridSpan w:val="23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2.Мероприятия по повышению надежности и энергетической эффективности в системах теплоснабжения</w:t>
            </w:r>
          </w:p>
        </w:tc>
      </w:tr>
      <w:tr w:rsidR="00D856D0" w:rsidRPr="00F216E0" w:rsidTr="00277BA6">
        <w:tc>
          <w:tcPr>
            <w:tcW w:w="520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2.1.</w:t>
            </w:r>
          </w:p>
        </w:tc>
        <w:tc>
          <w:tcPr>
            <w:tcW w:w="1320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16E0">
              <w:rPr>
                <w:rFonts w:ascii="Times New Roman" w:hAnsi="Times New Roman"/>
                <w:sz w:val="20"/>
                <w:szCs w:val="20"/>
              </w:rPr>
              <w:t>Не планируется</w:t>
            </w:r>
          </w:p>
        </w:tc>
        <w:tc>
          <w:tcPr>
            <w:tcW w:w="1418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8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9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135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134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Не планируется</w:t>
            </w:r>
          </w:p>
        </w:tc>
        <w:tc>
          <w:tcPr>
            <w:tcW w:w="709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8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1" w:type="dxa"/>
            <w:gridSpan w:val="2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993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922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Не планируется</w:t>
            </w:r>
          </w:p>
        </w:tc>
        <w:tc>
          <w:tcPr>
            <w:tcW w:w="922" w:type="dxa"/>
            <w:gridSpan w:val="2"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0" w:type="dxa"/>
            <w:gridSpan w:val="2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1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Администрации муниципального образования</w:t>
            </w:r>
          </w:p>
        </w:tc>
      </w:tr>
      <w:tr w:rsidR="00D856D0" w:rsidRPr="00F216E0" w:rsidTr="00277BA6">
        <w:trPr>
          <w:trHeight w:val="631"/>
        </w:trPr>
        <w:tc>
          <w:tcPr>
            <w:tcW w:w="3258" w:type="dxa"/>
            <w:gridSpan w:val="3"/>
            <w:shd w:val="clear" w:color="auto" w:fill="FFFFFF"/>
            <w:vAlign w:val="bottom"/>
            <w:hideMark/>
          </w:tcPr>
          <w:p w:rsidR="00D856D0" w:rsidRPr="00D517F9" w:rsidRDefault="00D856D0" w:rsidP="00277B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 w:rsidRPr="00D517F9">
              <w:rPr>
                <w:rFonts w:ascii="Times New Roman" w:hAnsi="Times New Roman"/>
                <w:b/>
                <w:sz w:val="23"/>
                <w:szCs w:val="23"/>
              </w:rPr>
              <w:t>Итого по мероприятию</w:t>
            </w:r>
          </w:p>
        </w:tc>
        <w:tc>
          <w:tcPr>
            <w:tcW w:w="708" w:type="dxa"/>
            <w:shd w:val="clear" w:color="auto" w:fill="FFFFFF"/>
            <w:hideMark/>
          </w:tcPr>
          <w:p w:rsidR="00D856D0" w:rsidRPr="00D517F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517F9"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</w:p>
          <w:p w:rsidR="00D856D0" w:rsidRPr="00D517F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D517F9">
              <w:rPr>
                <w:rFonts w:ascii="Times New Roman" w:hAnsi="Times New Roman"/>
                <w:b/>
                <w:sz w:val="23"/>
                <w:szCs w:val="23"/>
              </w:rPr>
              <w:t>-</w:t>
            </w:r>
          </w:p>
        </w:tc>
        <w:tc>
          <w:tcPr>
            <w:tcW w:w="709" w:type="dxa"/>
            <w:shd w:val="clear" w:color="auto" w:fill="FFFFFF"/>
            <w:vAlign w:val="bottom"/>
            <w:hideMark/>
          </w:tcPr>
          <w:p w:rsidR="00D856D0" w:rsidRPr="00D517F9" w:rsidRDefault="00D856D0" w:rsidP="00277BA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D517F9">
              <w:rPr>
                <w:rFonts w:ascii="Times New Roman" w:hAnsi="Times New Roman"/>
                <w:b/>
                <w:sz w:val="23"/>
                <w:szCs w:val="23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vAlign w:val="bottom"/>
            <w:hideMark/>
          </w:tcPr>
          <w:p w:rsidR="00D856D0" w:rsidRPr="00D517F9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D517F9">
              <w:rPr>
                <w:rFonts w:ascii="Times New Roman" w:hAnsi="Times New Roman"/>
                <w:b/>
                <w:sz w:val="23"/>
                <w:szCs w:val="23"/>
              </w:rPr>
              <w:t>-</w:t>
            </w:r>
          </w:p>
        </w:tc>
        <w:tc>
          <w:tcPr>
            <w:tcW w:w="1135" w:type="dxa"/>
            <w:shd w:val="clear" w:color="auto" w:fill="FFFFFF"/>
            <w:hideMark/>
          </w:tcPr>
          <w:p w:rsidR="00D856D0" w:rsidRPr="00D517F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D517F9">
              <w:rPr>
                <w:rFonts w:ascii="Times New Roman" w:hAnsi="Times New Roman"/>
                <w:b/>
                <w:sz w:val="23"/>
                <w:szCs w:val="23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bottom"/>
            <w:hideMark/>
          </w:tcPr>
          <w:p w:rsidR="00D856D0" w:rsidRPr="00D517F9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FFFFFF"/>
            <w:hideMark/>
          </w:tcPr>
          <w:p w:rsidR="00D856D0" w:rsidRPr="00D517F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D517F9">
              <w:rPr>
                <w:rFonts w:ascii="Times New Roman" w:hAnsi="Times New Roman"/>
                <w:b/>
                <w:sz w:val="23"/>
                <w:szCs w:val="23"/>
              </w:rPr>
              <w:t>-</w:t>
            </w:r>
          </w:p>
        </w:tc>
        <w:tc>
          <w:tcPr>
            <w:tcW w:w="708" w:type="dxa"/>
            <w:shd w:val="clear" w:color="auto" w:fill="FFFFFF"/>
            <w:vAlign w:val="bottom"/>
            <w:hideMark/>
          </w:tcPr>
          <w:p w:rsidR="00D856D0" w:rsidRPr="00D517F9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D517F9">
              <w:rPr>
                <w:rFonts w:ascii="Times New Roman" w:hAnsi="Times New Roman"/>
                <w:b/>
                <w:sz w:val="23"/>
                <w:szCs w:val="23"/>
              </w:rPr>
              <w:t>-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  <w:hideMark/>
          </w:tcPr>
          <w:p w:rsidR="00D856D0" w:rsidRPr="00D517F9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D517F9">
              <w:rPr>
                <w:rFonts w:ascii="Times New Roman" w:hAnsi="Times New Roman"/>
                <w:b/>
                <w:sz w:val="23"/>
                <w:szCs w:val="23"/>
              </w:rPr>
              <w:t>-</w:t>
            </w:r>
          </w:p>
        </w:tc>
        <w:tc>
          <w:tcPr>
            <w:tcW w:w="993" w:type="dxa"/>
            <w:shd w:val="clear" w:color="auto" w:fill="FFFFFF"/>
            <w:hideMark/>
          </w:tcPr>
          <w:p w:rsidR="00D856D0" w:rsidRPr="00D517F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D517F9">
              <w:rPr>
                <w:rFonts w:ascii="Times New Roman" w:hAnsi="Times New Roman"/>
                <w:b/>
                <w:sz w:val="23"/>
                <w:szCs w:val="23"/>
              </w:rPr>
              <w:t>-</w:t>
            </w:r>
          </w:p>
        </w:tc>
        <w:tc>
          <w:tcPr>
            <w:tcW w:w="922" w:type="dxa"/>
            <w:shd w:val="clear" w:color="auto" w:fill="FFFFFF"/>
            <w:vAlign w:val="bottom"/>
            <w:hideMark/>
          </w:tcPr>
          <w:p w:rsidR="00D856D0" w:rsidRPr="00D517F9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922" w:type="dxa"/>
            <w:gridSpan w:val="2"/>
            <w:shd w:val="clear" w:color="auto" w:fill="FFFFFF"/>
            <w:vAlign w:val="bottom"/>
          </w:tcPr>
          <w:p w:rsidR="00D856D0" w:rsidRPr="00D517F9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D517F9">
              <w:rPr>
                <w:rFonts w:ascii="Times New Roman" w:hAnsi="Times New Roman"/>
                <w:b/>
                <w:sz w:val="23"/>
                <w:szCs w:val="23"/>
              </w:rPr>
              <w:t>-</w:t>
            </w:r>
          </w:p>
        </w:tc>
        <w:tc>
          <w:tcPr>
            <w:tcW w:w="850" w:type="dxa"/>
            <w:gridSpan w:val="2"/>
            <w:shd w:val="clear" w:color="auto" w:fill="FFFFFF"/>
            <w:hideMark/>
          </w:tcPr>
          <w:p w:rsidR="00D856D0" w:rsidRPr="00D517F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D517F9">
              <w:rPr>
                <w:rFonts w:ascii="Times New Roman" w:hAnsi="Times New Roman"/>
                <w:b/>
                <w:sz w:val="23"/>
                <w:szCs w:val="23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vAlign w:val="bottom"/>
            <w:hideMark/>
          </w:tcPr>
          <w:p w:rsidR="00D856D0" w:rsidRPr="00D517F9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D517F9">
              <w:rPr>
                <w:rFonts w:ascii="Times New Roman" w:hAnsi="Times New Roman"/>
                <w:b/>
                <w:sz w:val="23"/>
                <w:szCs w:val="23"/>
              </w:rPr>
              <w:t>-</w:t>
            </w:r>
          </w:p>
        </w:tc>
        <w:tc>
          <w:tcPr>
            <w:tcW w:w="851" w:type="dxa"/>
            <w:shd w:val="clear" w:color="auto" w:fill="FFFFFF"/>
            <w:vAlign w:val="bottom"/>
            <w:hideMark/>
          </w:tcPr>
          <w:p w:rsidR="00D856D0" w:rsidRPr="00D517F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D517F9">
              <w:rPr>
                <w:rFonts w:ascii="Times New Roman" w:hAnsi="Times New Roman"/>
                <w:b/>
                <w:sz w:val="23"/>
                <w:szCs w:val="23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D856D0" w:rsidRPr="002203B6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3"/>
                <w:szCs w:val="23"/>
              </w:rPr>
            </w:pPr>
          </w:p>
        </w:tc>
      </w:tr>
      <w:tr w:rsidR="00D856D0" w:rsidRPr="00F216E0" w:rsidTr="00277BA6">
        <w:trPr>
          <w:trHeight w:val="631"/>
        </w:trPr>
        <w:tc>
          <w:tcPr>
            <w:tcW w:w="3258" w:type="dxa"/>
            <w:gridSpan w:val="3"/>
            <w:shd w:val="clear" w:color="auto" w:fill="FFFFFF"/>
            <w:vAlign w:val="bottom"/>
            <w:hideMark/>
          </w:tcPr>
          <w:p w:rsidR="00D856D0" w:rsidRPr="00D517F9" w:rsidRDefault="00D856D0" w:rsidP="00277B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 w:rsidRPr="00D517F9">
              <w:rPr>
                <w:rFonts w:ascii="Times New Roman" w:hAnsi="Times New Roman"/>
                <w:b/>
                <w:sz w:val="23"/>
                <w:szCs w:val="23"/>
              </w:rPr>
              <w:t>Всего по мероприятиям</w:t>
            </w:r>
          </w:p>
        </w:tc>
        <w:tc>
          <w:tcPr>
            <w:tcW w:w="708" w:type="dxa"/>
            <w:shd w:val="clear" w:color="auto" w:fill="FFFFFF"/>
            <w:hideMark/>
          </w:tcPr>
          <w:p w:rsidR="00D856D0" w:rsidRPr="00D517F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D517F9">
              <w:rPr>
                <w:rFonts w:ascii="Times New Roman" w:hAnsi="Times New Roman"/>
                <w:b/>
                <w:sz w:val="23"/>
                <w:szCs w:val="23"/>
              </w:rPr>
              <w:t>-</w:t>
            </w:r>
          </w:p>
        </w:tc>
        <w:tc>
          <w:tcPr>
            <w:tcW w:w="709" w:type="dxa"/>
            <w:shd w:val="clear" w:color="auto" w:fill="FFFFFF"/>
            <w:vAlign w:val="bottom"/>
            <w:hideMark/>
          </w:tcPr>
          <w:p w:rsidR="00D856D0" w:rsidRPr="00D517F9" w:rsidRDefault="00D856D0" w:rsidP="00277BA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D517F9">
              <w:rPr>
                <w:rFonts w:ascii="Times New Roman" w:hAnsi="Times New Roman"/>
                <w:b/>
                <w:sz w:val="23"/>
                <w:szCs w:val="23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vAlign w:val="bottom"/>
            <w:hideMark/>
          </w:tcPr>
          <w:p w:rsidR="00D856D0" w:rsidRPr="00D517F9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D517F9">
              <w:rPr>
                <w:rFonts w:ascii="Times New Roman" w:hAnsi="Times New Roman"/>
                <w:b/>
                <w:sz w:val="23"/>
                <w:szCs w:val="23"/>
              </w:rPr>
              <w:t>-</w:t>
            </w:r>
          </w:p>
        </w:tc>
        <w:tc>
          <w:tcPr>
            <w:tcW w:w="1135" w:type="dxa"/>
            <w:shd w:val="clear" w:color="auto" w:fill="FFFFFF"/>
            <w:hideMark/>
          </w:tcPr>
          <w:p w:rsidR="00D856D0" w:rsidRPr="00D517F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D517F9">
              <w:rPr>
                <w:rFonts w:ascii="Times New Roman" w:hAnsi="Times New Roman"/>
                <w:b/>
                <w:sz w:val="23"/>
                <w:szCs w:val="23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bottom"/>
            <w:hideMark/>
          </w:tcPr>
          <w:p w:rsidR="00D856D0" w:rsidRPr="00D517F9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FFFFFF"/>
            <w:hideMark/>
          </w:tcPr>
          <w:p w:rsidR="00D856D0" w:rsidRPr="00D517F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D517F9">
              <w:rPr>
                <w:rFonts w:ascii="Times New Roman" w:hAnsi="Times New Roman"/>
                <w:b/>
                <w:sz w:val="23"/>
                <w:szCs w:val="23"/>
              </w:rPr>
              <w:t>-</w:t>
            </w:r>
          </w:p>
        </w:tc>
        <w:tc>
          <w:tcPr>
            <w:tcW w:w="708" w:type="dxa"/>
            <w:shd w:val="clear" w:color="auto" w:fill="FFFFFF"/>
            <w:vAlign w:val="bottom"/>
            <w:hideMark/>
          </w:tcPr>
          <w:p w:rsidR="00D856D0" w:rsidRPr="00D517F9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D517F9">
              <w:rPr>
                <w:rFonts w:ascii="Times New Roman" w:hAnsi="Times New Roman"/>
                <w:b/>
                <w:sz w:val="23"/>
                <w:szCs w:val="23"/>
              </w:rPr>
              <w:t>-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  <w:hideMark/>
          </w:tcPr>
          <w:p w:rsidR="00D856D0" w:rsidRPr="00D517F9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D517F9">
              <w:rPr>
                <w:rFonts w:ascii="Times New Roman" w:hAnsi="Times New Roman"/>
                <w:b/>
                <w:sz w:val="23"/>
                <w:szCs w:val="23"/>
              </w:rPr>
              <w:t>-</w:t>
            </w:r>
          </w:p>
        </w:tc>
        <w:tc>
          <w:tcPr>
            <w:tcW w:w="993" w:type="dxa"/>
            <w:shd w:val="clear" w:color="auto" w:fill="FFFFFF"/>
            <w:hideMark/>
          </w:tcPr>
          <w:p w:rsidR="00D856D0" w:rsidRPr="00D517F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D517F9">
              <w:rPr>
                <w:rFonts w:ascii="Times New Roman" w:hAnsi="Times New Roman"/>
                <w:b/>
                <w:sz w:val="23"/>
                <w:szCs w:val="23"/>
              </w:rPr>
              <w:t>-</w:t>
            </w:r>
          </w:p>
        </w:tc>
        <w:tc>
          <w:tcPr>
            <w:tcW w:w="922" w:type="dxa"/>
            <w:shd w:val="clear" w:color="auto" w:fill="FFFFFF"/>
            <w:vAlign w:val="bottom"/>
            <w:hideMark/>
          </w:tcPr>
          <w:p w:rsidR="00D856D0" w:rsidRPr="00D517F9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922" w:type="dxa"/>
            <w:gridSpan w:val="2"/>
            <w:shd w:val="clear" w:color="auto" w:fill="FFFFFF"/>
            <w:vAlign w:val="bottom"/>
          </w:tcPr>
          <w:p w:rsidR="00D856D0" w:rsidRPr="00D517F9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D517F9">
              <w:rPr>
                <w:rFonts w:ascii="Times New Roman" w:hAnsi="Times New Roman"/>
                <w:b/>
                <w:sz w:val="23"/>
                <w:szCs w:val="23"/>
              </w:rPr>
              <w:t>-</w:t>
            </w:r>
          </w:p>
        </w:tc>
        <w:tc>
          <w:tcPr>
            <w:tcW w:w="850" w:type="dxa"/>
            <w:gridSpan w:val="2"/>
            <w:shd w:val="clear" w:color="auto" w:fill="FFFFFF"/>
            <w:hideMark/>
          </w:tcPr>
          <w:p w:rsidR="00D856D0" w:rsidRPr="00D517F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D517F9">
              <w:rPr>
                <w:rFonts w:ascii="Times New Roman" w:hAnsi="Times New Roman"/>
                <w:b/>
                <w:sz w:val="23"/>
                <w:szCs w:val="23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vAlign w:val="bottom"/>
            <w:hideMark/>
          </w:tcPr>
          <w:p w:rsidR="00D856D0" w:rsidRPr="00D517F9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D517F9">
              <w:rPr>
                <w:rFonts w:ascii="Times New Roman" w:hAnsi="Times New Roman"/>
                <w:b/>
                <w:sz w:val="23"/>
                <w:szCs w:val="23"/>
              </w:rPr>
              <w:t>-</w:t>
            </w:r>
          </w:p>
        </w:tc>
        <w:tc>
          <w:tcPr>
            <w:tcW w:w="851" w:type="dxa"/>
            <w:shd w:val="clear" w:color="auto" w:fill="FFFFFF"/>
            <w:vAlign w:val="bottom"/>
            <w:hideMark/>
          </w:tcPr>
          <w:p w:rsidR="00D856D0" w:rsidRPr="00D517F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D517F9">
              <w:rPr>
                <w:rFonts w:ascii="Times New Roman" w:hAnsi="Times New Roman"/>
                <w:b/>
                <w:sz w:val="23"/>
                <w:szCs w:val="23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D856D0" w:rsidRPr="002203B6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3"/>
                <w:szCs w:val="23"/>
              </w:rPr>
            </w:pPr>
          </w:p>
        </w:tc>
      </w:tr>
    </w:tbl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  <w:sectPr w:rsidR="00D856D0" w:rsidRPr="00F216E0" w:rsidSect="00277BA6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p w:rsidR="00D856D0" w:rsidRPr="00F216E0" w:rsidRDefault="00D856D0" w:rsidP="00D856D0">
      <w:pPr>
        <w:spacing w:after="0" w:line="240" w:lineRule="auto"/>
        <w:ind w:left="4536" w:firstLine="357"/>
        <w:rPr>
          <w:rFonts w:ascii="Times New Roman" w:hAnsi="Times New Roman"/>
          <w:b/>
          <w:sz w:val="28"/>
          <w:szCs w:val="28"/>
        </w:rPr>
      </w:pPr>
      <w:r w:rsidRPr="00F216E0">
        <w:rPr>
          <w:rFonts w:ascii="Times New Roman" w:hAnsi="Times New Roman"/>
          <w:b/>
          <w:sz w:val="28"/>
          <w:szCs w:val="28"/>
        </w:rPr>
        <w:lastRenderedPageBreak/>
        <w:t>ПРИЛОЖЕНИЕ №3</w:t>
      </w:r>
    </w:p>
    <w:p w:rsidR="00D856D0" w:rsidRDefault="00D856D0" w:rsidP="00D856D0">
      <w:pPr>
        <w:spacing w:after="0" w:line="240" w:lineRule="auto"/>
        <w:ind w:left="4536" w:firstLine="357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F216E0">
        <w:rPr>
          <w:rFonts w:ascii="Times New Roman" w:hAnsi="Times New Roman"/>
          <w:b/>
          <w:sz w:val="28"/>
          <w:szCs w:val="28"/>
        </w:rPr>
        <w:t xml:space="preserve">К муниципальной программе «Энергоснабжения и энергетической эффективности на территории </w:t>
      </w:r>
      <w:r w:rsidR="0079039B">
        <w:rPr>
          <w:rFonts w:ascii="Times New Roman" w:hAnsi="Times New Roman"/>
          <w:b/>
          <w:sz w:val="28"/>
          <w:szCs w:val="28"/>
        </w:rPr>
        <w:t xml:space="preserve">Песчанского </w:t>
      </w:r>
      <w:r w:rsidRPr="00F216E0">
        <w:rPr>
          <w:rFonts w:ascii="Times New Roman" w:hAnsi="Times New Roman"/>
          <w:b/>
          <w:sz w:val="28"/>
          <w:szCs w:val="28"/>
        </w:rPr>
        <w:t>муниципального образования Самойловского муниципального района Саратовской области на 202</w:t>
      </w:r>
      <w:r>
        <w:rPr>
          <w:rFonts w:ascii="Times New Roman" w:hAnsi="Times New Roman"/>
          <w:b/>
          <w:sz w:val="28"/>
          <w:szCs w:val="28"/>
        </w:rPr>
        <w:t>5</w:t>
      </w:r>
      <w:r w:rsidRPr="00F216E0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7</w:t>
      </w:r>
      <w:r w:rsidRPr="00F216E0">
        <w:rPr>
          <w:rFonts w:ascii="Times New Roman" w:hAnsi="Times New Roman"/>
          <w:b/>
          <w:sz w:val="28"/>
          <w:szCs w:val="28"/>
        </w:rPr>
        <w:t xml:space="preserve"> годов  </w:t>
      </w:r>
      <w:r w:rsidRPr="00F216E0">
        <w:rPr>
          <w:rFonts w:ascii="Times New Roman" w:hAnsi="Times New Roman"/>
          <w:b/>
          <w:sz w:val="28"/>
          <w:szCs w:val="28"/>
          <w:shd w:val="clear" w:color="auto" w:fill="FFFFFF"/>
        </w:rPr>
        <w:t>и отчетности о ходе ее реализации»</w:t>
      </w:r>
    </w:p>
    <w:p w:rsidR="00D856D0" w:rsidRPr="00F216E0" w:rsidRDefault="00D856D0" w:rsidP="00D856D0">
      <w:pPr>
        <w:spacing w:after="0" w:line="240" w:lineRule="auto"/>
        <w:ind w:left="4536" w:firstLine="357"/>
        <w:rPr>
          <w:rFonts w:ascii="Times New Roman" w:hAnsi="Times New Roman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16E0">
        <w:rPr>
          <w:rFonts w:ascii="Times New Roman" w:hAnsi="Times New Roman"/>
          <w:b/>
          <w:sz w:val="28"/>
          <w:szCs w:val="28"/>
        </w:rPr>
        <w:t>Подпрограмма 3. Информационное обеспечение мероприятий по энергосбережению и повышению энергетической эффективности</w:t>
      </w:r>
    </w:p>
    <w:p w:rsidR="00D856D0" w:rsidRPr="00F216E0" w:rsidRDefault="00D856D0" w:rsidP="00D856D0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F216E0">
        <w:rPr>
          <w:rFonts w:ascii="Times New Roman" w:hAnsi="Times New Roman"/>
          <w:b/>
          <w:sz w:val="28"/>
          <w:szCs w:val="28"/>
        </w:rPr>
        <w:t xml:space="preserve">Паспорт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840"/>
      </w:tblGrid>
      <w:tr w:rsidR="00D856D0" w:rsidRPr="00F216E0" w:rsidTr="00277BA6"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840" w:type="dxa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Информационное обеспечение мероприятий по энергосбережению и повышению энергетической эффективности.</w:t>
            </w:r>
          </w:p>
        </w:tc>
      </w:tr>
      <w:tr w:rsidR="00D856D0" w:rsidRPr="00F216E0" w:rsidTr="00277BA6"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Основание для разработки Подпрограммы</w:t>
            </w:r>
          </w:p>
        </w:tc>
        <w:tc>
          <w:tcPr>
            <w:tcW w:w="6840" w:type="dxa"/>
          </w:tcPr>
          <w:p w:rsidR="00D856D0" w:rsidRPr="00F216E0" w:rsidRDefault="00D856D0" w:rsidP="00277BA6">
            <w:pPr>
              <w:pStyle w:val="a4"/>
              <w:tabs>
                <w:tab w:val="left" w:pos="476"/>
              </w:tabs>
              <w:rPr>
                <w:sz w:val="28"/>
                <w:szCs w:val="28"/>
              </w:rPr>
            </w:pPr>
            <w:r w:rsidRPr="00F216E0">
              <w:rPr>
                <w:sz w:val="28"/>
                <w:szCs w:val="28"/>
              </w:rPr>
              <w:t>- Федеральный закон от 23.11.2009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Федерации»;</w:t>
            </w:r>
          </w:p>
          <w:p w:rsidR="00D856D0" w:rsidRPr="00F216E0" w:rsidRDefault="00D856D0" w:rsidP="00277BA6">
            <w:pPr>
              <w:pStyle w:val="a4"/>
              <w:tabs>
                <w:tab w:val="left" w:pos="495"/>
              </w:tabs>
              <w:rPr>
                <w:sz w:val="28"/>
                <w:szCs w:val="28"/>
              </w:rPr>
            </w:pPr>
            <w:r w:rsidRPr="00F216E0">
              <w:rPr>
                <w:sz w:val="28"/>
                <w:szCs w:val="28"/>
              </w:rPr>
              <w:t>- Постановление Правительства РФ от 11.02.2021 N 161 "Об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Федерации";</w:t>
            </w:r>
          </w:p>
          <w:p w:rsidR="00D856D0" w:rsidRPr="00F216E0" w:rsidRDefault="00D856D0" w:rsidP="00277BA6">
            <w:pPr>
              <w:pStyle w:val="a4"/>
              <w:tabs>
                <w:tab w:val="left" w:pos="495"/>
              </w:tabs>
              <w:rPr>
                <w:sz w:val="28"/>
                <w:szCs w:val="28"/>
              </w:rPr>
            </w:pPr>
            <w:r w:rsidRPr="00F216E0">
              <w:rPr>
                <w:sz w:val="28"/>
                <w:szCs w:val="28"/>
              </w:rPr>
              <w:t>- Приказ Минэнерго России от 30.06.2014 N 398 "Об утверждении требований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образования, организаций, осуществляющих регулируемые виды деятельности, и о</w:t>
            </w:r>
            <w:r>
              <w:rPr>
                <w:sz w:val="28"/>
                <w:szCs w:val="28"/>
              </w:rPr>
              <w:t>тчетности о ходе их реализации"</w:t>
            </w:r>
            <w:r w:rsidRPr="00F216E0">
              <w:rPr>
                <w:sz w:val="28"/>
                <w:szCs w:val="28"/>
              </w:rPr>
              <w:t>;</w:t>
            </w:r>
          </w:p>
          <w:p w:rsidR="00D856D0" w:rsidRPr="00F216E0" w:rsidRDefault="00D856D0" w:rsidP="00277BA6">
            <w:pPr>
              <w:pStyle w:val="a4"/>
              <w:tabs>
                <w:tab w:val="left" w:pos="495"/>
              </w:tabs>
              <w:rPr>
                <w:sz w:val="28"/>
                <w:szCs w:val="28"/>
              </w:rPr>
            </w:pPr>
            <w:r w:rsidRPr="00F216E0">
              <w:rPr>
                <w:sz w:val="28"/>
                <w:szCs w:val="28"/>
              </w:rPr>
              <w:t>-Приказ Минэнерго России от 30.06.2014 N 399 "Об утверждении методики расчета значений целевых показателей в области энергосбережения и повышения энергетической эффективности, в том числе в сопоставимых условиях".</w:t>
            </w:r>
          </w:p>
        </w:tc>
      </w:tr>
      <w:tr w:rsidR="00D856D0" w:rsidRPr="00F216E0" w:rsidTr="00277BA6">
        <w:trPr>
          <w:trHeight w:val="888"/>
        </w:trPr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840" w:type="dxa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Информационное обеспечение мероприятий по энергосбережению и повышению энергетической эффективности.</w:t>
            </w:r>
          </w:p>
        </w:tc>
      </w:tr>
      <w:tr w:rsidR="00D856D0" w:rsidRPr="00F216E0" w:rsidTr="00277BA6"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lastRenderedPageBreak/>
              <w:t>Задачи Подпрограммы</w:t>
            </w:r>
          </w:p>
        </w:tc>
        <w:tc>
          <w:tcPr>
            <w:tcW w:w="6840" w:type="dxa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eastAsia="GaramondPremrPro" w:hAnsi="Times New Roman"/>
                <w:color w:val="000000"/>
                <w:sz w:val="28"/>
                <w:szCs w:val="28"/>
              </w:rPr>
              <w:t xml:space="preserve">- </w:t>
            </w:r>
            <w:r w:rsidRPr="00F216E0">
              <w:rPr>
                <w:rFonts w:ascii="Times New Roman" w:hAnsi="Times New Roman"/>
                <w:sz w:val="28"/>
                <w:szCs w:val="28"/>
              </w:rPr>
              <w:t xml:space="preserve">Распространение информации о потенциале энергосбережения и повышения энергетической эффективности; </w:t>
            </w:r>
          </w:p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 xml:space="preserve">- Пропаганда  мероприятий  по энергосбережению </w:t>
            </w:r>
          </w:p>
        </w:tc>
      </w:tr>
      <w:tr w:rsidR="00D856D0" w:rsidRPr="00F216E0" w:rsidTr="00277BA6"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840" w:type="dxa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Администрация   Муниципального образования</w:t>
            </w:r>
          </w:p>
        </w:tc>
      </w:tr>
      <w:tr w:rsidR="00D856D0" w:rsidRPr="00F216E0" w:rsidTr="00277BA6"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6840" w:type="dxa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D856D0" w:rsidRPr="00F216E0" w:rsidTr="00277BA6"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840" w:type="dxa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216E0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F216E0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  <w:tr w:rsidR="00D856D0" w:rsidRPr="00F216E0" w:rsidTr="00277BA6">
        <w:trPr>
          <w:trHeight w:val="694"/>
        </w:trPr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 xml:space="preserve"> Источники   и  объемы финансирования Подпрограммы</w:t>
            </w:r>
          </w:p>
        </w:tc>
        <w:tc>
          <w:tcPr>
            <w:tcW w:w="6840" w:type="dxa"/>
          </w:tcPr>
          <w:p w:rsidR="00D856D0" w:rsidRPr="00C80F01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80F01">
              <w:rPr>
                <w:rFonts w:ascii="Times New Roman" w:hAnsi="Times New Roman"/>
                <w:b/>
                <w:sz w:val="28"/>
                <w:szCs w:val="28"/>
              </w:rPr>
              <w:t>Общий объем финансирования: 75,00 тыс. руб.</w:t>
            </w:r>
          </w:p>
          <w:p w:rsidR="00D856D0" w:rsidRPr="00D517F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7F9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D517F9">
              <w:rPr>
                <w:rFonts w:ascii="Times New Roman" w:hAnsi="Times New Roman"/>
                <w:sz w:val="28"/>
                <w:szCs w:val="28"/>
              </w:rPr>
              <w:t xml:space="preserve"> год – 25,00 тыс. руб. </w:t>
            </w:r>
          </w:p>
          <w:p w:rsidR="00D856D0" w:rsidRPr="00D517F9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7F9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517F9">
              <w:rPr>
                <w:rFonts w:ascii="Times New Roman" w:hAnsi="Times New Roman"/>
                <w:sz w:val="28"/>
                <w:szCs w:val="28"/>
              </w:rPr>
              <w:t xml:space="preserve"> год – 25,00 тыс. руб.</w:t>
            </w:r>
          </w:p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7F9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D517F9">
              <w:rPr>
                <w:rFonts w:ascii="Times New Roman" w:hAnsi="Times New Roman"/>
                <w:sz w:val="28"/>
                <w:szCs w:val="28"/>
              </w:rPr>
              <w:t xml:space="preserve"> год – 25,00 тыс. руб. </w:t>
            </w:r>
          </w:p>
        </w:tc>
      </w:tr>
      <w:tr w:rsidR="00D856D0" w:rsidRPr="00F216E0" w:rsidTr="00277BA6">
        <w:trPr>
          <w:trHeight w:val="1273"/>
        </w:trPr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6840" w:type="dxa"/>
          </w:tcPr>
          <w:p w:rsidR="00D856D0" w:rsidRPr="00F216E0" w:rsidRDefault="00D856D0" w:rsidP="00277BA6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 xml:space="preserve">- Доля ответственных лиц за энергосбережение учреждений, прошедших </w:t>
            </w:r>
            <w:proofErr w:type="gramStart"/>
            <w:r w:rsidRPr="00F216E0">
              <w:rPr>
                <w:rFonts w:ascii="Times New Roman" w:hAnsi="Times New Roman"/>
                <w:sz w:val="28"/>
                <w:szCs w:val="28"/>
              </w:rPr>
              <w:t>обучение по программе</w:t>
            </w:r>
            <w:proofErr w:type="gramEnd"/>
            <w:r w:rsidRPr="00F216E0">
              <w:rPr>
                <w:rFonts w:ascii="Times New Roman" w:hAnsi="Times New Roman"/>
                <w:sz w:val="28"/>
                <w:szCs w:val="28"/>
              </w:rPr>
              <w:t xml:space="preserve"> «Энергосбережения и повышения энергетической эффективности»; </w:t>
            </w:r>
          </w:p>
          <w:p w:rsidR="00D856D0" w:rsidRPr="00F216E0" w:rsidRDefault="00D856D0" w:rsidP="00277BA6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 xml:space="preserve">-Доля учреждений, сдавших декларации энергопотребления.  </w:t>
            </w:r>
          </w:p>
        </w:tc>
      </w:tr>
      <w:tr w:rsidR="00D856D0" w:rsidRPr="00F216E0" w:rsidTr="00277BA6">
        <w:trPr>
          <w:trHeight w:val="1273"/>
        </w:trPr>
        <w:tc>
          <w:tcPr>
            <w:tcW w:w="2988" w:type="dxa"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F216E0">
              <w:rPr>
                <w:rFonts w:ascii="Times New Roman" w:hAnsi="Times New Roman"/>
                <w:sz w:val="28"/>
                <w:szCs w:val="28"/>
              </w:rPr>
              <w:t>контроля  за</w:t>
            </w:r>
            <w:proofErr w:type="gramEnd"/>
            <w:r w:rsidRPr="00F216E0">
              <w:rPr>
                <w:rFonts w:ascii="Times New Roman" w:hAnsi="Times New Roman"/>
                <w:sz w:val="28"/>
                <w:szCs w:val="28"/>
              </w:rPr>
              <w:t xml:space="preserve"> исполнением  Программы</w:t>
            </w:r>
          </w:p>
        </w:tc>
        <w:tc>
          <w:tcPr>
            <w:tcW w:w="6840" w:type="dxa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6E0">
              <w:rPr>
                <w:rFonts w:ascii="Times New Roman" w:hAnsi="Times New Roman"/>
                <w:sz w:val="28"/>
                <w:szCs w:val="28"/>
              </w:rPr>
              <w:t xml:space="preserve">Координацию деятельности и </w:t>
            </w:r>
            <w:proofErr w:type="gramStart"/>
            <w:r w:rsidRPr="00F216E0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216E0">
              <w:rPr>
                <w:rFonts w:ascii="Times New Roman" w:hAnsi="Times New Roman"/>
                <w:sz w:val="28"/>
                <w:szCs w:val="28"/>
              </w:rPr>
              <w:t xml:space="preserve"> исполнением Программы осуществляет Администрация Муниципального образования.</w:t>
            </w:r>
          </w:p>
        </w:tc>
      </w:tr>
    </w:tbl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D856D0" w:rsidRPr="00F216E0" w:rsidRDefault="00D856D0" w:rsidP="00D856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56D0" w:rsidRPr="00F216E0" w:rsidRDefault="00D856D0" w:rsidP="00D856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56D0" w:rsidRPr="00F216E0" w:rsidRDefault="00D856D0" w:rsidP="00D856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56D0" w:rsidRPr="00F216E0" w:rsidRDefault="00D856D0" w:rsidP="00D856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56D0" w:rsidRPr="00F216E0" w:rsidRDefault="00D856D0" w:rsidP="00D856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56D0" w:rsidRPr="00F216E0" w:rsidRDefault="00D856D0" w:rsidP="00D856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56D0" w:rsidRPr="00F216E0" w:rsidRDefault="00D856D0" w:rsidP="00D856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  <w:sectPr w:rsidR="00D856D0" w:rsidRPr="00F216E0" w:rsidSect="00277BA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856D0" w:rsidRPr="00F216E0" w:rsidRDefault="00D856D0" w:rsidP="00D856D0">
      <w:pPr>
        <w:tabs>
          <w:tab w:val="left" w:pos="18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16E0">
        <w:rPr>
          <w:rFonts w:ascii="Times New Roman" w:hAnsi="Times New Roman"/>
          <w:b/>
          <w:sz w:val="28"/>
          <w:szCs w:val="28"/>
        </w:rPr>
        <w:lastRenderedPageBreak/>
        <w:t xml:space="preserve">Перечень мероприятий программы </w:t>
      </w:r>
    </w:p>
    <w:p w:rsidR="00D856D0" w:rsidRPr="00F216E0" w:rsidRDefault="00D856D0" w:rsidP="00D856D0">
      <w:pPr>
        <w:tabs>
          <w:tab w:val="left" w:pos="18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16E0">
        <w:rPr>
          <w:rFonts w:ascii="Times New Roman" w:hAnsi="Times New Roman"/>
          <w:b/>
          <w:sz w:val="28"/>
          <w:szCs w:val="28"/>
        </w:rPr>
        <w:t>«Энергосбережения и повышения энергетической эффективности»</w:t>
      </w:r>
    </w:p>
    <w:tbl>
      <w:tblPr>
        <w:tblW w:w="16026" w:type="dxa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7"/>
        <w:gridCol w:w="1466"/>
        <w:gridCol w:w="1418"/>
        <w:gridCol w:w="708"/>
        <w:gridCol w:w="709"/>
        <w:gridCol w:w="568"/>
        <w:gridCol w:w="141"/>
        <w:gridCol w:w="1135"/>
        <w:gridCol w:w="1134"/>
        <w:gridCol w:w="709"/>
        <w:gridCol w:w="708"/>
        <w:gridCol w:w="570"/>
        <w:gridCol w:w="995"/>
        <w:gridCol w:w="851"/>
        <w:gridCol w:w="71"/>
        <w:gridCol w:w="780"/>
        <w:gridCol w:w="142"/>
        <w:gridCol w:w="708"/>
        <w:gridCol w:w="142"/>
        <w:gridCol w:w="426"/>
        <w:gridCol w:w="283"/>
        <w:gridCol w:w="851"/>
        <w:gridCol w:w="1134"/>
      </w:tblGrid>
      <w:tr w:rsidR="00D856D0" w:rsidRPr="00F216E0" w:rsidTr="00277BA6">
        <w:tc>
          <w:tcPr>
            <w:tcW w:w="377" w:type="dxa"/>
            <w:vMerge w:val="restart"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 xml:space="preserve">N </w:t>
            </w:r>
            <w:proofErr w:type="spellStart"/>
            <w:proofErr w:type="gramStart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п</w:t>
            </w:r>
            <w:proofErr w:type="spellEnd"/>
            <w:proofErr w:type="gramEnd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/</w:t>
            </w:r>
            <w:proofErr w:type="spellStart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1466" w:type="dxa"/>
            <w:vMerge w:val="restart"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Наименование мероприятия программы</w:t>
            </w:r>
          </w:p>
        </w:tc>
        <w:tc>
          <w:tcPr>
            <w:tcW w:w="4679" w:type="dxa"/>
            <w:gridSpan w:val="6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202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5</w:t>
            </w: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 xml:space="preserve"> г.</w:t>
            </w:r>
          </w:p>
        </w:tc>
        <w:tc>
          <w:tcPr>
            <w:tcW w:w="4116" w:type="dxa"/>
            <w:gridSpan w:val="5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202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6</w:t>
            </w: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 xml:space="preserve"> г.</w:t>
            </w:r>
          </w:p>
        </w:tc>
        <w:tc>
          <w:tcPr>
            <w:tcW w:w="4254" w:type="dxa"/>
            <w:gridSpan w:val="9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202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7</w:t>
            </w: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 xml:space="preserve"> г.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Исполнители</w:t>
            </w:r>
          </w:p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856D0" w:rsidRPr="00F216E0" w:rsidTr="00277BA6">
        <w:trPr>
          <w:trHeight w:val="1801"/>
        </w:trPr>
        <w:tc>
          <w:tcPr>
            <w:tcW w:w="377" w:type="dxa"/>
            <w:vMerge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466" w:type="dxa"/>
            <w:vMerge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Финансовое обеспечение реализации мероприятий</w:t>
            </w:r>
          </w:p>
        </w:tc>
        <w:tc>
          <w:tcPr>
            <w:tcW w:w="1277" w:type="dxa"/>
            <w:gridSpan w:val="2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в натуральном выражении</w:t>
            </w:r>
          </w:p>
        </w:tc>
        <w:tc>
          <w:tcPr>
            <w:tcW w:w="1276" w:type="dxa"/>
            <w:gridSpan w:val="2"/>
            <w:vMerge w:val="restart"/>
            <w:shd w:val="clear" w:color="auto" w:fill="FFFFFF"/>
            <w:vAlign w:val="bottom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в стоимостном выражении, тыс. руб.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Финансовое обеспечение реализации мероприятий</w:t>
            </w:r>
          </w:p>
        </w:tc>
        <w:tc>
          <w:tcPr>
            <w:tcW w:w="1278" w:type="dxa"/>
            <w:gridSpan w:val="2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</w:p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в натуральном выражении</w:t>
            </w:r>
          </w:p>
        </w:tc>
        <w:tc>
          <w:tcPr>
            <w:tcW w:w="995" w:type="dxa"/>
            <w:vMerge w:val="restart"/>
            <w:shd w:val="clear" w:color="auto" w:fill="FFFFFF"/>
            <w:vAlign w:val="bottom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в стоимостном выражении, тыс. руб.</w:t>
            </w:r>
          </w:p>
        </w:tc>
        <w:tc>
          <w:tcPr>
            <w:tcW w:w="1702" w:type="dxa"/>
            <w:gridSpan w:val="3"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Финансовое обеспечение реализации мероприятий</w:t>
            </w:r>
          </w:p>
        </w:tc>
        <w:tc>
          <w:tcPr>
            <w:tcW w:w="1418" w:type="dxa"/>
            <w:gridSpan w:val="4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ind w:left="835" w:hanging="835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</w:p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в натуральном выражении</w:t>
            </w:r>
          </w:p>
        </w:tc>
        <w:tc>
          <w:tcPr>
            <w:tcW w:w="1134" w:type="dxa"/>
            <w:gridSpan w:val="2"/>
            <w:vMerge w:val="restart"/>
            <w:shd w:val="clear" w:color="auto" w:fill="FFFFFF"/>
            <w:vAlign w:val="bottom"/>
          </w:tcPr>
          <w:p w:rsidR="00D856D0" w:rsidRPr="00F216E0" w:rsidRDefault="00D856D0" w:rsidP="00277BA6">
            <w:pPr>
              <w:spacing w:after="0" w:line="240" w:lineRule="auto"/>
              <w:ind w:left="127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в стоимостном выражении, тыс. руб.</w:t>
            </w:r>
          </w:p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ind w:left="835" w:hanging="835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856D0" w:rsidRPr="00F216E0" w:rsidTr="00277BA6">
        <w:tc>
          <w:tcPr>
            <w:tcW w:w="377" w:type="dxa"/>
            <w:vMerge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466" w:type="dxa"/>
            <w:vMerge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источник</w:t>
            </w:r>
          </w:p>
        </w:tc>
        <w:tc>
          <w:tcPr>
            <w:tcW w:w="708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объем, тыс</w:t>
            </w:r>
            <w:proofErr w:type="gramStart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.р</w:t>
            </w:r>
            <w:proofErr w:type="gramEnd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уб.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кол-во</w:t>
            </w:r>
          </w:p>
        </w:tc>
        <w:tc>
          <w:tcPr>
            <w:tcW w:w="568" w:type="dxa"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 xml:space="preserve">ед. </w:t>
            </w:r>
            <w:proofErr w:type="spellStart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изм</w:t>
            </w:r>
            <w:proofErr w:type="spellEnd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.</w:t>
            </w:r>
          </w:p>
        </w:tc>
        <w:tc>
          <w:tcPr>
            <w:tcW w:w="1276" w:type="dxa"/>
            <w:gridSpan w:val="2"/>
            <w:vMerge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источник</w:t>
            </w:r>
          </w:p>
        </w:tc>
        <w:tc>
          <w:tcPr>
            <w:tcW w:w="709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объем, тыс</w:t>
            </w:r>
            <w:proofErr w:type="gramStart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.р</w:t>
            </w:r>
            <w:proofErr w:type="gramEnd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уб.</w:t>
            </w: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кол-во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 xml:space="preserve">ед. </w:t>
            </w:r>
            <w:proofErr w:type="spellStart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изм</w:t>
            </w:r>
            <w:proofErr w:type="spellEnd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.</w:t>
            </w:r>
          </w:p>
        </w:tc>
        <w:tc>
          <w:tcPr>
            <w:tcW w:w="995" w:type="dxa"/>
            <w:vMerge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922" w:type="dxa"/>
            <w:gridSpan w:val="2"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источник</w:t>
            </w:r>
          </w:p>
        </w:tc>
        <w:tc>
          <w:tcPr>
            <w:tcW w:w="780" w:type="dxa"/>
            <w:shd w:val="clear" w:color="auto" w:fill="FFFFFF"/>
            <w:vAlign w:val="center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 xml:space="preserve">объем, тыс. </w:t>
            </w:r>
            <w:proofErr w:type="spellStart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руб</w:t>
            </w:r>
            <w:proofErr w:type="spellEnd"/>
          </w:p>
        </w:tc>
        <w:tc>
          <w:tcPr>
            <w:tcW w:w="850" w:type="dxa"/>
            <w:gridSpan w:val="2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ind w:left="-157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Кол-во.</w:t>
            </w:r>
          </w:p>
        </w:tc>
        <w:tc>
          <w:tcPr>
            <w:tcW w:w="568" w:type="dxa"/>
            <w:gridSpan w:val="2"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proofErr w:type="spellStart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Ед</w:t>
            </w:r>
            <w:proofErr w:type="gramStart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.и</w:t>
            </w:r>
            <w:proofErr w:type="gramEnd"/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зм</w:t>
            </w:r>
            <w:proofErr w:type="spellEnd"/>
          </w:p>
        </w:tc>
        <w:tc>
          <w:tcPr>
            <w:tcW w:w="1134" w:type="dxa"/>
            <w:gridSpan w:val="2"/>
            <w:vMerge/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856D0" w:rsidRPr="00F216E0" w:rsidTr="00277BA6">
        <w:tc>
          <w:tcPr>
            <w:tcW w:w="377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1</w:t>
            </w:r>
          </w:p>
        </w:tc>
        <w:tc>
          <w:tcPr>
            <w:tcW w:w="1466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2</w:t>
            </w:r>
          </w:p>
        </w:tc>
        <w:tc>
          <w:tcPr>
            <w:tcW w:w="1418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3</w:t>
            </w:r>
          </w:p>
        </w:tc>
        <w:tc>
          <w:tcPr>
            <w:tcW w:w="708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4</w:t>
            </w:r>
          </w:p>
        </w:tc>
        <w:tc>
          <w:tcPr>
            <w:tcW w:w="709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5</w:t>
            </w:r>
          </w:p>
        </w:tc>
        <w:tc>
          <w:tcPr>
            <w:tcW w:w="568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6</w:t>
            </w:r>
          </w:p>
        </w:tc>
        <w:tc>
          <w:tcPr>
            <w:tcW w:w="1276" w:type="dxa"/>
            <w:gridSpan w:val="2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7</w:t>
            </w:r>
          </w:p>
        </w:tc>
        <w:tc>
          <w:tcPr>
            <w:tcW w:w="1134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8</w:t>
            </w:r>
          </w:p>
        </w:tc>
        <w:tc>
          <w:tcPr>
            <w:tcW w:w="709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9</w:t>
            </w:r>
          </w:p>
        </w:tc>
        <w:tc>
          <w:tcPr>
            <w:tcW w:w="708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10</w:t>
            </w:r>
          </w:p>
        </w:tc>
        <w:tc>
          <w:tcPr>
            <w:tcW w:w="570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11</w:t>
            </w:r>
          </w:p>
        </w:tc>
        <w:tc>
          <w:tcPr>
            <w:tcW w:w="995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12</w:t>
            </w:r>
          </w:p>
        </w:tc>
        <w:tc>
          <w:tcPr>
            <w:tcW w:w="851" w:type="dxa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13</w:t>
            </w:r>
          </w:p>
        </w:tc>
        <w:tc>
          <w:tcPr>
            <w:tcW w:w="851" w:type="dxa"/>
            <w:gridSpan w:val="2"/>
            <w:shd w:val="clear" w:color="auto" w:fill="FFFFFF"/>
            <w:vAlign w:val="bottom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14</w:t>
            </w:r>
          </w:p>
        </w:tc>
        <w:tc>
          <w:tcPr>
            <w:tcW w:w="850" w:type="dxa"/>
            <w:gridSpan w:val="2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15</w:t>
            </w:r>
          </w:p>
        </w:tc>
        <w:tc>
          <w:tcPr>
            <w:tcW w:w="568" w:type="dxa"/>
            <w:gridSpan w:val="2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16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17</w:t>
            </w:r>
          </w:p>
        </w:tc>
        <w:tc>
          <w:tcPr>
            <w:tcW w:w="1134" w:type="dxa"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18</w:t>
            </w:r>
          </w:p>
        </w:tc>
      </w:tr>
      <w:tr w:rsidR="00D856D0" w:rsidRPr="00F216E0" w:rsidTr="00277BA6">
        <w:tc>
          <w:tcPr>
            <w:tcW w:w="14892" w:type="dxa"/>
            <w:gridSpan w:val="22"/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>1.Организационно-правовые мероприятия</w:t>
            </w:r>
          </w:p>
        </w:tc>
        <w:tc>
          <w:tcPr>
            <w:tcW w:w="1134" w:type="dxa"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856D0" w:rsidRPr="00F216E0" w:rsidTr="00277BA6">
        <w:tc>
          <w:tcPr>
            <w:tcW w:w="377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1.1</w:t>
            </w:r>
          </w:p>
        </w:tc>
        <w:tc>
          <w:tcPr>
            <w:tcW w:w="1466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16E0">
              <w:rPr>
                <w:rFonts w:ascii="Times New Roman" w:hAnsi="Times New Roman"/>
                <w:sz w:val="20"/>
                <w:szCs w:val="20"/>
              </w:rPr>
              <w:t>Принятие, редактирование муниципальных программ в сфере энергоснабжения</w:t>
            </w:r>
          </w:p>
        </w:tc>
        <w:tc>
          <w:tcPr>
            <w:tcW w:w="1418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Не требует финансовых затрат</w:t>
            </w:r>
          </w:p>
        </w:tc>
        <w:tc>
          <w:tcPr>
            <w:tcW w:w="708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135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134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Не требует финансовых затрат</w:t>
            </w:r>
          </w:p>
        </w:tc>
        <w:tc>
          <w:tcPr>
            <w:tcW w:w="709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-т</w:t>
            </w:r>
          </w:p>
        </w:tc>
        <w:tc>
          <w:tcPr>
            <w:tcW w:w="708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570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995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922" w:type="dxa"/>
            <w:gridSpan w:val="2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Не требует финансовых затрат</w:t>
            </w:r>
            <w:proofErr w:type="gramStart"/>
            <w:r w:rsidRPr="00F216E0">
              <w:rPr>
                <w:rFonts w:ascii="Times New Roman" w:hAnsi="Times New Roman"/>
                <w:sz w:val="23"/>
                <w:szCs w:val="23"/>
              </w:rPr>
              <w:t xml:space="preserve"> О</w:t>
            </w:r>
            <w:proofErr w:type="gramEnd"/>
            <w:r w:rsidRPr="00F216E0">
              <w:rPr>
                <w:rFonts w:ascii="Times New Roman" w:hAnsi="Times New Roman"/>
                <w:sz w:val="23"/>
                <w:szCs w:val="23"/>
              </w:rPr>
              <w:t xml:space="preserve">  </w:t>
            </w:r>
          </w:p>
        </w:tc>
        <w:tc>
          <w:tcPr>
            <w:tcW w:w="922" w:type="dxa"/>
            <w:gridSpan w:val="2"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8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Администрация муниципального образования</w:t>
            </w:r>
          </w:p>
        </w:tc>
      </w:tr>
      <w:tr w:rsidR="00D856D0" w:rsidRPr="00F216E0" w:rsidTr="00277BA6">
        <w:tc>
          <w:tcPr>
            <w:tcW w:w="16026" w:type="dxa"/>
            <w:gridSpan w:val="23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16E0">
              <w:rPr>
                <w:rFonts w:ascii="Times New Roman" w:hAnsi="Times New Roman"/>
                <w:b/>
                <w:sz w:val="23"/>
                <w:szCs w:val="23"/>
              </w:rPr>
              <w:t xml:space="preserve">2.Мероприятия по повышению надежности, энергоснабжения и энергетической эффективности </w:t>
            </w:r>
          </w:p>
        </w:tc>
      </w:tr>
      <w:tr w:rsidR="00D856D0" w:rsidRPr="00F216E0" w:rsidTr="00277BA6">
        <w:tc>
          <w:tcPr>
            <w:tcW w:w="377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2.1.</w:t>
            </w:r>
          </w:p>
        </w:tc>
        <w:tc>
          <w:tcPr>
            <w:tcW w:w="1466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16E0">
              <w:rPr>
                <w:rFonts w:ascii="Times New Roman" w:hAnsi="Times New Roman"/>
                <w:sz w:val="20"/>
                <w:szCs w:val="20"/>
              </w:rPr>
              <w:t>Участие в конференциях выставках, и семинарах в сфере по энергосбережению.</w:t>
            </w:r>
          </w:p>
        </w:tc>
        <w:tc>
          <w:tcPr>
            <w:tcW w:w="1418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 xml:space="preserve"> Не требует финансовых затрат</w:t>
            </w:r>
          </w:p>
        </w:tc>
        <w:tc>
          <w:tcPr>
            <w:tcW w:w="708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9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135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134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Не требует финансовых затрат</w:t>
            </w:r>
          </w:p>
        </w:tc>
        <w:tc>
          <w:tcPr>
            <w:tcW w:w="709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8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570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995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922" w:type="dxa"/>
            <w:gridSpan w:val="2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Не требует финансовых затрат</w:t>
            </w:r>
          </w:p>
        </w:tc>
        <w:tc>
          <w:tcPr>
            <w:tcW w:w="922" w:type="dxa"/>
            <w:gridSpan w:val="2"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0" w:type="dxa"/>
            <w:gridSpan w:val="2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1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Администрации муниципального образования</w:t>
            </w:r>
          </w:p>
        </w:tc>
      </w:tr>
      <w:tr w:rsidR="00D856D0" w:rsidRPr="00F216E0" w:rsidTr="00277BA6">
        <w:tc>
          <w:tcPr>
            <w:tcW w:w="377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2.2</w:t>
            </w:r>
          </w:p>
        </w:tc>
        <w:tc>
          <w:tcPr>
            <w:tcW w:w="1466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16E0">
              <w:rPr>
                <w:rFonts w:ascii="Times New Roman" w:hAnsi="Times New Roman"/>
                <w:sz w:val="20"/>
                <w:szCs w:val="20"/>
              </w:rPr>
              <w:t xml:space="preserve">Размещение на официальном сайте администрации муниципального образования </w:t>
            </w:r>
            <w:proofErr w:type="gramStart"/>
            <w:r w:rsidRPr="00F216E0">
              <w:rPr>
                <w:rFonts w:ascii="Times New Roman" w:hAnsi="Times New Roman"/>
                <w:sz w:val="20"/>
                <w:szCs w:val="20"/>
              </w:rPr>
              <w:t>следующую</w:t>
            </w:r>
            <w:proofErr w:type="gramEnd"/>
            <w:r w:rsidRPr="00F216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16E0">
              <w:rPr>
                <w:rFonts w:ascii="Times New Roman" w:hAnsi="Times New Roman"/>
                <w:sz w:val="20"/>
                <w:szCs w:val="20"/>
              </w:rPr>
              <w:lastRenderedPageBreak/>
              <w:t>информации: информация о требования законодательства об энергоснабжения и повышении энергетической эффективности, ругой информации по энергоснабжению</w:t>
            </w:r>
          </w:p>
        </w:tc>
        <w:tc>
          <w:tcPr>
            <w:tcW w:w="1418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lastRenderedPageBreak/>
              <w:t>Не требует финансовых затрат</w:t>
            </w:r>
          </w:p>
        </w:tc>
        <w:tc>
          <w:tcPr>
            <w:tcW w:w="708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9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135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134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Не требует финансовых затрат</w:t>
            </w:r>
          </w:p>
        </w:tc>
        <w:tc>
          <w:tcPr>
            <w:tcW w:w="709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8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570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995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922" w:type="dxa"/>
            <w:gridSpan w:val="2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Не требует финансовых затрат</w:t>
            </w:r>
          </w:p>
        </w:tc>
        <w:tc>
          <w:tcPr>
            <w:tcW w:w="922" w:type="dxa"/>
            <w:gridSpan w:val="2"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0" w:type="dxa"/>
            <w:gridSpan w:val="2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1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 xml:space="preserve">Администрация </w:t>
            </w:r>
            <w:proofErr w:type="gramStart"/>
            <w:r w:rsidRPr="00F216E0">
              <w:rPr>
                <w:rFonts w:ascii="Times New Roman" w:hAnsi="Times New Roman"/>
                <w:sz w:val="23"/>
                <w:szCs w:val="23"/>
              </w:rPr>
              <w:t>муниципальных</w:t>
            </w:r>
            <w:proofErr w:type="gramEnd"/>
            <w:r w:rsidRPr="00F216E0">
              <w:rPr>
                <w:rFonts w:ascii="Times New Roman" w:hAnsi="Times New Roman"/>
                <w:sz w:val="23"/>
                <w:szCs w:val="23"/>
              </w:rPr>
              <w:t xml:space="preserve"> образования</w:t>
            </w:r>
          </w:p>
        </w:tc>
      </w:tr>
      <w:tr w:rsidR="00D856D0" w:rsidRPr="00F216E0" w:rsidTr="00277BA6">
        <w:tc>
          <w:tcPr>
            <w:tcW w:w="377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lastRenderedPageBreak/>
              <w:t>2.3</w:t>
            </w:r>
          </w:p>
        </w:tc>
        <w:tc>
          <w:tcPr>
            <w:tcW w:w="1466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16E0">
              <w:rPr>
                <w:rFonts w:ascii="Times New Roman" w:hAnsi="Times New Roman"/>
                <w:sz w:val="20"/>
                <w:szCs w:val="20"/>
              </w:rPr>
              <w:t>Участие в программах повышения квалификации и обучения муниципальных служащих в сфере энергоснабжения</w:t>
            </w:r>
          </w:p>
        </w:tc>
        <w:tc>
          <w:tcPr>
            <w:tcW w:w="1418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По мере необходимости</w:t>
            </w:r>
          </w:p>
        </w:tc>
        <w:tc>
          <w:tcPr>
            <w:tcW w:w="708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9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135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134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По мере необходимости</w:t>
            </w:r>
          </w:p>
        </w:tc>
        <w:tc>
          <w:tcPr>
            <w:tcW w:w="709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8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570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995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922" w:type="dxa"/>
            <w:gridSpan w:val="2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По мере необходимости</w:t>
            </w:r>
          </w:p>
        </w:tc>
        <w:tc>
          <w:tcPr>
            <w:tcW w:w="922" w:type="dxa"/>
            <w:gridSpan w:val="2"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0" w:type="dxa"/>
            <w:gridSpan w:val="2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1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Сотрудники администрации муниципального образования</w:t>
            </w:r>
          </w:p>
        </w:tc>
      </w:tr>
      <w:tr w:rsidR="00D856D0" w:rsidRPr="00F216E0" w:rsidTr="00277BA6">
        <w:tc>
          <w:tcPr>
            <w:tcW w:w="377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2.4</w:t>
            </w:r>
          </w:p>
        </w:tc>
        <w:tc>
          <w:tcPr>
            <w:tcW w:w="1466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16E0">
              <w:rPr>
                <w:rFonts w:ascii="Times New Roman" w:hAnsi="Times New Roman"/>
                <w:sz w:val="20"/>
                <w:szCs w:val="20"/>
              </w:rPr>
              <w:t>Замена энергосберегающих ламп уличного освещения</w:t>
            </w:r>
          </w:p>
        </w:tc>
        <w:tc>
          <w:tcPr>
            <w:tcW w:w="1418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Бюджет муниципального образования</w:t>
            </w:r>
          </w:p>
        </w:tc>
        <w:tc>
          <w:tcPr>
            <w:tcW w:w="708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25,0</w:t>
            </w:r>
          </w:p>
        </w:tc>
        <w:tc>
          <w:tcPr>
            <w:tcW w:w="709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35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25,0</w:t>
            </w:r>
          </w:p>
        </w:tc>
        <w:tc>
          <w:tcPr>
            <w:tcW w:w="1134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Бюджет муниципального образования</w:t>
            </w:r>
          </w:p>
        </w:tc>
        <w:tc>
          <w:tcPr>
            <w:tcW w:w="709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25,0</w:t>
            </w:r>
          </w:p>
        </w:tc>
        <w:tc>
          <w:tcPr>
            <w:tcW w:w="708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70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95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25,0</w:t>
            </w:r>
          </w:p>
        </w:tc>
        <w:tc>
          <w:tcPr>
            <w:tcW w:w="922" w:type="dxa"/>
            <w:gridSpan w:val="2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Бюджет муниципального образования</w:t>
            </w:r>
          </w:p>
        </w:tc>
        <w:tc>
          <w:tcPr>
            <w:tcW w:w="922" w:type="dxa"/>
            <w:gridSpan w:val="2"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25,0</w:t>
            </w:r>
          </w:p>
        </w:tc>
        <w:tc>
          <w:tcPr>
            <w:tcW w:w="850" w:type="dxa"/>
            <w:gridSpan w:val="2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25,0</w:t>
            </w:r>
          </w:p>
        </w:tc>
        <w:tc>
          <w:tcPr>
            <w:tcW w:w="1134" w:type="dxa"/>
            <w:shd w:val="clear" w:color="auto" w:fill="FFFFFF"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Администрация муниципального образования</w:t>
            </w:r>
          </w:p>
        </w:tc>
      </w:tr>
      <w:tr w:rsidR="00D856D0" w:rsidRPr="00F216E0" w:rsidTr="00277BA6">
        <w:trPr>
          <w:trHeight w:val="631"/>
        </w:trPr>
        <w:tc>
          <w:tcPr>
            <w:tcW w:w="3261" w:type="dxa"/>
            <w:gridSpan w:val="3"/>
            <w:shd w:val="clear" w:color="auto" w:fill="FFFFFF"/>
            <w:vAlign w:val="bottom"/>
            <w:hideMark/>
          </w:tcPr>
          <w:p w:rsidR="00D856D0" w:rsidRPr="00C80F01" w:rsidRDefault="00D856D0" w:rsidP="00277B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 w:rsidRPr="00C80F01">
              <w:rPr>
                <w:rFonts w:ascii="Times New Roman" w:hAnsi="Times New Roman"/>
                <w:b/>
                <w:sz w:val="23"/>
                <w:szCs w:val="23"/>
              </w:rPr>
              <w:t>Итого по мероприятию</w:t>
            </w:r>
          </w:p>
        </w:tc>
        <w:tc>
          <w:tcPr>
            <w:tcW w:w="708" w:type="dxa"/>
            <w:shd w:val="clear" w:color="auto" w:fill="FFFFFF"/>
            <w:hideMark/>
          </w:tcPr>
          <w:p w:rsidR="00D856D0" w:rsidRPr="00C80F01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C80F01">
              <w:rPr>
                <w:rFonts w:ascii="Times New Roman" w:hAnsi="Times New Roman"/>
                <w:b/>
                <w:sz w:val="23"/>
                <w:szCs w:val="23"/>
              </w:rPr>
              <w:t>25,0</w:t>
            </w:r>
          </w:p>
        </w:tc>
        <w:tc>
          <w:tcPr>
            <w:tcW w:w="709" w:type="dxa"/>
            <w:shd w:val="clear" w:color="auto" w:fill="FFFFFF"/>
            <w:hideMark/>
          </w:tcPr>
          <w:p w:rsidR="00D856D0" w:rsidRPr="00C80F01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shd w:val="clear" w:color="auto" w:fill="FFFFFF"/>
            <w:hideMark/>
          </w:tcPr>
          <w:p w:rsidR="00D856D0" w:rsidRPr="00C80F01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135" w:type="dxa"/>
            <w:shd w:val="clear" w:color="auto" w:fill="FFFFFF"/>
            <w:hideMark/>
          </w:tcPr>
          <w:p w:rsidR="00D856D0" w:rsidRPr="00C80F01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C80F01">
              <w:rPr>
                <w:rFonts w:ascii="Times New Roman" w:hAnsi="Times New Roman"/>
                <w:b/>
                <w:sz w:val="23"/>
                <w:szCs w:val="23"/>
              </w:rPr>
              <w:t>25,0</w:t>
            </w:r>
          </w:p>
        </w:tc>
        <w:tc>
          <w:tcPr>
            <w:tcW w:w="1134" w:type="dxa"/>
            <w:shd w:val="clear" w:color="auto" w:fill="FFFFFF"/>
            <w:vAlign w:val="bottom"/>
            <w:hideMark/>
          </w:tcPr>
          <w:p w:rsidR="00D856D0" w:rsidRPr="00C80F01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FFFFFF"/>
            <w:hideMark/>
          </w:tcPr>
          <w:p w:rsidR="00D856D0" w:rsidRPr="00C80F01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C80F01">
              <w:rPr>
                <w:rFonts w:ascii="Times New Roman" w:hAnsi="Times New Roman"/>
                <w:b/>
                <w:sz w:val="23"/>
                <w:szCs w:val="23"/>
              </w:rPr>
              <w:t>25,0</w:t>
            </w:r>
          </w:p>
        </w:tc>
        <w:tc>
          <w:tcPr>
            <w:tcW w:w="708" w:type="dxa"/>
            <w:shd w:val="clear" w:color="auto" w:fill="FFFFFF"/>
            <w:hideMark/>
          </w:tcPr>
          <w:p w:rsidR="00D856D0" w:rsidRPr="00C80F01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570" w:type="dxa"/>
            <w:shd w:val="clear" w:color="auto" w:fill="FFFFFF"/>
            <w:hideMark/>
          </w:tcPr>
          <w:p w:rsidR="00D856D0" w:rsidRPr="00C80F01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995" w:type="dxa"/>
            <w:shd w:val="clear" w:color="auto" w:fill="FFFFFF"/>
            <w:hideMark/>
          </w:tcPr>
          <w:p w:rsidR="00D856D0" w:rsidRPr="00C80F01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C80F01">
              <w:rPr>
                <w:rFonts w:ascii="Times New Roman" w:hAnsi="Times New Roman"/>
                <w:b/>
                <w:sz w:val="23"/>
                <w:szCs w:val="23"/>
              </w:rPr>
              <w:t>25,0</w:t>
            </w:r>
          </w:p>
        </w:tc>
        <w:tc>
          <w:tcPr>
            <w:tcW w:w="922" w:type="dxa"/>
            <w:gridSpan w:val="2"/>
            <w:shd w:val="clear" w:color="auto" w:fill="FFFFFF"/>
            <w:vAlign w:val="bottom"/>
            <w:hideMark/>
          </w:tcPr>
          <w:p w:rsidR="00D856D0" w:rsidRPr="00C80F01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922" w:type="dxa"/>
            <w:gridSpan w:val="2"/>
            <w:shd w:val="clear" w:color="auto" w:fill="FFFFFF"/>
          </w:tcPr>
          <w:p w:rsidR="00D856D0" w:rsidRPr="00C80F01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C80F01">
              <w:rPr>
                <w:rFonts w:ascii="Times New Roman" w:hAnsi="Times New Roman"/>
                <w:b/>
                <w:sz w:val="23"/>
                <w:szCs w:val="23"/>
              </w:rPr>
              <w:t>25,0</w:t>
            </w:r>
          </w:p>
        </w:tc>
        <w:tc>
          <w:tcPr>
            <w:tcW w:w="850" w:type="dxa"/>
            <w:gridSpan w:val="2"/>
            <w:shd w:val="clear" w:color="auto" w:fill="FFFFFF"/>
            <w:hideMark/>
          </w:tcPr>
          <w:p w:rsidR="00D856D0" w:rsidRPr="00C80F01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shd w:val="clear" w:color="auto" w:fill="FFFFFF"/>
            <w:hideMark/>
          </w:tcPr>
          <w:p w:rsidR="00D856D0" w:rsidRPr="00C80F01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/>
            <w:hideMark/>
          </w:tcPr>
          <w:p w:rsidR="00D856D0" w:rsidRPr="00C80F01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C80F01">
              <w:rPr>
                <w:rFonts w:ascii="Times New Roman" w:hAnsi="Times New Roman"/>
                <w:b/>
                <w:sz w:val="23"/>
                <w:szCs w:val="23"/>
              </w:rPr>
              <w:t>25,0</w:t>
            </w:r>
          </w:p>
        </w:tc>
        <w:tc>
          <w:tcPr>
            <w:tcW w:w="1134" w:type="dxa"/>
            <w:shd w:val="clear" w:color="auto" w:fill="FFFFFF"/>
          </w:tcPr>
          <w:p w:rsidR="00D856D0" w:rsidRPr="002203B6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3"/>
                <w:szCs w:val="23"/>
              </w:rPr>
            </w:pPr>
          </w:p>
        </w:tc>
      </w:tr>
      <w:tr w:rsidR="00D856D0" w:rsidRPr="00F216E0" w:rsidTr="00277BA6">
        <w:trPr>
          <w:trHeight w:val="631"/>
        </w:trPr>
        <w:tc>
          <w:tcPr>
            <w:tcW w:w="3261" w:type="dxa"/>
            <w:gridSpan w:val="3"/>
            <w:shd w:val="clear" w:color="auto" w:fill="FFFFFF"/>
            <w:vAlign w:val="bottom"/>
            <w:hideMark/>
          </w:tcPr>
          <w:p w:rsidR="00D856D0" w:rsidRPr="00C80F01" w:rsidRDefault="00D856D0" w:rsidP="00277B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 w:rsidRPr="00C80F01">
              <w:rPr>
                <w:rFonts w:ascii="Times New Roman" w:hAnsi="Times New Roman"/>
                <w:b/>
                <w:sz w:val="23"/>
                <w:szCs w:val="23"/>
              </w:rPr>
              <w:t>Всего по мероприятиям</w:t>
            </w:r>
          </w:p>
        </w:tc>
        <w:tc>
          <w:tcPr>
            <w:tcW w:w="708" w:type="dxa"/>
            <w:shd w:val="clear" w:color="auto" w:fill="FFFFFF"/>
            <w:hideMark/>
          </w:tcPr>
          <w:p w:rsidR="00D856D0" w:rsidRPr="00C80F01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C80F01">
              <w:rPr>
                <w:rFonts w:ascii="Times New Roman" w:hAnsi="Times New Roman"/>
                <w:b/>
                <w:sz w:val="23"/>
                <w:szCs w:val="23"/>
              </w:rPr>
              <w:t>25,0</w:t>
            </w:r>
          </w:p>
        </w:tc>
        <w:tc>
          <w:tcPr>
            <w:tcW w:w="709" w:type="dxa"/>
            <w:shd w:val="clear" w:color="auto" w:fill="FFFFFF"/>
            <w:hideMark/>
          </w:tcPr>
          <w:p w:rsidR="00D856D0" w:rsidRPr="00C80F01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shd w:val="clear" w:color="auto" w:fill="FFFFFF"/>
            <w:hideMark/>
          </w:tcPr>
          <w:p w:rsidR="00D856D0" w:rsidRPr="00C80F01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135" w:type="dxa"/>
            <w:shd w:val="clear" w:color="auto" w:fill="FFFFFF"/>
            <w:hideMark/>
          </w:tcPr>
          <w:p w:rsidR="00D856D0" w:rsidRPr="00C80F01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C80F01">
              <w:rPr>
                <w:rFonts w:ascii="Times New Roman" w:hAnsi="Times New Roman"/>
                <w:b/>
                <w:sz w:val="23"/>
                <w:szCs w:val="23"/>
              </w:rPr>
              <w:t>25,0</w:t>
            </w:r>
          </w:p>
        </w:tc>
        <w:tc>
          <w:tcPr>
            <w:tcW w:w="1134" w:type="dxa"/>
            <w:shd w:val="clear" w:color="auto" w:fill="FFFFFF"/>
            <w:vAlign w:val="bottom"/>
            <w:hideMark/>
          </w:tcPr>
          <w:p w:rsidR="00D856D0" w:rsidRPr="00C80F01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FFFFFF"/>
            <w:hideMark/>
          </w:tcPr>
          <w:p w:rsidR="00D856D0" w:rsidRPr="00C80F01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C80F01">
              <w:rPr>
                <w:rFonts w:ascii="Times New Roman" w:hAnsi="Times New Roman"/>
                <w:b/>
                <w:sz w:val="23"/>
                <w:szCs w:val="23"/>
              </w:rPr>
              <w:t>25,0</w:t>
            </w:r>
          </w:p>
        </w:tc>
        <w:tc>
          <w:tcPr>
            <w:tcW w:w="708" w:type="dxa"/>
            <w:shd w:val="clear" w:color="auto" w:fill="FFFFFF"/>
            <w:hideMark/>
          </w:tcPr>
          <w:p w:rsidR="00D856D0" w:rsidRPr="00C80F01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570" w:type="dxa"/>
            <w:shd w:val="clear" w:color="auto" w:fill="FFFFFF"/>
            <w:hideMark/>
          </w:tcPr>
          <w:p w:rsidR="00D856D0" w:rsidRPr="00C80F01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995" w:type="dxa"/>
            <w:shd w:val="clear" w:color="auto" w:fill="FFFFFF"/>
            <w:hideMark/>
          </w:tcPr>
          <w:p w:rsidR="00D856D0" w:rsidRPr="00C80F01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C80F01">
              <w:rPr>
                <w:rFonts w:ascii="Times New Roman" w:hAnsi="Times New Roman"/>
                <w:b/>
                <w:sz w:val="23"/>
                <w:szCs w:val="23"/>
              </w:rPr>
              <w:t>25,0</w:t>
            </w:r>
          </w:p>
        </w:tc>
        <w:tc>
          <w:tcPr>
            <w:tcW w:w="922" w:type="dxa"/>
            <w:gridSpan w:val="2"/>
            <w:shd w:val="clear" w:color="auto" w:fill="FFFFFF"/>
            <w:vAlign w:val="bottom"/>
            <w:hideMark/>
          </w:tcPr>
          <w:p w:rsidR="00D856D0" w:rsidRPr="00C80F01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922" w:type="dxa"/>
            <w:gridSpan w:val="2"/>
            <w:shd w:val="clear" w:color="auto" w:fill="FFFFFF"/>
          </w:tcPr>
          <w:p w:rsidR="00D856D0" w:rsidRPr="00C80F01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C80F01">
              <w:rPr>
                <w:rFonts w:ascii="Times New Roman" w:hAnsi="Times New Roman"/>
                <w:b/>
                <w:sz w:val="23"/>
                <w:szCs w:val="23"/>
              </w:rPr>
              <w:t>25,0</w:t>
            </w:r>
          </w:p>
        </w:tc>
        <w:tc>
          <w:tcPr>
            <w:tcW w:w="850" w:type="dxa"/>
            <w:gridSpan w:val="2"/>
            <w:shd w:val="clear" w:color="auto" w:fill="FFFFFF"/>
            <w:hideMark/>
          </w:tcPr>
          <w:p w:rsidR="00D856D0" w:rsidRPr="00C80F01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shd w:val="clear" w:color="auto" w:fill="FFFFFF"/>
            <w:hideMark/>
          </w:tcPr>
          <w:p w:rsidR="00D856D0" w:rsidRPr="00C80F01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/>
            <w:hideMark/>
          </w:tcPr>
          <w:p w:rsidR="00D856D0" w:rsidRPr="00C80F01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C80F01">
              <w:rPr>
                <w:rFonts w:ascii="Times New Roman" w:hAnsi="Times New Roman"/>
                <w:b/>
                <w:sz w:val="23"/>
                <w:szCs w:val="23"/>
              </w:rPr>
              <w:t>25,0</w:t>
            </w:r>
          </w:p>
        </w:tc>
        <w:tc>
          <w:tcPr>
            <w:tcW w:w="1134" w:type="dxa"/>
            <w:shd w:val="clear" w:color="auto" w:fill="FFFFFF"/>
          </w:tcPr>
          <w:p w:rsidR="00D856D0" w:rsidRPr="002203B6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3"/>
                <w:szCs w:val="23"/>
              </w:rPr>
            </w:pPr>
          </w:p>
        </w:tc>
      </w:tr>
    </w:tbl>
    <w:p w:rsidR="00D856D0" w:rsidRPr="00F216E0" w:rsidRDefault="00D856D0" w:rsidP="00D856D0">
      <w:pPr>
        <w:tabs>
          <w:tab w:val="left" w:pos="1800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D856D0" w:rsidRPr="00F216E0" w:rsidRDefault="00D856D0" w:rsidP="00D856D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D856D0" w:rsidRPr="00F216E0" w:rsidRDefault="00D856D0" w:rsidP="00D856D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D856D0" w:rsidRDefault="00D856D0" w:rsidP="00D856D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  <w:sectPr w:rsidR="00D856D0" w:rsidSect="00277BA6">
          <w:pgSz w:w="16838" w:h="11906" w:orient="landscape"/>
          <w:pgMar w:top="1135" w:right="1021" w:bottom="851" w:left="992" w:header="709" w:footer="709" w:gutter="0"/>
          <w:cols w:space="708"/>
          <w:docGrid w:linePitch="381"/>
        </w:sectPr>
      </w:pPr>
    </w:p>
    <w:p w:rsidR="00D856D0" w:rsidRPr="00F216E0" w:rsidRDefault="00D856D0" w:rsidP="00D856D0">
      <w:pPr>
        <w:spacing w:after="0" w:line="240" w:lineRule="auto"/>
        <w:rPr>
          <w:rFonts w:ascii="Times New Roman" w:hAnsi="Times New Roman"/>
        </w:rPr>
      </w:pPr>
    </w:p>
    <w:p w:rsidR="00D856D0" w:rsidRPr="00F216E0" w:rsidRDefault="00D856D0" w:rsidP="00D856D0">
      <w:pPr>
        <w:tabs>
          <w:tab w:val="left" w:pos="1800"/>
        </w:tabs>
        <w:spacing w:after="0" w:line="240" w:lineRule="auto"/>
        <w:ind w:left="7788"/>
        <w:rPr>
          <w:rFonts w:ascii="Times New Roman" w:hAnsi="Times New Roman"/>
          <w:b/>
        </w:rPr>
      </w:pPr>
      <w:r w:rsidRPr="00F216E0">
        <w:rPr>
          <w:rFonts w:ascii="Times New Roman" w:hAnsi="Times New Roman"/>
          <w:b/>
        </w:rPr>
        <w:t>Приложение №3</w:t>
      </w:r>
    </w:p>
    <w:p w:rsidR="00D856D0" w:rsidRPr="00F216E0" w:rsidRDefault="00D856D0" w:rsidP="00D856D0">
      <w:pPr>
        <w:tabs>
          <w:tab w:val="left" w:pos="1800"/>
        </w:tabs>
        <w:spacing w:after="0" w:line="240" w:lineRule="auto"/>
        <w:rPr>
          <w:rFonts w:ascii="Times New Roman" w:hAnsi="Times New Roman"/>
          <w:b/>
        </w:rPr>
      </w:pPr>
    </w:p>
    <w:p w:rsidR="00D856D0" w:rsidRPr="00F216E0" w:rsidRDefault="00D856D0" w:rsidP="00D856D0">
      <w:pPr>
        <w:tabs>
          <w:tab w:val="left" w:pos="1800"/>
        </w:tabs>
        <w:spacing w:after="0" w:line="240" w:lineRule="auto"/>
        <w:ind w:left="7788"/>
        <w:rPr>
          <w:rFonts w:ascii="Times New Roman" w:hAnsi="Times New Roman"/>
          <w:b/>
        </w:rPr>
      </w:pPr>
      <w:r w:rsidRPr="00F216E0">
        <w:rPr>
          <w:rFonts w:ascii="Times New Roman" w:hAnsi="Times New Roman"/>
          <w:b/>
        </w:rPr>
        <w:t xml:space="preserve">к муниципальной программе «Энергосбережения и повышения энергетической эффективности на территории </w:t>
      </w:r>
      <w:r w:rsidR="0079039B">
        <w:rPr>
          <w:rFonts w:ascii="Times New Roman" w:hAnsi="Times New Roman"/>
          <w:b/>
        </w:rPr>
        <w:t xml:space="preserve">Песчанского </w:t>
      </w:r>
      <w:r w:rsidRPr="00F216E0">
        <w:rPr>
          <w:rFonts w:ascii="Times New Roman" w:hAnsi="Times New Roman"/>
          <w:b/>
        </w:rPr>
        <w:t>муниципального образования Самойловского муниципального района Саратовской области на 202</w:t>
      </w:r>
      <w:r>
        <w:rPr>
          <w:rFonts w:ascii="Times New Roman" w:hAnsi="Times New Roman"/>
          <w:b/>
        </w:rPr>
        <w:t>5-2027</w:t>
      </w:r>
      <w:r w:rsidRPr="00F216E0">
        <w:rPr>
          <w:rFonts w:ascii="Times New Roman" w:hAnsi="Times New Roman"/>
          <w:b/>
        </w:rPr>
        <w:t xml:space="preserve"> годов  </w:t>
      </w:r>
    </w:p>
    <w:p w:rsidR="00D856D0" w:rsidRPr="00F216E0" w:rsidRDefault="00D856D0" w:rsidP="00D856D0">
      <w:pPr>
        <w:tabs>
          <w:tab w:val="left" w:pos="1800"/>
        </w:tabs>
        <w:spacing w:after="0" w:line="240" w:lineRule="auto"/>
        <w:ind w:left="7788"/>
        <w:rPr>
          <w:rFonts w:ascii="Times New Roman" w:hAnsi="Times New Roman"/>
          <w:b/>
          <w:shd w:val="clear" w:color="auto" w:fill="FFFFFF"/>
        </w:rPr>
      </w:pPr>
      <w:r w:rsidRPr="00F216E0">
        <w:rPr>
          <w:rFonts w:ascii="Times New Roman" w:hAnsi="Times New Roman"/>
          <w:b/>
          <w:shd w:val="clear" w:color="auto" w:fill="FFFFFF"/>
        </w:rPr>
        <w:t>и отчетности о ходе ее реализации</w:t>
      </w:r>
      <w:proofErr w:type="gramStart"/>
      <w:r w:rsidRPr="00F216E0">
        <w:rPr>
          <w:rFonts w:ascii="Times New Roman" w:hAnsi="Times New Roman"/>
          <w:b/>
          <w:shd w:val="clear" w:color="auto" w:fill="FFFFFF"/>
        </w:rPr>
        <w:t>.»</w:t>
      </w:r>
      <w:proofErr w:type="gramEnd"/>
    </w:p>
    <w:p w:rsidR="00D856D0" w:rsidRPr="00F216E0" w:rsidRDefault="00D856D0" w:rsidP="00D856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bCs/>
          <w:sz w:val="21"/>
        </w:rPr>
      </w:pPr>
    </w:p>
    <w:p w:rsidR="00D856D0" w:rsidRPr="00F216E0" w:rsidRDefault="00D856D0" w:rsidP="00D856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  <w:r w:rsidRPr="00F216E0">
        <w:rPr>
          <w:rFonts w:ascii="Times New Roman" w:hAnsi="Times New Roman"/>
          <w:b/>
          <w:bCs/>
          <w:sz w:val="21"/>
        </w:rPr>
        <w:t>ОТЧЕТ</w:t>
      </w:r>
    </w:p>
    <w:p w:rsidR="00D856D0" w:rsidRPr="00F216E0" w:rsidRDefault="00D856D0" w:rsidP="00D856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bCs/>
          <w:sz w:val="21"/>
        </w:rPr>
      </w:pPr>
      <w:r w:rsidRPr="00F216E0">
        <w:rPr>
          <w:rFonts w:ascii="Times New Roman" w:hAnsi="Times New Roman"/>
          <w:b/>
          <w:bCs/>
          <w:sz w:val="21"/>
        </w:rPr>
        <w:t xml:space="preserve">О ДОСТИЖЕНИИ ЗНАЧЕНИЙ ЦЕЛЕВЫХ ПОКАЗАТЕЛЕЙ ПРОГРАММЫ </w:t>
      </w:r>
    </w:p>
    <w:p w:rsidR="00D856D0" w:rsidRPr="00F216E0" w:rsidRDefault="00D856D0" w:rsidP="00D856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  <w:r w:rsidRPr="00F216E0">
        <w:rPr>
          <w:rFonts w:ascii="Times New Roman" w:hAnsi="Times New Roman"/>
          <w:b/>
          <w:bCs/>
          <w:sz w:val="21"/>
        </w:rPr>
        <w:t xml:space="preserve">ЭНЕРГОСБЕРЕЖЕНИЯ И ПОВЫШЕНИЯ </w:t>
      </w:r>
      <w:proofErr w:type="gramStart"/>
      <w:r w:rsidRPr="00F216E0">
        <w:rPr>
          <w:rFonts w:ascii="Times New Roman" w:hAnsi="Times New Roman"/>
          <w:b/>
          <w:bCs/>
          <w:sz w:val="21"/>
        </w:rPr>
        <w:t>ЭНЕРГЕТИЧЕСКОЙ</w:t>
      </w:r>
      <w:proofErr w:type="gramEnd"/>
    </w:p>
    <w:p w:rsidR="00D856D0" w:rsidRPr="00F216E0" w:rsidRDefault="00D856D0" w:rsidP="00D856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  <w:r w:rsidRPr="00F216E0">
        <w:rPr>
          <w:rFonts w:ascii="Times New Roman" w:hAnsi="Times New Roman"/>
          <w:b/>
          <w:bCs/>
          <w:sz w:val="21"/>
        </w:rPr>
        <w:t>ЭФФЕКТИВНОСТИ</w:t>
      </w:r>
    </w:p>
    <w:p w:rsidR="00D856D0" w:rsidRPr="00F216E0" w:rsidRDefault="00D856D0" w:rsidP="00D856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  <w:r w:rsidRPr="00F216E0">
        <w:rPr>
          <w:rFonts w:ascii="Times New Roman" w:hAnsi="Times New Roman"/>
          <w:b/>
          <w:bCs/>
          <w:sz w:val="21"/>
        </w:rPr>
        <w:t>на 1 января 20__ г.</w:t>
      </w:r>
    </w:p>
    <w:tbl>
      <w:tblPr>
        <w:tblW w:w="152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4"/>
        <w:gridCol w:w="4041"/>
        <w:gridCol w:w="1513"/>
        <w:gridCol w:w="2497"/>
        <w:gridCol w:w="2921"/>
        <w:gridCol w:w="3284"/>
      </w:tblGrid>
      <w:tr w:rsidR="00D856D0" w:rsidRPr="00F216E0" w:rsidTr="00277BA6">
        <w:tc>
          <w:tcPr>
            <w:tcW w:w="9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 xml:space="preserve">N </w:t>
            </w:r>
            <w:proofErr w:type="spellStart"/>
            <w:proofErr w:type="gramStart"/>
            <w:r w:rsidRPr="00F216E0">
              <w:rPr>
                <w:rFonts w:ascii="Times New Roman" w:hAnsi="Times New Roman"/>
                <w:sz w:val="23"/>
                <w:szCs w:val="23"/>
              </w:rPr>
              <w:t>п</w:t>
            </w:r>
            <w:proofErr w:type="spellEnd"/>
            <w:proofErr w:type="gramEnd"/>
            <w:r w:rsidRPr="00F216E0">
              <w:rPr>
                <w:rFonts w:ascii="Times New Roman" w:hAnsi="Times New Roman"/>
                <w:sz w:val="23"/>
                <w:szCs w:val="23"/>
              </w:rPr>
              <w:t>/</w:t>
            </w:r>
            <w:proofErr w:type="spellStart"/>
            <w:r w:rsidRPr="00F216E0">
              <w:rPr>
                <w:rFonts w:ascii="Times New Roman" w:hAnsi="Times New Roman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40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Наименование показателя программы</w:t>
            </w:r>
          </w:p>
        </w:tc>
        <w:tc>
          <w:tcPr>
            <w:tcW w:w="15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Единица измерения</w:t>
            </w:r>
          </w:p>
        </w:tc>
        <w:tc>
          <w:tcPr>
            <w:tcW w:w="8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Значения целевых показателей программы</w:t>
            </w:r>
          </w:p>
        </w:tc>
      </w:tr>
      <w:tr w:rsidR="00D856D0" w:rsidRPr="00F216E0" w:rsidTr="00277BA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план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факт</w:t>
            </w:r>
          </w:p>
        </w:tc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отклонение</w:t>
            </w:r>
          </w:p>
        </w:tc>
      </w:tr>
      <w:tr w:rsidR="00D856D0" w:rsidRPr="00F216E0" w:rsidTr="00277BA6"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</w:tr>
      <w:tr w:rsidR="00D856D0" w:rsidRPr="00F216E0" w:rsidTr="00277BA6"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 </w:t>
            </w:r>
          </w:p>
        </w:tc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 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 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 </w:t>
            </w:r>
          </w:p>
        </w:tc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 </w:t>
            </w:r>
          </w:p>
        </w:tc>
      </w:tr>
      <w:tr w:rsidR="00D856D0" w:rsidRPr="00F216E0" w:rsidTr="00277BA6"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 </w:t>
            </w:r>
          </w:p>
        </w:tc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 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 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 </w:t>
            </w:r>
          </w:p>
        </w:tc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856D0" w:rsidRPr="00F216E0" w:rsidRDefault="00D856D0" w:rsidP="00277BA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16E0">
              <w:rPr>
                <w:rFonts w:ascii="Times New Roman" w:hAnsi="Times New Roman"/>
                <w:sz w:val="23"/>
                <w:szCs w:val="23"/>
              </w:rPr>
              <w:t> </w:t>
            </w:r>
          </w:p>
        </w:tc>
      </w:tr>
    </w:tbl>
    <w:p w:rsidR="00D856D0" w:rsidRPr="00F216E0" w:rsidRDefault="00D856D0" w:rsidP="00D856D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F216E0">
        <w:rPr>
          <w:rFonts w:ascii="Times New Roman" w:hAnsi="Times New Roman"/>
          <w:sz w:val="23"/>
          <w:szCs w:val="23"/>
        </w:rPr>
        <w:t> </w:t>
      </w:r>
    </w:p>
    <w:p w:rsidR="00D856D0" w:rsidRPr="00F216E0" w:rsidRDefault="00D856D0" w:rsidP="00D856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F216E0">
        <w:rPr>
          <w:rFonts w:ascii="Times New Roman" w:hAnsi="Times New Roman"/>
          <w:sz w:val="21"/>
          <w:szCs w:val="21"/>
        </w:rPr>
        <w:t xml:space="preserve"> Руководитель</w:t>
      </w:r>
    </w:p>
    <w:p w:rsidR="00D856D0" w:rsidRPr="00F216E0" w:rsidRDefault="00D856D0" w:rsidP="00D856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F216E0">
        <w:rPr>
          <w:rFonts w:ascii="Times New Roman" w:hAnsi="Times New Roman"/>
          <w:sz w:val="21"/>
          <w:szCs w:val="21"/>
        </w:rPr>
        <w:t xml:space="preserve"> (уполномоченное лицо)             _____________________               ________________________</w:t>
      </w:r>
    </w:p>
    <w:p w:rsidR="00D856D0" w:rsidRPr="00F216E0" w:rsidRDefault="00D856D0" w:rsidP="00D856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F216E0">
        <w:rPr>
          <w:rFonts w:ascii="Times New Roman" w:hAnsi="Times New Roman"/>
          <w:sz w:val="21"/>
          <w:szCs w:val="21"/>
        </w:rPr>
        <w:t xml:space="preserve">                                        (должность)                     (расшифровка подписи)</w:t>
      </w:r>
    </w:p>
    <w:p w:rsidR="00D856D0" w:rsidRPr="00F216E0" w:rsidRDefault="00D856D0" w:rsidP="00D856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F216E0">
        <w:rPr>
          <w:rFonts w:ascii="Times New Roman" w:hAnsi="Times New Roman"/>
          <w:sz w:val="21"/>
          <w:szCs w:val="21"/>
        </w:rPr>
        <w:t xml:space="preserve"> Руководитель технической службы</w:t>
      </w:r>
    </w:p>
    <w:p w:rsidR="00D856D0" w:rsidRPr="00F216E0" w:rsidRDefault="00D856D0" w:rsidP="00D856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F216E0">
        <w:rPr>
          <w:rFonts w:ascii="Times New Roman" w:hAnsi="Times New Roman"/>
          <w:sz w:val="21"/>
          <w:szCs w:val="21"/>
        </w:rPr>
        <w:t xml:space="preserve"> (уполномоченное лицо)             _____________________               ________________________</w:t>
      </w:r>
    </w:p>
    <w:p w:rsidR="00D856D0" w:rsidRPr="00F216E0" w:rsidRDefault="00D856D0" w:rsidP="00D856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F216E0">
        <w:rPr>
          <w:rFonts w:ascii="Times New Roman" w:hAnsi="Times New Roman"/>
          <w:sz w:val="21"/>
          <w:szCs w:val="21"/>
        </w:rPr>
        <w:t xml:space="preserve">                                        (должность)                     (расшифровка подписи)</w:t>
      </w:r>
    </w:p>
    <w:p w:rsidR="00D856D0" w:rsidRPr="00F216E0" w:rsidRDefault="00D856D0" w:rsidP="00D856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F216E0">
        <w:rPr>
          <w:rFonts w:ascii="Times New Roman" w:hAnsi="Times New Roman"/>
          <w:sz w:val="21"/>
          <w:szCs w:val="21"/>
        </w:rPr>
        <w:t xml:space="preserve"> Руководитель финансово-экономической службы</w:t>
      </w:r>
    </w:p>
    <w:p w:rsidR="00D856D0" w:rsidRPr="00F216E0" w:rsidRDefault="00D856D0" w:rsidP="00D856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F216E0">
        <w:rPr>
          <w:rFonts w:ascii="Times New Roman" w:hAnsi="Times New Roman"/>
          <w:sz w:val="21"/>
          <w:szCs w:val="21"/>
        </w:rPr>
        <w:t xml:space="preserve"> (уполномоченное лицо)             _____________________               ________________________</w:t>
      </w:r>
    </w:p>
    <w:p w:rsidR="00D856D0" w:rsidRPr="00F216E0" w:rsidRDefault="00D856D0" w:rsidP="00D856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F216E0">
        <w:rPr>
          <w:rFonts w:ascii="Times New Roman" w:hAnsi="Times New Roman"/>
          <w:sz w:val="21"/>
          <w:szCs w:val="21"/>
        </w:rPr>
        <w:t xml:space="preserve">                                        (должность)                     (расшифровка подписи)</w:t>
      </w:r>
    </w:p>
    <w:p w:rsidR="00D856D0" w:rsidRPr="00F216E0" w:rsidRDefault="00D856D0" w:rsidP="00D856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2272F"/>
          <w:sz w:val="21"/>
          <w:szCs w:val="21"/>
        </w:rPr>
      </w:pPr>
      <w:r w:rsidRPr="00F216E0">
        <w:rPr>
          <w:rFonts w:ascii="Times New Roman" w:hAnsi="Times New Roman"/>
          <w:color w:val="22272F"/>
          <w:sz w:val="21"/>
          <w:szCs w:val="21"/>
        </w:rPr>
        <w:t xml:space="preserve"> "___" __________________ 20___ г.</w:t>
      </w:r>
    </w:p>
    <w:p w:rsidR="00D856D0" w:rsidRPr="00F216E0" w:rsidRDefault="00D856D0" w:rsidP="00D856D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2272F"/>
          <w:sz w:val="23"/>
          <w:szCs w:val="23"/>
        </w:rPr>
        <w:sectPr w:rsidR="00D856D0" w:rsidRPr="00F216E0" w:rsidSect="00277BA6">
          <w:pgSz w:w="16838" w:h="11906" w:orient="landscape"/>
          <w:pgMar w:top="1135" w:right="1021" w:bottom="851" w:left="992" w:header="709" w:footer="709" w:gutter="0"/>
          <w:cols w:space="708"/>
          <w:docGrid w:linePitch="381"/>
        </w:sectPr>
      </w:pPr>
    </w:p>
    <w:p w:rsidR="00D856D0" w:rsidRPr="00F216E0" w:rsidRDefault="00D856D0" w:rsidP="00D856D0">
      <w:pPr>
        <w:tabs>
          <w:tab w:val="left" w:pos="1800"/>
        </w:tabs>
        <w:spacing w:after="0" w:line="240" w:lineRule="auto"/>
        <w:ind w:left="7788"/>
        <w:rPr>
          <w:rFonts w:ascii="Times New Roman" w:hAnsi="Times New Roman"/>
          <w:b/>
        </w:rPr>
      </w:pPr>
      <w:r w:rsidRPr="00F216E0">
        <w:rPr>
          <w:rFonts w:ascii="Times New Roman" w:hAnsi="Times New Roman"/>
          <w:b/>
        </w:rPr>
        <w:lastRenderedPageBreak/>
        <w:t>Приложение №</w:t>
      </w:r>
      <w:r>
        <w:rPr>
          <w:rFonts w:ascii="Times New Roman" w:hAnsi="Times New Roman"/>
          <w:b/>
        </w:rPr>
        <w:t>4</w:t>
      </w:r>
    </w:p>
    <w:p w:rsidR="00D856D0" w:rsidRPr="00F216E0" w:rsidRDefault="00D856D0" w:rsidP="00D856D0">
      <w:pPr>
        <w:tabs>
          <w:tab w:val="left" w:pos="1800"/>
        </w:tabs>
        <w:spacing w:after="0" w:line="240" w:lineRule="auto"/>
        <w:ind w:left="7788"/>
        <w:rPr>
          <w:rFonts w:ascii="Times New Roman" w:hAnsi="Times New Roman"/>
          <w:b/>
        </w:rPr>
      </w:pPr>
      <w:r w:rsidRPr="00F216E0">
        <w:rPr>
          <w:rFonts w:ascii="Times New Roman" w:hAnsi="Times New Roman"/>
          <w:b/>
        </w:rPr>
        <w:t xml:space="preserve">к муниципальной программе «Энергосбережения и повышения энергетической эффективности на территории </w:t>
      </w:r>
      <w:r w:rsidR="0079039B">
        <w:rPr>
          <w:rFonts w:ascii="Times New Roman" w:hAnsi="Times New Roman"/>
          <w:b/>
        </w:rPr>
        <w:t xml:space="preserve">Песчанского </w:t>
      </w:r>
      <w:r w:rsidRPr="00F216E0">
        <w:rPr>
          <w:rFonts w:ascii="Times New Roman" w:hAnsi="Times New Roman"/>
          <w:b/>
        </w:rPr>
        <w:t>муниципального образования Самойловского муниципального района Саратовской области на 202</w:t>
      </w:r>
      <w:r>
        <w:rPr>
          <w:rFonts w:ascii="Times New Roman" w:hAnsi="Times New Roman"/>
          <w:b/>
        </w:rPr>
        <w:t>5</w:t>
      </w:r>
      <w:r w:rsidRPr="00F216E0">
        <w:rPr>
          <w:rFonts w:ascii="Times New Roman" w:hAnsi="Times New Roman"/>
          <w:b/>
        </w:rPr>
        <w:t>-202</w:t>
      </w:r>
      <w:r>
        <w:rPr>
          <w:rFonts w:ascii="Times New Roman" w:hAnsi="Times New Roman"/>
          <w:b/>
        </w:rPr>
        <w:t>7</w:t>
      </w:r>
      <w:r w:rsidRPr="00F216E0">
        <w:rPr>
          <w:rFonts w:ascii="Times New Roman" w:hAnsi="Times New Roman"/>
          <w:b/>
        </w:rPr>
        <w:t xml:space="preserve"> годов   </w:t>
      </w:r>
    </w:p>
    <w:p w:rsidR="00D856D0" w:rsidRPr="00F216E0" w:rsidRDefault="00D856D0" w:rsidP="00D856D0">
      <w:pPr>
        <w:tabs>
          <w:tab w:val="left" w:pos="1800"/>
        </w:tabs>
        <w:spacing w:after="0" w:line="240" w:lineRule="auto"/>
        <w:ind w:left="7788"/>
        <w:rPr>
          <w:rFonts w:ascii="Times New Roman" w:hAnsi="Times New Roman"/>
          <w:b/>
          <w:shd w:val="clear" w:color="auto" w:fill="FFFFFF"/>
        </w:rPr>
      </w:pPr>
      <w:r w:rsidRPr="00F216E0">
        <w:rPr>
          <w:rFonts w:ascii="Times New Roman" w:hAnsi="Times New Roman"/>
          <w:b/>
          <w:shd w:val="clear" w:color="auto" w:fill="FFFFFF"/>
        </w:rPr>
        <w:t>и отчетности о ходе ее реализации</w:t>
      </w:r>
      <w:proofErr w:type="gramStart"/>
      <w:r w:rsidRPr="00F216E0">
        <w:rPr>
          <w:rFonts w:ascii="Times New Roman" w:hAnsi="Times New Roman"/>
          <w:b/>
          <w:shd w:val="clear" w:color="auto" w:fill="FFFFFF"/>
        </w:rPr>
        <w:t>.»</w:t>
      </w:r>
      <w:proofErr w:type="gramEnd"/>
    </w:p>
    <w:p w:rsidR="00D856D0" w:rsidRPr="00F216E0" w:rsidRDefault="00D856D0" w:rsidP="00D856D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D856D0" w:rsidRPr="00F216E0" w:rsidRDefault="00D856D0" w:rsidP="00D85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216E0">
        <w:rPr>
          <w:rFonts w:ascii="Times New Roman" w:hAnsi="Times New Roman"/>
          <w:b/>
          <w:bCs/>
          <w:sz w:val="20"/>
          <w:szCs w:val="20"/>
        </w:rPr>
        <w:t>ОТЧЕТ</w:t>
      </w:r>
    </w:p>
    <w:p w:rsidR="00D856D0" w:rsidRPr="00F216E0" w:rsidRDefault="00D856D0" w:rsidP="00D85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216E0">
        <w:rPr>
          <w:rFonts w:ascii="Times New Roman" w:hAnsi="Times New Roman"/>
          <w:b/>
          <w:bCs/>
          <w:sz w:val="20"/>
          <w:szCs w:val="20"/>
        </w:rPr>
        <w:t>О РЕАЛИЗАЦИИ МЕРОПРИЯТИЙ ПРОГРАММЫ ЭНЕРГОСБЕРЕЖЕНИЯ И ПОВЫШЕНИЯ ЭНЕРГЕТИЧЕСКОЙ ЭФФЕКТИВНОСТИ</w:t>
      </w:r>
    </w:p>
    <w:p w:rsidR="00D856D0" w:rsidRPr="00F216E0" w:rsidRDefault="00D856D0" w:rsidP="00D85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216E0">
        <w:rPr>
          <w:rFonts w:ascii="Times New Roman" w:hAnsi="Times New Roman"/>
          <w:b/>
          <w:bCs/>
          <w:sz w:val="20"/>
          <w:szCs w:val="20"/>
        </w:rPr>
        <w:t>на 1 января 20__ г.</w:t>
      </w:r>
    </w:p>
    <w:tbl>
      <w:tblPr>
        <w:tblW w:w="1521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8"/>
        <w:gridCol w:w="2627"/>
        <w:gridCol w:w="1625"/>
        <w:gridCol w:w="943"/>
        <w:gridCol w:w="943"/>
        <w:gridCol w:w="1210"/>
        <w:gridCol w:w="943"/>
        <w:gridCol w:w="943"/>
        <w:gridCol w:w="1273"/>
        <w:gridCol w:w="956"/>
        <w:gridCol w:w="943"/>
        <w:gridCol w:w="943"/>
        <w:gridCol w:w="1273"/>
      </w:tblGrid>
      <w:tr w:rsidR="00D856D0" w:rsidRPr="00F216E0" w:rsidTr="00277BA6">
        <w:tc>
          <w:tcPr>
            <w:tcW w:w="588" w:type="dxa"/>
            <w:vMerge w:val="restart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N </w:t>
            </w:r>
            <w:proofErr w:type="spellStart"/>
            <w:proofErr w:type="gramStart"/>
            <w:r w:rsidRPr="00F216E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216E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216E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27" w:type="dxa"/>
            <w:vMerge w:val="restart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Наименование мероприятия программы</w:t>
            </w:r>
          </w:p>
        </w:tc>
        <w:tc>
          <w:tcPr>
            <w:tcW w:w="4721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Финансовое обеспечение реализации мероприятий</w:t>
            </w:r>
          </w:p>
        </w:tc>
        <w:tc>
          <w:tcPr>
            <w:tcW w:w="7274" w:type="dxa"/>
            <w:gridSpan w:val="7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Экономия топливно-энергетических ресурсов</w:t>
            </w:r>
          </w:p>
        </w:tc>
      </w:tr>
      <w:tr w:rsidR="00D856D0" w:rsidRPr="00F216E0" w:rsidTr="00277BA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5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в натуральном выражении</w:t>
            </w:r>
          </w:p>
        </w:tc>
        <w:tc>
          <w:tcPr>
            <w:tcW w:w="3159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в стоимостном выражении, тыс. руб.</w:t>
            </w:r>
          </w:p>
        </w:tc>
      </w:tr>
      <w:tr w:rsidR="00D856D0" w:rsidRPr="00F216E0" w:rsidTr="00277BA6">
        <w:trPr>
          <w:trHeight w:val="53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2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отклонение</w:t>
            </w:r>
          </w:p>
        </w:tc>
      </w:tr>
      <w:tr w:rsidR="00D856D0" w:rsidRPr="00F216E0" w:rsidTr="00277BA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vMerge w:val="restart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источник</w:t>
            </w:r>
          </w:p>
        </w:tc>
        <w:tc>
          <w:tcPr>
            <w:tcW w:w="3096" w:type="dxa"/>
            <w:gridSpan w:val="3"/>
            <w:tcBorders>
              <w:top w:val="single" w:sz="6" w:space="0" w:color="000000"/>
              <w:left w:val="single" w:sz="6" w:space="0" w:color="000000"/>
            </w:tcBorders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объем, тыс. руб.</w:t>
            </w:r>
          </w:p>
        </w:tc>
        <w:tc>
          <w:tcPr>
            <w:tcW w:w="3159" w:type="dxa"/>
            <w:gridSpan w:val="3"/>
            <w:tcBorders>
              <w:top w:val="single" w:sz="6" w:space="0" w:color="000000"/>
              <w:left w:val="single" w:sz="6" w:space="0" w:color="000000"/>
            </w:tcBorders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956" w:type="dxa"/>
            <w:vMerge w:val="restart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 xml:space="preserve">ед. </w:t>
            </w:r>
            <w:proofErr w:type="spellStart"/>
            <w:r w:rsidRPr="00F216E0">
              <w:rPr>
                <w:rFonts w:ascii="Times New Roman" w:hAnsi="Times New Roman"/>
                <w:sz w:val="24"/>
                <w:szCs w:val="24"/>
              </w:rPr>
              <w:t>изм</w:t>
            </w:r>
            <w:proofErr w:type="spellEnd"/>
            <w:r w:rsidRPr="00F216E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6D0" w:rsidRPr="00F216E0" w:rsidTr="00277BA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отклонение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отклонение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6D0" w:rsidRPr="00F216E0" w:rsidTr="00277BA6">
        <w:tc>
          <w:tcPr>
            <w:tcW w:w="588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</w:tcBorders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</w:tcBorders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</w:tcBorders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</w:tcBorders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</w:tcBorders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</w:tcBorders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D856D0" w:rsidRPr="00F216E0" w:rsidTr="00277BA6">
        <w:tc>
          <w:tcPr>
            <w:tcW w:w="58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856D0" w:rsidRPr="00F216E0" w:rsidTr="00277BA6">
        <w:tc>
          <w:tcPr>
            <w:tcW w:w="3215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Итого по мероприятиям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</w:tcBorders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856D0" w:rsidRPr="00F216E0" w:rsidTr="00277BA6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856D0" w:rsidRPr="00F216E0" w:rsidTr="00277BA6">
        <w:tc>
          <w:tcPr>
            <w:tcW w:w="3215" w:type="dxa"/>
            <w:gridSpan w:val="2"/>
            <w:tcBorders>
              <w:top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Итого по мероприятиям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</w:tcBorders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</w:tcBorders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856D0" w:rsidRPr="00F216E0" w:rsidTr="00277BA6">
        <w:tc>
          <w:tcPr>
            <w:tcW w:w="3215" w:type="dxa"/>
            <w:gridSpan w:val="2"/>
            <w:hideMark/>
          </w:tcPr>
          <w:p w:rsidR="00D856D0" w:rsidRPr="00F216E0" w:rsidRDefault="00D856D0" w:rsidP="00277BA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Всего по мероприятиям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D856D0" w:rsidRPr="00F216E0" w:rsidRDefault="00D856D0" w:rsidP="00D856D0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tbl>
      <w:tblPr>
        <w:tblW w:w="1521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88"/>
        <w:gridCol w:w="978"/>
        <w:gridCol w:w="978"/>
        <w:gridCol w:w="978"/>
        <w:gridCol w:w="978"/>
        <w:gridCol w:w="978"/>
        <w:gridCol w:w="1249"/>
        <w:gridCol w:w="978"/>
        <w:gridCol w:w="978"/>
        <w:gridCol w:w="978"/>
        <w:gridCol w:w="1249"/>
      </w:tblGrid>
      <w:tr w:rsidR="00D856D0" w:rsidRPr="00F216E0" w:rsidTr="00277BA6">
        <w:tc>
          <w:tcPr>
            <w:tcW w:w="4875" w:type="dxa"/>
            <w:hideMark/>
          </w:tcPr>
          <w:p w:rsidR="00D856D0" w:rsidRPr="00F216E0" w:rsidRDefault="00D856D0" w:rsidP="00277BA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СПРАВОЧНО:</w:t>
            </w:r>
          </w:p>
        </w:tc>
        <w:tc>
          <w:tcPr>
            <w:tcW w:w="975" w:type="dxa"/>
            <w:tcBorders>
              <w:bottom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bottom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bottom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bottom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bottom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bottom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bottom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bottom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bottom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bottom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856D0" w:rsidRPr="00F216E0" w:rsidTr="00277BA6">
        <w:tc>
          <w:tcPr>
            <w:tcW w:w="4860" w:type="dxa"/>
            <w:tcBorders>
              <w:righ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Всего с начала года реализации программы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56D0" w:rsidRPr="00F216E0" w:rsidRDefault="00D856D0" w:rsidP="0027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6E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D856D0" w:rsidRPr="00F216E0" w:rsidRDefault="00D856D0" w:rsidP="00D856D0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F216E0">
        <w:rPr>
          <w:rFonts w:ascii="Times New Roman" w:hAnsi="Times New Roman"/>
          <w:sz w:val="23"/>
          <w:szCs w:val="23"/>
        </w:rPr>
        <w:t> </w:t>
      </w:r>
    </w:p>
    <w:p w:rsidR="00D856D0" w:rsidRPr="00F216E0" w:rsidRDefault="00D856D0" w:rsidP="00D85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216E0">
        <w:rPr>
          <w:rFonts w:ascii="Times New Roman" w:hAnsi="Times New Roman"/>
          <w:sz w:val="20"/>
          <w:szCs w:val="20"/>
        </w:rPr>
        <w:t xml:space="preserve"> Руководитель</w:t>
      </w:r>
    </w:p>
    <w:p w:rsidR="00D856D0" w:rsidRPr="00F216E0" w:rsidRDefault="00D856D0" w:rsidP="00D85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216E0">
        <w:rPr>
          <w:rFonts w:ascii="Times New Roman" w:hAnsi="Times New Roman"/>
          <w:sz w:val="20"/>
          <w:szCs w:val="20"/>
        </w:rPr>
        <w:t xml:space="preserve"> (уполномоченное лицо)             _______________  _____________         _________________________</w:t>
      </w:r>
    </w:p>
    <w:p w:rsidR="00D856D0" w:rsidRPr="00F216E0" w:rsidRDefault="00D856D0" w:rsidP="00D85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216E0">
        <w:rPr>
          <w:rFonts w:ascii="Times New Roman" w:hAnsi="Times New Roman"/>
          <w:sz w:val="20"/>
          <w:szCs w:val="20"/>
        </w:rPr>
        <w:t xml:space="preserve">                                     (должность)      (подпись)             (расшифровка подписи)</w:t>
      </w:r>
    </w:p>
    <w:p w:rsidR="00D856D0" w:rsidRPr="00F216E0" w:rsidRDefault="00D856D0" w:rsidP="00D85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216E0">
        <w:rPr>
          <w:rFonts w:ascii="Times New Roman" w:hAnsi="Times New Roman"/>
          <w:sz w:val="20"/>
          <w:szCs w:val="20"/>
        </w:rPr>
        <w:t xml:space="preserve"> Руководитель технической службы</w:t>
      </w:r>
    </w:p>
    <w:p w:rsidR="00D856D0" w:rsidRPr="00F216E0" w:rsidRDefault="00D856D0" w:rsidP="00D85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216E0">
        <w:rPr>
          <w:rFonts w:ascii="Times New Roman" w:hAnsi="Times New Roman"/>
          <w:sz w:val="20"/>
          <w:szCs w:val="20"/>
        </w:rPr>
        <w:t xml:space="preserve"> (уполномоченное лицо)             _______________  _____________         _________________________</w:t>
      </w:r>
    </w:p>
    <w:p w:rsidR="00D856D0" w:rsidRPr="00F216E0" w:rsidRDefault="00D856D0" w:rsidP="00D85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216E0">
        <w:rPr>
          <w:rFonts w:ascii="Times New Roman" w:hAnsi="Times New Roman"/>
          <w:sz w:val="20"/>
          <w:szCs w:val="20"/>
        </w:rPr>
        <w:t xml:space="preserve">                                     (должность)      (подпись)             (расшифровка подписи)</w:t>
      </w:r>
    </w:p>
    <w:p w:rsidR="00D856D0" w:rsidRPr="00F216E0" w:rsidRDefault="00D856D0" w:rsidP="00D85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216E0">
        <w:rPr>
          <w:rFonts w:ascii="Times New Roman" w:hAnsi="Times New Roman"/>
          <w:sz w:val="20"/>
          <w:szCs w:val="20"/>
        </w:rPr>
        <w:t xml:space="preserve"> Руководитель финансово-</w:t>
      </w:r>
    </w:p>
    <w:p w:rsidR="00D856D0" w:rsidRPr="00F216E0" w:rsidRDefault="00D856D0" w:rsidP="00D85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216E0">
        <w:rPr>
          <w:rFonts w:ascii="Times New Roman" w:hAnsi="Times New Roman"/>
          <w:sz w:val="20"/>
          <w:szCs w:val="20"/>
        </w:rPr>
        <w:t xml:space="preserve"> экономической службы</w:t>
      </w:r>
    </w:p>
    <w:p w:rsidR="00D856D0" w:rsidRPr="00F216E0" w:rsidRDefault="00D856D0" w:rsidP="00D85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216E0">
        <w:rPr>
          <w:rFonts w:ascii="Times New Roman" w:hAnsi="Times New Roman"/>
          <w:sz w:val="20"/>
          <w:szCs w:val="20"/>
        </w:rPr>
        <w:t xml:space="preserve"> (уполномоченное лицо)             _______________  _____________         _________________________</w:t>
      </w:r>
    </w:p>
    <w:p w:rsidR="00D856D0" w:rsidRPr="00F216E0" w:rsidRDefault="00D856D0" w:rsidP="00D85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216E0">
        <w:rPr>
          <w:rFonts w:ascii="Times New Roman" w:hAnsi="Times New Roman"/>
          <w:sz w:val="20"/>
          <w:szCs w:val="20"/>
        </w:rPr>
        <w:t xml:space="preserve">                                     (должность)      (подпись)             (расшифровка подписи)</w:t>
      </w:r>
    </w:p>
    <w:p w:rsidR="00D856D0" w:rsidRPr="00F216E0" w:rsidRDefault="00D856D0" w:rsidP="00D85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216E0">
        <w:rPr>
          <w:rFonts w:ascii="Times New Roman" w:hAnsi="Times New Roman"/>
          <w:sz w:val="20"/>
          <w:szCs w:val="20"/>
        </w:rPr>
        <w:t xml:space="preserve"> "___" __________________ 20___ г.</w:t>
      </w:r>
    </w:p>
    <w:sectPr w:rsidR="00D856D0" w:rsidRPr="00F216E0" w:rsidSect="00277BA6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PremrPro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multilevel"/>
    <w:tmpl w:val="00000012"/>
    <w:lvl w:ilvl="0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">
    <w:nsid w:val="06CF55B8"/>
    <w:multiLevelType w:val="hybridMultilevel"/>
    <w:tmpl w:val="67B29DCE"/>
    <w:lvl w:ilvl="0" w:tplc="B254F81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200BDB"/>
    <w:multiLevelType w:val="hybridMultilevel"/>
    <w:tmpl w:val="0512E09E"/>
    <w:lvl w:ilvl="0" w:tplc="9C5E3B3A">
      <w:start w:val="1"/>
      <w:numFmt w:val="bullet"/>
      <w:pStyle w:val="a"/>
      <w:lvlText w:val=""/>
      <w:lvlJc w:val="left"/>
      <w:pPr>
        <w:ind w:left="73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CEA7DB3"/>
    <w:multiLevelType w:val="hybridMultilevel"/>
    <w:tmpl w:val="0CCE75E8"/>
    <w:lvl w:ilvl="0" w:tplc="DAAC8B2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E2BAA"/>
    <w:rsid w:val="00277BA6"/>
    <w:rsid w:val="002A6BD4"/>
    <w:rsid w:val="002B6D99"/>
    <w:rsid w:val="00381C5A"/>
    <w:rsid w:val="004140D3"/>
    <w:rsid w:val="0045284E"/>
    <w:rsid w:val="004B056C"/>
    <w:rsid w:val="004C3EFC"/>
    <w:rsid w:val="00585AB4"/>
    <w:rsid w:val="006E2BDF"/>
    <w:rsid w:val="00715E5A"/>
    <w:rsid w:val="0079039B"/>
    <w:rsid w:val="007C6B93"/>
    <w:rsid w:val="00862B0E"/>
    <w:rsid w:val="008671DD"/>
    <w:rsid w:val="008716BF"/>
    <w:rsid w:val="00996C03"/>
    <w:rsid w:val="00A250B7"/>
    <w:rsid w:val="00AA0667"/>
    <w:rsid w:val="00AE2BAA"/>
    <w:rsid w:val="00B171C1"/>
    <w:rsid w:val="00CA36A8"/>
    <w:rsid w:val="00CA3D60"/>
    <w:rsid w:val="00D23615"/>
    <w:rsid w:val="00D24903"/>
    <w:rsid w:val="00D856D0"/>
    <w:rsid w:val="00DC67F1"/>
    <w:rsid w:val="00F07CC4"/>
    <w:rsid w:val="00F44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E2BDF"/>
  </w:style>
  <w:style w:type="paragraph" w:styleId="1">
    <w:name w:val="heading 1"/>
    <w:basedOn w:val="a0"/>
    <w:next w:val="a0"/>
    <w:link w:val="10"/>
    <w:uiPriority w:val="99"/>
    <w:qFormat/>
    <w:rsid w:val="00D856D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D856D0"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customStyle="1" w:styleId="4">
    <w:name w:val="Основной текст (4)_"/>
    <w:link w:val="41"/>
    <w:locked/>
    <w:rsid w:val="00D856D0"/>
    <w:rPr>
      <w:rFonts w:cs="Times New Roman"/>
      <w:spacing w:val="2"/>
      <w:sz w:val="21"/>
      <w:szCs w:val="21"/>
      <w:shd w:val="clear" w:color="auto" w:fill="FFFFFF"/>
    </w:rPr>
  </w:style>
  <w:style w:type="paragraph" w:customStyle="1" w:styleId="41">
    <w:name w:val="Основной текст (4)1"/>
    <w:basedOn w:val="a0"/>
    <w:link w:val="4"/>
    <w:rsid w:val="00D856D0"/>
    <w:pPr>
      <w:shd w:val="clear" w:color="auto" w:fill="FFFFFF"/>
      <w:spacing w:after="0" w:line="274" w:lineRule="exact"/>
    </w:pPr>
    <w:rPr>
      <w:rFonts w:cs="Times New Roman"/>
      <w:spacing w:val="2"/>
      <w:sz w:val="21"/>
      <w:szCs w:val="21"/>
    </w:rPr>
  </w:style>
  <w:style w:type="character" w:customStyle="1" w:styleId="6">
    <w:name w:val="Основной текст (6)_"/>
    <w:link w:val="60"/>
    <w:locked/>
    <w:rsid w:val="00D856D0"/>
    <w:rPr>
      <w:rFonts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0"/>
    <w:link w:val="6"/>
    <w:rsid w:val="00D856D0"/>
    <w:pPr>
      <w:shd w:val="clear" w:color="auto" w:fill="FFFFFF"/>
      <w:spacing w:after="0" w:line="240" w:lineRule="atLeast"/>
      <w:ind w:hanging="1620"/>
    </w:pPr>
    <w:rPr>
      <w:rFonts w:cs="Times New Roman"/>
      <w:b/>
      <w:bCs/>
      <w:spacing w:val="2"/>
      <w:sz w:val="21"/>
      <w:szCs w:val="21"/>
    </w:rPr>
  </w:style>
  <w:style w:type="character" w:customStyle="1" w:styleId="7">
    <w:name w:val="Основной текст (7)_"/>
    <w:link w:val="70"/>
    <w:locked/>
    <w:rsid w:val="00D856D0"/>
    <w:rPr>
      <w:b/>
      <w:bCs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D856D0"/>
    <w:pPr>
      <w:shd w:val="clear" w:color="auto" w:fill="FFFFFF"/>
      <w:spacing w:after="0" w:line="240" w:lineRule="atLeast"/>
    </w:pPr>
    <w:rPr>
      <w:b/>
      <w:bCs/>
      <w:sz w:val="18"/>
      <w:szCs w:val="18"/>
    </w:rPr>
  </w:style>
  <w:style w:type="character" w:customStyle="1" w:styleId="8">
    <w:name w:val="Основной текст (8)_"/>
    <w:link w:val="81"/>
    <w:locked/>
    <w:rsid w:val="00D856D0"/>
    <w:rPr>
      <w:sz w:val="18"/>
      <w:szCs w:val="18"/>
      <w:shd w:val="clear" w:color="auto" w:fill="FFFFFF"/>
    </w:rPr>
  </w:style>
  <w:style w:type="paragraph" w:customStyle="1" w:styleId="81">
    <w:name w:val="Основной текст (8)1"/>
    <w:basedOn w:val="a0"/>
    <w:link w:val="8"/>
    <w:rsid w:val="00D856D0"/>
    <w:pPr>
      <w:shd w:val="clear" w:color="auto" w:fill="FFFFFF"/>
      <w:spacing w:after="0" w:line="226" w:lineRule="exact"/>
    </w:pPr>
    <w:rPr>
      <w:sz w:val="18"/>
      <w:szCs w:val="18"/>
    </w:rPr>
  </w:style>
  <w:style w:type="paragraph" w:styleId="a4">
    <w:name w:val="Body Text"/>
    <w:basedOn w:val="a0"/>
    <w:link w:val="a5"/>
    <w:rsid w:val="00D856D0"/>
    <w:pPr>
      <w:spacing w:after="0" w:line="240" w:lineRule="auto"/>
      <w:jc w:val="both"/>
    </w:pPr>
    <w:rPr>
      <w:rFonts w:ascii="Times New Roman" w:eastAsia="Times New Roman" w:hAnsi="Times New Roman" w:cs="Times New Roman"/>
      <w:sz w:val="36"/>
      <w:szCs w:val="20"/>
    </w:rPr>
  </w:style>
  <w:style w:type="character" w:customStyle="1" w:styleId="a5">
    <w:name w:val="Основной текст Знак"/>
    <w:basedOn w:val="a1"/>
    <w:link w:val="a4"/>
    <w:rsid w:val="00D856D0"/>
    <w:rPr>
      <w:rFonts w:ascii="Times New Roman" w:eastAsia="Times New Roman" w:hAnsi="Times New Roman" w:cs="Times New Roman"/>
      <w:sz w:val="36"/>
      <w:szCs w:val="20"/>
    </w:rPr>
  </w:style>
  <w:style w:type="paragraph" w:styleId="a6">
    <w:name w:val="Normal (Web)"/>
    <w:basedOn w:val="a0"/>
    <w:rsid w:val="00D856D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link w:val="20"/>
    <w:locked/>
    <w:rsid w:val="00D856D0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0"/>
    <w:link w:val="2"/>
    <w:rsid w:val="00D856D0"/>
    <w:pPr>
      <w:shd w:val="clear" w:color="auto" w:fill="FFFFFF"/>
      <w:spacing w:after="2820" w:line="322" w:lineRule="exact"/>
    </w:pPr>
    <w:rPr>
      <w:rFonts w:cs="Times New Roman"/>
      <w:b/>
      <w:bCs/>
      <w:sz w:val="26"/>
      <w:szCs w:val="26"/>
    </w:rPr>
  </w:style>
  <w:style w:type="character" w:customStyle="1" w:styleId="21">
    <w:name w:val="Заголовок №2_"/>
    <w:link w:val="22"/>
    <w:locked/>
    <w:rsid w:val="00D856D0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0"/>
    <w:link w:val="21"/>
    <w:rsid w:val="00D856D0"/>
    <w:pPr>
      <w:shd w:val="clear" w:color="auto" w:fill="FFFFFF"/>
      <w:spacing w:before="240" w:after="0" w:line="326" w:lineRule="exact"/>
      <w:ind w:hanging="360"/>
      <w:jc w:val="both"/>
      <w:outlineLvl w:val="1"/>
    </w:pPr>
    <w:rPr>
      <w:rFonts w:cs="Times New Roman"/>
      <w:b/>
      <w:bCs/>
      <w:sz w:val="26"/>
      <w:szCs w:val="26"/>
    </w:rPr>
  </w:style>
  <w:style w:type="character" w:customStyle="1" w:styleId="12">
    <w:name w:val="Основной текст (12)_"/>
    <w:link w:val="121"/>
    <w:locked/>
    <w:rsid w:val="00D856D0"/>
    <w:rPr>
      <w:rFonts w:cs="Times New Roman"/>
      <w:b/>
      <w:bCs/>
      <w:i/>
      <w:iCs/>
      <w:spacing w:val="-2"/>
      <w:sz w:val="26"/>
      <w:szCs w:val="26"/>
      <w:shd w:val="clear" w:color="auto" w:fill="FFFFFF"/>
    </w:rPr>
  </w:style>
  <w:style w:type="character" w:customStyle="1" w:styleId="122">
    <w:name w:val="Основной текст (12)2"/>
    <w:rsid w:val="00D856D0"/>
    <w:rPr>
      <w:rFonts w:cs="Times New Roman"/>
      <w:b/>
      <w:bCs/>
      <w:i/>
      <w:iCs/>
      <w:spacing w:val="-2"/>
      <w:sz w:val="26"/>
      <w:szCs w:val="26"/>
      <w:u w:val="single"/>
      <w:shd w:val="clear" w:color="auto" w:fill="FFFFFF"/>
    </w:rPr>
  </w:style>
  <w:style w:type="paragraph" w:customStyle="1" w:styleId="121">
    <w:name w:val="Основной текст (12)1"/>
    <w:basedOn w:val="a0"/>
    <w:link w:val="12"/>
    <w:rsid w:val="00D856D0"/>
    <w:pPr>
      <w:shd w:val="clear" w:color="auto" w:fill="FFFFFF"/>
      <w:spacing w:after="60" w:line="240" w:lineRule="atLeast"/>
      <w:ind w:hanging="440"/>
    </w:pPr>
    <w:rPr>
      <w:rFonts w:cs="Times New Roman"/>
      <w:b/>
      <w:bCs/>
      <w:i/>
      <w:iCs/>
      <w:spacing w:val="-2"/>
      <w:sz w:val="26"/>
      <w:szCs w:val="26"/>
    </w:rPr>
  </w:style>
  <w:style w:type="character" w:customStyle="1" w:styleId="13">
    <w:name w:val="Основной текст (13)_"/>
    <w:link w:val="130"/>
    <w:locked/>
    <w:rsid w:val="00D856D0"/>
    <w:rPr>
      <w:rFonts w:cs="Times New Roman"/>
      <w:sz w:val="24"/>
      <w:szCs w:val="24"/>
      <w:shd w:val="clear" w:color="auto" w:fill="FFFFFF"/>
    </w:rPr>
  </w:style>
  <w:style w:type="paragraph" w:customStyle="1" w:styleId="130">
    <w:name w:val="Основной текст (13)"/>
    <w:basedOn w:val="a0"/>
    <w:link w:val="13"/>
    <w:rsid w:val="00D856D0"/>
    <w:pPr>
      <w:shd w:val="clear" w:color="auto" w:fill="FFFFFF"/>
      <w:spacing w:after="0" w:line="240" w:lineRule="atLeast"/>
      <w:jc w:val="both"/>
    </w:pPr>
    <w:rPr>
      <w:rFonts w:cs="Times New Roman"/>
      <w:sz w:val="24"/>
      <w:szCs w:val="24"/>
    </w:rPr>
  </w:style>
  <w:style w:type="character" w:customStyle="1" w:styleId="a7">
    <w:name w:val="Сноска_"/>
    <w:link w:val="a8"/>
    <w:locked/>
    <w:rsid w:val="00D856D0"/>
    <w:rPr>
      <w:rFonts w:cs="Times New Roman"/>
      <w:sz w:val="26"/>
      <w:szCs w:val="26"/>
      <w:shd w:val="clear" w:color="auto" w:fill="FFFFFF"/>
    </w:rPr>
  </w:style>
  <w:style w:type="paragraph" w:customStyle="1" w:styleId="a8">
    <w:name w:val="Сноска"/>
    <w:basedOn w:val="a0"/>
    <w:link w:val="a7"/>
    <w:rsid w:val="00D856D0"/>
    <w:pPr>
      <w:shd w:val="clear" w:color="auto" w:fill="FFFFFF"/>
      <w:spacing w:after="0" w:line="322" w:lineRule="exact"/>
      <w:jc w:val="both"/>
    </w:pPr>
    <w:rPr>
      <w:rFonts w:cs="Times New Roman"/>
      <w:sz w:val="26"/>
      <w:szCs w:val="26"/>
    </w:rPr>
  </w:style>
  <w:style w:type="paragraph" w:customStyle="1" w:styleId="a9">
    <w:name w:val="ТС_Текст_Основной"/>
    <w:basedOn w:val="a0"/>
    <w:link w:val="aa"/>
    <w:rsid w:val="00D856D0"/>
    <w:pPr>
      <w:spacing w:before="120" w:after="120" w:line="240" w:lineRule="auto"/>
      <w:ind w:firstLine="567"/>
      <w:contextualSpacing/>
      <w:jc w:val="both"/>
    </w:pPr>
    <w:rPr>
      <w:rFonts w:ascii="Arial Narrow" w:eastAsia="Times New Roman" w:hAnsi="Arial Narrow" w:cs="Times New Roman"/>
      <w:sz w:val="28"/>
      <w:szCs w:val="28"/>
    </w:rPr>
  </w:style>
  <w:style w:type="character" w:customStyle="1" w:styleId="aa">
    <w:name w:val="ТС_Текст_Основной Знак"/>
    <w:link w:val="a9"/>
    <w:rsid w:val="00D856D0"/>
    <w:rPr>
      <w:rFonts w:ascii="Arial Narrow" w:eastAsia="Times New Roman" w:hAnsi="Arial Narrow" w:cs="Times New Roman"/>
      <w:sz w:val="28"/>
      <w:szCs w:val="28"/>
    </w:rPr>
  </w:style>
  <w:style w:type="paragraph" w:customStyle="1" w:styleId="ab">
    <w:name w:val="ТС_Текст_Табл"/>
    <w:basedOn w:val="a9"/>
    <w:rsid w:val="00D856D0"/>
    <w:pPr>
      <w:spacing w:before="0" w:after="0"/>
      <w:ind w:firstLine="0"/>
      <w:jc w:val="center"/>
    </w:pPr>
    <w:rPr>
      <w:sz w:val="24"/>
      <w:szCs w:val="24"/>
    </w:rPr>
  </w:style>
  <w:style w:type="paragraph" w:customStyle="1" w:styleId="ac">
    <w:name w:val="!!!ТС Основной текст"/>
    <w:basedOn w:val="a0"/>
    <w:link w:val="ad"/>
    <w:qFormat/>
    <w:rsid w:val="00D856D0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d">
    <w:name w:val="!!!ТС Основной текст Знак"/>
    <w:link w:val="ac"/>
    <w:rsid w:val="00D856D0"/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">
    <w:name w:val="ПКР Перечень"/>
    <w:basedOn w:val="a0"/>
    <w:rsid w:val="00D856D0"/>
    <w:pPr>
      <w:numPr>
        <w:numId w:val="3"/>
      </w:numPr>
      <w:spacing w:after="120" w:line="360" w:lineRule="auto"/>
      <w:ind w:left="0" w:right="170" w:firstLine="851"/>
      <w:jc w:val="both"/>
    </w:pPr>
    <w:rPr>
      <w:rFonts w:ascii="Times New Roman" w:eastAsia="Calibri" w:hAnsi="Times New Roman" w:cs="Times New Roman"/>
      <w:sz w:val="28"/>
      <w:lang w:eastAsia="en-US"/>
    </w:rPr>
  </w:style>
  <w:style w:type="paragraph" w:customStyle="1" w:styleId="ae">
    <w:name w:val="!!!ТС Абзац"/>
    <w:basedOn w:val="a"/>
    <w:link w:val="af"/>
    <w:qFormat/>
    <w:rsid w:val="00D856D0"/>
  </w:style>
  <w:style w:type="character" w:customStyle="1" w:styleId="af">
    <w:name w:val="!!!ТС Абзац Знак"/>
    <w:link w:val="ae"/>
    <w:rsid w:val="00D856D0"/>
    <w:rPr>
      <w:rFonts w:ascii="Times New Roman" w:eastAsia="Calibri" w:hAnsi="Times New Roman" w:cs="Times New Roman"/>
      <w:sz w:val="28"/>
      <w:lang w:eastAsia="en-US"/>
    </w:rPr>
  </w:style>
  <w:style w:type="paragraph" w:styleId="af0">
    <w:name w:val="Balloon Text"/>
    <w:basedOn w:val="a0"/>
    <w:link w:val="af1"/>
    <w:uiPriority w:val="99"/>
    <w:semiHidden/>
    <w:unhideWhenUsed/>
    <w:rsid w:val="00D856D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D856D0"/>
    <w:rPr>
      <w:rFonts w:ascii="Tahoma" w:eastAsia="Times New Roman" w:hAnsi="Tahoma" w:cs="Tahoma"/>
      <w:sz w:val="16"/>
      <w:szCs w:val="16"/>
    </w:rPr>
  </w:style>
  <w:style w:type="paragraph" w:styleId="af2">
    <w:name w:val="Title"/>
    <w:basedOn w:val="a0"/>
    <w:link w:val="af3"/>
    <w:qFormat/>
    <w:rsid w:val="00D856D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3">
    <w:name w:val="Название Знак"/>
    <w:basedOn w:val="a1"/>
    <w:link w:val="af2"/>
    <w:rsid w:val="00D856D0"/>
    <w:rPr>
      <w:rFonts w:ascii="Times New Roman" w:eastAsia="Times New Roman" w:hAnsi="Times New Roman" w:cs="Times New Roman"/>
      <w:b/>
      <w:sz w:val="28"/>
      <w:szCs w:val="20"/>
    </w:rPr>
  </w:style>
  <w:style w:type="paragraph" w:styleId="af4">
    <w:name w:val="No Spacing"/>
    <w:uiPriority w:val="1"/>
    <w:qFormat/>
    <w:rsid w:val="00D856D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1">
    <w:name w:val="s_1"/>
    <w:basedOn w:val="a0"/>
    <w:rsid w:val="00D8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Emphasis"/>
    <w:uiPriority w:val="20"/>
    <w:qFormat/>
    <w:rsid w:val="00D856D0"/>
    <w:rPr>
      <w:i/>
      <w:iCs/>
    </w:rPr>
  </w:style>
  <w:style w:type="table" w:styleId="af6">
    <w:name w:val="Table Grid"/>
    <w:basedOn w:val="a2"/>
    <w:uiPriority w:val="59"/>
    <w:rsid w:val="00D856D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unhideWhenUsed/>
    <w:rsid w:val="00D856D0"/>
    <w:rPr>
      <w:rFonts w:cs="Times New Roman"/>
      <w:color w:val="0000FF"/>
      <w:u w:val="single"/>
    </w:rPr>
  </w:style>
  <w:style w:type="character" w:customStyle="1" w:styleId="af8">
    <w:name w:val="Гипертекстовая ссылка"/>
    <w:uiPriority w:val="99"/>
    <w:rsid w:val="00D856D0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55170406/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eschanskoem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33</Pages>
  <Words>7802</Words>
  <Characters>44472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13</cp:revision>
  <cp:lastPrinted>2025-09-18T11:41:00Z</cp:lastPrinted>
  <dcterms:created xsi:type="dcterms:W3CDTF">2025-08-01T07:04:00Z</dcterms:created>
  <dcterms:modified xsi:type="dcterms:W3CDTF">2025-09-18T11:46:00Z</dcterms:modified>
</cp:coreProperties>
</file>