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A21" w:rsidRPr="007748FA" w:rsidRDefault="007B6A21" w:rsidP="007B6A21">
      <w:pPr>
        <w:spacing w:after="0" w:line="240" w:lineRule="auto"/>
        <w:ind w:left="8496"/>
        <w:rPr>
          <w:rFonts w:ascii="Times New Roman" w:hAnsi="Times New Roman"/>
          <w:b/>
          <w:sz w:val="28"/>
          <w:szCs w:val="28"/>
        </w:rPr>
      </w:pPr>
      <w:r w:rsidRPr="007748FA">
        <w:rPr>
          <w:rFonts w:ascii="Times New Roman" w:hAnsi="Times New Roman"/>
          <w:b/>
          <w:sz w:val="28"/>
          <w:szCs w:val="28"/>
        </w:rPr>
        <w:t>«УТВЕРЖДАЮ»</w:t>
      </w:r>
    </w:p>
    <w:p w:rsidR="007B6A21" w:rsidRPr="007748FA" w:rsidRDefault="007B6A21" w:rsidP="007B6A21">
      <w:pPr>
        <w:spacing w:after="0" w:line="240" w:lineRule="auto"/>
        <w:ind w:left="8496"/>
        <w:rPr>
          <w:rFonts w:ascii="Times New Roman" w:hAnsi="Times New Roman"/>
          <w:b/>
          <w:sz w:val="28"/>
          <w:szCs w:val="28"/>
        </w:rPr>
      </w:pPr>
      <w:r>
        <w:rPr>
          <w:rFonts w:ascii="Times New Roman" w:hAnsi="Times New Roman"/>
          <w:b/>
          <w:sz w:val="28"/>
          <w:szCs w:val="28"/>
        </w:rPr>
        <w:t>Глава Песчанского</w:t>
      </w:r>
      <w:r w:rsidRPr="007748FA">
        <w:rPr>
          <w:rFonts w:ascii="Times New Roman" w:hAnsi="Times New Roman"/>
          <w:b/>
          <w:sz w:val="28"/>
          <w:szCs w:val="28"/>
        </w:rPr>
        <w:t xml:space="preserve"> </w:t>
      </w:r>
    </w:p>
    <w:p w:rsidR="007B6A21" w:rsidRPr="007748FA" w:rsidRDefault="007B6A21" w:rsidP="007B6A21">
      <w:pPr>
        <w:spacing w:after="0" w:line="240" w:lineRule="auto"/>
        <w:ind w:left="8496"/>
        <w:rPr>
          <w:rFonts w:ascii="Times New Roman" w:hAnsi="Times New Roman"/>
          <w:b/>
          <w:sz w:val="28"/>
          <w:szCs w:val="28"/>
        </w:rPr>
      </w:pPr>
      <w:r w:rsidRPr="007748FA">
        <w:rPr>
          <w:rFonts w:ascii="Times New Roman" w:hAnsi="Times New Roman"/>
          <w:b/>
          <w:sz w:val="28"/>
          <w:szCs w:val="28"/>
        </w:rPr>
        <w:t>муниципального образования</w:t>
      </w:r>
    </w:p>
    <w:p w:rsidR="007B6A21" w:rsidRPr="007748FA" w:rsidRDefault="007B6A21" w:rsidP="007B6A21">
      <w:pPr>
        <w:spacing w:after="0" w:line="240" w:lineRule="auto"/>
        <w:ind w:left="8496"/>
        <w:rPr>
          <w:rFonts w:ascii="Times New Roman" w:hAnsi="Times New Roman"/>
          <w:b/>
          <w:sz w:val="28"/>
          <w:szCs w:val="28"/>
        </w:rPr>
      </w:pPr>
      <w:r w:rsidRPr="007748FA">
        <w:rPr>
          <w:rFonts w:ascii="Times New Roman" w:hAnsi="Times New Roman"/>
          <w:b/>
          <w:sz w:val="28"/>
          <w:szCs w:val="28"/>
        </w:rPr>
        <w:t>Самойловского муниципального района Саратовской области</w:t>
      </w:r>
    </w:p>
    <w:p w:rsidR="007B6A21" w:rsidRPr="007748FA" w:rsidRDefault="007B6A21" w:rsidP="007B6A21">
      <w:pPr>
        <w:spacing w:after="0" w:line="240" w:lineRule="auto"/>
        <w:ind w:left="8496"/>
        <w:rPr>
          <w:rFonts w:ascii="Times New Roman" w:hAnsi="Times New Roman"/>
          <w:b/>
          <w:sz w:val="28"/>
          <w:szCs w:val="28"/>
        </w:rPr>
      </w:pPr>
      <w:r>
        <w:rPr>
          <w:rFonts w:ascii="Times New Roman" w:hAnsi="Times New Roman"/>
          <w:b/>
          <w:sz w:val="28"/>
          <w:szCs w:val="28"/>
        </w:rPr>
        <w:t xml:space="preserve">__________________ </w:t>
      </w:r>
      <w:proofErr w:type="spellStart"/>
      <w:r>
        <w:rPr>
          <w:rFonts w:ascii="Times New Roman" w:hAnsi="Times New Roman"/>
          <w:b/>
          <w:sz w:val="28"/>
          <w:szCs w:val="28"/>
        </w:rPr>
        <w:t>Л.М.Загоруйко</w:t>
      </w:r>
      <w:proofErr w:type="spellEnd"/>
      <w:r w:rsidRPr="007748FA">
        <w:rPr>
          <w:rFonts w:ascii="Times New Roman" w:hAnsi="Times New Roman"/>
          <w:b/>
          <w:sz w:val="28"/>
          <w:szCs w:val="28"/>
        </w:rPr>
        <w:t xml:space="preserve">  </w:t>
      </w:r>
    </w:p>
    <w:p w:rsidR="007B6A21" w:rsidRPr="007748FA" w:rsidRDefault="001D7022" w:rsidP="007B6A21">
      <w:pPr>
        <w:spacing w:after="0" w:line="240" w:lineRule="auto"/>
        <w:ind w:left="8496"/>
        <w:rPr>
          <w:rFonts w:ascii="Times New Roman" w:hAnsi="Times New Roman"/>
          <w:b/>
          <w:sz w:val="28"/>
          <w:szCs w:val="28"/>
        </w:rPr>
      </w:pPr>
      <w:r>
        <w:rPr>
          <w:rFonts w:ascii="Times New Roman" w:hAnsi="Times New Roman"/>
          <w:b/>
          <w:sz w:val="28"/>
          <w:szCs w:val="28"/>
        </w:rPr>
        <w:t xml:space="preserve">«01» августа </w:t>
      </w:r>
      <w:r w:rsidR="007B6A21" w:rsidRPr="007748FA">
        <w:rPr>
          <w:rFonts w:ascii="Times New Roman" w:hAnsi="Times New Roman"/>
          <w:b/>
          <w:sz w:val="28"/>
          <w:szCs w:val="28"/>
        </w:rPr>
        <w:t>2022 г.</w:t>
      </w:r>
    </w:p>
    <w:p w:rsidR="007B6A21" w:rsidRDefault="007B6A21" w:rsidP="007B6A21">
      <w:pPr>
        <w:spacing w:after="0" w:line="240" w:lineRule="auto"/>
        <w:jc w:val="center"/>
        <w:rPr>
          <w:rFonts w:ascii="Times New Roman" w:hAnsi="Times New Roman"/>
          <w:sz w:val="28"/>
          <w:szCs w:val="28"/>
        </w:rPr>
      </w:pPr>
    </w:p>
    <w:p w:rsidR="007B6A21" w:rsidRDefault="007B6A21" w:rsidP="007B6A21">
      <w:pPr>
        <w:spacing w:after="0" w:line="240" w:lineRule="auto"/>
        <w:jc w:val="center"/>
        <w:rPr>
          <w:rFonts w:ascii="Times New Roman" w:hAnsi="Times New Roman"/>
          <w:sz w:val="28"/>
          <w:szCs w:val="28"/>
        </w:rPr>
      </w:pPr>
    </w:p>
    <w:p w:rsidR="007B6A21" w:rsidRDefault="007B6A21" w:rsidP="007B6A21">
      <w:pPr>
        <w:spacing w:after="0" w:line="240" w:lineRule="auto"/>
        <w:jc w:val="center"/>
        <w:rPr>
          <w:rFonts w:ascii="Times New Roman" w:hAnsi="Times New Roman"/>
          <w:sz w:val="28"/>
          <w:szCs w:val="28"/>
        </w:rPr>
      </w:pPr>
    </w:p>
    <w:p w:rsidR="007B6A21" w:rsidRDefault="007B6A21" w:rsidP="007B6A21">
      <w:pPr>
        <w:spacing w:after="0" w:line="240" w:lineRule="auto"/>
        <w:jc w:val="center"/>
        <w:rPr>
          <w:rFonts w:ascii="Times New Roman" w:hAnsi="Times New Roman"/>
          <w:b/>
          <w:sz w:val="28"/>
          <w:szCs w:val="28"/>
        </w:rPr>
      </w:pPr>
      <w:r w:rsidRPr="00CC30D1">
        <w:rPr>
          <w:rFonts w:ascii="Times New Roman" w:hAnsi="Times New Roman"/>
          <w:b/>
          <w:sz w:val="28"/>
          <w:szCs w:val="28"/>
        </w:rPr>
        <w:t>РЕЕСТР</w:t>
      </w:r>
    </w:p>
    <w:p w:rsidR="007B6A21" w:rsidRDefault="007B6A21" w:rsidP="007B6A21">
      <w:pPr>
        <w:spacing w:after="0" w:line="240" w:lineRule="auto"/>
        <w:jc w:val="right"/>
        <w:rPr>
          <w:rFonts w:ascii="Times New Roman" w:hAnsi="Times New Roman"/>
          <w:b/>
          <w:sz w:val="28"/>
          <w:szCs w:val="28"/>
        </w:rPr>
      </w:pPr>
      <w:r w:rsidRPr="00CC30D1">
        <w:rPr>
          <w:rFonts w:ascii="Times New Roman" w:hAnsi="Times New Roman"/>
          <w:b/>
          <w:sz w:val="28"/>
          <w:szCs w:val="28"/>
        </w:rPr>
        <w:t>МУНИ</w:t>
      </w:r>
      <w:r>
        <w:rPr>
          <w:rFonts w:ascii="Times New Roman" w:hAnsi="Times New Roman"/>
          <w:b/>
          <w:sz w:val="28"/>
          <w:szCs w:val="28"/>
        </w:rPr>
        <w:t>ЦИПАЛЬНОГО ИМУЩЕСТВА ПЕСЧАНСКОГО</w:t>
      </w:r>
      <w:r w:rsidRPr="00CC30D1">
        <w:rPr>
          <w:rFonts w:ascii="Times New Roman" w:hAnsi="Times New Roman"/>
          <w:b/>
          <w:sz w:val="28"/>
          <w:szCs w:val="28"/>
        </w:rPr>
        <w:t xml:space="preserve"> МУНИЦИПАЛЬНОГО ОБРАЗОВАНИЯ</w:t>
      </w:r>
    </w:p>
    <w:p w:rsidR="007B6A21" w:rsidRPr="00CC30D1" w:rsidRDefault="007B6A21" w:rsidP="007B6A21">
      <w:pPr>
        <w:spacing w:after="0" w:line="240" w:lineRule="auto"/>
        <w:jc w:val="right"/>
        <w:rPr>
          <w:rFonts w:ascii="Times New Roman" w:hAnsi="Times New Roman"/>
          <w:b/>
          <w:sz w:val="28"/>
          <w:szCs w:val="28"/>
        </w:rPr>
      </w:pPr>
      <w:r>
        <w:rPr>
          <w:rFonts w:ascii="Times New Roman" w:hAnsi="Times New Roman"/>
          <w:b/>
          <w:sz w:val="28"/>
          <w:szCs w:val="28"/>
        </w:rPr>
        <w:t>САМОЙЛОВСКОГО МУНИЦИПАЛЬНОГО РАЙОНА САРАТОВСКОЙ ОБЛАСТИ</w:t>
      </w:r>
    </w:p>
    <w:p w:rsidR="007B6A21" w:rsidRPr="00CC30D1" w:rsidRDefault="001D7022" w:rsidP="007B6A21">
      <w:pPr>
        <w:spacing w:after="0" w:line="240" w:lineRule="auto"/>
        <w:jc w:val="center"/>
        <w:rPr>
          <w:rFonts w:ascii="Times New Roman" w:hAnsi="Times New Roman"/>
          <w:b/>
          <w:sz w:val="28"/>
          <w:szCs w:val="28"/>
        </w:rPr>
      </w:pPr>
      <w:r>
        <w:rPr>
          <w:rFonts w:ascii="Times New Roman" w:hAnsi="Times New Roman"/>
          <w:b/>
          <w:sz w:val="28"/>
          <w:szCs w:val="28"/>
        </w:rPr>
        <w:t>НА 01 АВГУСТА</w:t>
      </w:r>
      <w:r w:rsidR="007B6A21" w:rsidRPr="00CC30D1">
        <w:rPr>
          <w:rFonts w:ascii="Times New Roman" w:hAnsi="Times New Roman"/>
          <w:b/>
          <w:sz w:val="28"/>
          <w:szCs w:val="28"/>
        </w:rPr>
        <w:t xml:space="preserve"> 2022 ГОДА</w:t>
      </w:r>
    </w:p>
    <w:p w:rsidR="007B6A21" w:rsidRPr="00CC30D1" w:rsidRDefault="007B6A21" w:rsidP="007B6A21">
      <w:pPr>
        <w:spacing w:after="0" w:line="240" w:lineRule="auto"/>
        <w:jc w:val="center"/>
        <w:rPr>
          <w:rFonts w:ascii="Times New Roman" w:hAnsi="Times New Roman"/>
          <w:b/>
          <w:sz w:val="28"/>
          <w:szCs w:val="28"/>
        </w:rPr>
      </w:pPr>
    </w:p>
    <w:p w:rsidR="007B6A21" w:rsidRPr="00CC30D1" w:rsidRDefault="007B6A21" w:rsidP="007B6A21">
      <w:pPr>
        <w:spacing w:after="0" w:line="240" w:lineRule="auto"/>
        <w:jc w:val="center"/>
        <w:rPr>
          <w:rFonts w:ascii="Times New Roman" w:hAnsi="Times New Roman"/>
          <w:b/>
          <w:sz w:val="28"/>
          <w:szCs w:val="28"/>
        </w:rPr>
      </w:pPr>
      <w:r w:rsidRPr="00CC30D1">
        <w:rPr>
          <w:rFonts w:ascii="Times New Roman" w:hAnsi="Times New Roman"/>
          <w:b/>
          <w:sz w:val="28"/>
          <w:szCs w:val="28"/>
        </w:rPr>
        <w:t>Раздел 1</w:t>
      </w:r>
    </w:p>
    <w:p w:rsidR="007B6A21" w:rsidRPr="00CC30D1" w:rsidRDefault="007B6A21" w:rsidP="007B6A21">
      <w:pPr>
        <w:spacing w:after="0" w:line="240" w:lineRule="auto"/>
        <w:jc w:val="center"/>
        <w:rPr>
          <w:rFonts w:ascii="Times New Roman" w:hAnsi="Times New Roman"/>
          <w:b/>
          <w:sz w:val="28"/>
          <w:szCs w:val="28"/>
        </w:rPr>
      </w:pPr>
      <w:r w:rsidRPr="00CC30D1">
        <w:rPr>
          <w:rFonts w:ascii="Times New Roman" w:hAnsi="Times New Roman"/>
          <w:b/>
          <w:sz w:val="28"/>
          <w:szCs w:val="28"/>
        </w:rPr>
        <w:t>Сведения о муниципальном недвижимом имуществе</w:t>
      </w:r>
    </w:p>
    <w:tbl>
      <w:tblPr>
        <w:tblW w:w="1574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94"/>
        <w:gridCol w:w="2000"/>
        <w:gridCol w:w="1276"/>
        <w:gridCol w:w="1392"/>
        <w:gridCol w:w="1368"/>
        <w:gridCol w:w="1134"/>
        <w:gridCol w:w="1607"/>
        <w:gridCol w:w="1626"/>
        <w:gridCol w:w="1528"/>
        <w:gridCol w:w="1307"/>
      </w:tblGrid>
      <w:tr w:rsidR="007B6A21" w:rsidRPr="00CC30D1" w:rsidTr="007B6A21">
        <w:tc>
          <w:tcPr>
            <w:tcW w:w="709"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xml:space="preserve">№ </w:t>
            </w:r>
            <w:proofErr w:type="spellStart"/>
            <w:proofErr w:type="gramStart"/>
            <w:r w:rsidRPr="00CC30D1">
              <w:rPr>
                <w:rFonts w:ascii="Times New Roman" w:hAnsi="Times New Roman"/>
                <w:b/>
                <w:sz w:val="20"/>
                <w:szCs w:val="20"/>
              </w:rPr>
              <w:t>п</w:t>
            </w:r>
            <w:proofErr w:type="spellEnd"/>
            <w:proofErr w:type="gramEnd"/>
            <w:r w:rsidRPr="00CC30D1">
              <w:rPr>
                <w:rFonts w:ascii="Times New Roman" w:hAnsi="Times New Roman"/>
                <w:b/>
                <w:sz w:val="20"/>
                <w:szCs w:val="20"/>
              </w:rPr>
              <w:t>/</w:t>
            </w:r>
            <w:proofErr w:type="spellStart"/>
            <w:r w:rsidRPr="00CC30D1">
              <w:rPr>
                <w:rFonts w:ascii="Times New Roman" w:hAnsi="Times New Roman"/>
                <w:b/>
                <w:sz w:val="20"/>
                <w:szCs w:val="20"/>
              </w:rPr>
              <w:t>п</w:t>
            </w:r>
            <w:proofErr w:type="spellEnd"/>
          </w:p>
        </w:tc>
        <w:tc>
          <w:tcPr>
            <w:tcW w:w="1794"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Наименование недвижимого имущества</w:t>
            </w:r>
          </w:p>
        </w:tc>
        <w:tc>
          <w:tcPr>
            <w:tcW w:w="2000"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Адрес (местоположение) недвижимого имущества</w:t>
            </w:r>
          </w:p>
        </w:tc>
        <w:tc>
          <w:tcPr>
            <w:tcW w:w="1276"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xml:space="preserve">Кадастровый номер недвижимого имущества </w:t>
            </w:r>
          </w:p>
        </w:tc>
        <w:tc>
          <w:tcPr>
            <w:tcW w:w="1392"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xml:space="preserve">Площадь (кв.м.), протяженность, и иные параметры, характеризующие физические свойства недвижимого имущества. </w:t>
            </w:r>
          </w:p>
        </w:tc>
        <w:tc>
          <w:tcPr>
            <w:tcW w:w="1368"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Балансовая стоимость</w:t>
            </w:r>
          </w:p>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руб.)</w:t>
            </w:r>
          </w:p>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недвижимого имущества</w:t>
            </w:r>
          </w:p>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xml:space="preserve"> и начисленной амортизации (износе)</w:t>
            </w:r>
          </w:p>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руб.).</w:t>
            </w:r>
          </w:p>
        </w:tc>
        <w:tc>
          <w:tcPr>
            <w:tcW w:w="1134"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Кадастровая стоимость недвижимого имущества</w:t>
            </w:r>
          </w:p>
        </w:tc>
        <w:tc>
          <w:tcPr>
            <w:tcW w:w="1607"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Дата возникновения и прекращения права муниципальной собственности на недвижимое имущество</w:t>
            </w:r>
          </w:p>
        </w:tc>
        <w:tc>
          <w:tcPr>
            <w:tcW w:w="1626"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Реквизиты документов – оснований возникновения (прекращения) права на недвижимое имущество</w:t>
            </w:r>
          </w:p>
        </w:tc>
        <w:tc>
          <w:tcPr>
            <w:tcW w:w="1528"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Сведения о правообладателе недвижимого имущества</w:t>
            </w:r>
          </w:p>
        </w:tc>
        <w:tc>
          <w:tcPr>
            <w:tcW w:w="1307" w:type="dxa"/>
          </w:tcPr>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 xml:space="preserve">Сведения установленных в отношении муниципального недвижимого имущества ограничениях </w:t>
            </w:r>
          </w:p>
          <w:p w:rsidR="007B6A21" w:rsidRPr="00CC30D1" w:rsidRDefault="007B6A21" w:rsidP="007B6A21">
            <w:pPr>
              <w:spacing w:after="0" w:line="240" w:lineRule="auto"/>
              <w:jc w:val="center"/>
              <w:rPr>
                <w:rFonts w:ascii="Times New Roman" w:hAnsi="Times New Roman"/>
                <w:b/>
                <w:sz w:val="20"/>
                <w:szCs w:val="20"/>
              </w:rPr>
            </w:pPr>
            <w:r w:rsidRPr="00CC30D1">
              <w:rPr>
                <w:rFonts w:ascii="Times New Roman" w:hAnsi="Times New Roman"/>
                <w:b/>
                <w:sz w:val="20"/>
                <w:szCs w:val="20"/>
              </w:rPr>
              <w:t>(</w:t>
            </w:r>
            <w:proofErr w:type="gramStart"/>
            <w:r w:rsidRPr="00CC30D1">
              <w:rPr>
                <w:rFonts w:ascii="Times New Roman" w:hAnsi="Times New Roman"/>
                <w:b/>
                <w:sz w:val="20"/>
                <w:szCs w:val="20"/>
              </w:rPr>
              <w:t>обременениях</w:t>
            </w:r>
            <w:proofErr w:type="gramEnd"/>
            <w:r w:rsidRPr="00CC30D1">
              <w:rPr>
                <w:rFonts w:ascii="Times New Roman" w:hAnsi="Times New Roman"/>
                <w:b/>
                <w:sz w:val="20"/>
                <w:szCs w:val="20"/>
              </w:rPr>
              <w:t>) с указанием даты их возникнове</w:t>
            </w:r>
            <w:r w:rsidRPr="00CC30D1">
              <w:rPr>
                <w:rFonts w:ascii="Times New Roman" w:hAnsi="Times New Roman"/>
                <w:b/>
                <w:sz w:val="20"/>
                <w:szCs w:val="20"/>
              </w:rPr>
              <w:lastRenderedPageBreak/>
              <w:t>ния и прекращения</w:t>
            </w: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lastRenderedPageBreak/>
              <w:t>1</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 xml:space="preserve">Памятник </w:t>
            </w:r>
            <w:proofErr w:type="gramStart"/>
            <w:r>
              <w:rPr>
                <w:rFonts w:ascii="Times New Roman" w:hAnsi="Times New Roman"/>
                <w:sz w:val="24"/>
                <w:szCs w:val="24"/>
              </w:rPr>
              <w:t>Воинам</w:t>
            </w:r>
            <w:proofErr w:type="gramEnd"/>
            <w:r>
              <w:rPr>
                <w:rFonts w:ascii="Times New Roman" w:hAnsi="Times New Roman"/>
                <w:sz w:val="24"/>
                <w:szCs w:val="24"/>
              </w:rPr>
              <w:t xml:space="preserve"> погибшим в годы  Великой Отечественной войны</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Песчанка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80 кв</w:t>
            </w:r>
            <w:proofErr w:type="gramStart"/>
            <w:r>
              <w:rPr>
                <w:rFonts w:ascii="Times New Roman" w:hAnsi="Times New Roman"/>
                <w:sz w:val="24"/>
                <w:szCs w:val="24"/>
              </w:rPr>
              <w:t>.м</w:t>
            </w:r>
            <w:proofErr w:type="gramEnd"/>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2</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 xml:space="preserve">Памятник </w:t>
            </w:r>
            <w:proofErr w:type="gramStart"/>
            <w:r>
              <w:rPr>
                <w:rFonts w:ascii="Times New Roman" w:hAnsi="Times New Roman"/>
                <w:sz w:val="24"/>
                <w:szCs w:val="24"/>
              </w:rPr>
              <w:t>Воинам</w:t>
            </w:r>
            <w:proofErr w:type="gramEnd"/>
            <w:r>
              <w:rPr>
                <w:rFonts w:ascii="Times New Roman" w:hAnsi="Times New Roman"/>
                <w:sz w:val="24"/>
                <w:szCs w:val="24"/>
              </w:rPr>
              <w:t xml:space="preserve"> погибшим в годы  Великой Отечественной войны</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Песчанка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300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3</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 xml:space="preserve">Памятник </w:t>
            </w:r>
            <w:proofErr w:type="gramStart"/>
            <w:r>
              <w:rPr>
                <w:rFonts w:ascii="Times New Roman" w:hAnsi="Times New Roman"/>
                <w:sz w:val="24"/>
                <w:szCs w:val="24"/>
              </w:rPr>
              <w:t>Воинам</w:t>
            </w:r>
            <w:proofErr w:type="gramEnd"/>
            <w:r>
              <w:rPr>
                <w:rFonts w:ascii="Times New Roman" w:hAnsi="Times New Roman"/>
                <w:sz w:val="24"/>
                <w:szCs w:val="24"/>
              </w:rPr>
              <w:t xml:space="preserve"> погибшим в годы  Великой Отечественной войны</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Саратовская область, Самойловский район, Криуша ул. Почтовая</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200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4</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Кладбище</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Песчанка</w:t>
            </w:r>
            <w:proofErr w:type="gramEnd"/>
            <w:r>
              <w:rPr>
                <w:rFonts w:ascii="Times New Roman" w:hAnsi="Times New Roman"/>
                <w:sz w:val="24"/>
                <w:szCs w:val="24"/>
              </w:rPr>
              <w:t xml:space="preserve"> по направлению на север на </w:t>
            </w:r>
            <w:r>
              <w:rPr>
                <w:rFonts w:ascii="Times New Roman" w:hAnsi="Times New Roman"/>
                <w:sz w:val="24"/>
                <w:szCs w:val="24"/>
              </w:rPr>
              <w:lastRenderedPageBreak/>
              <w:t>расстоянии 100 метров от села</w:t>
            </w:r>
          </w:p>
        </w:tc>
        <w:tc>
          <w:tcPr>
            <w:tcW w:w="1276" w:type="dxa"/>
          </w:tcPr>
          <w:p w:rsidR="007B6A21" w:rsidRDefault="00233FF5" w:rsidP="007B6A21">
            <w:pPr>
              <w:rPr>
                <w:rFonts w:ascii="Times New Roman" w:hAnsi="Times New Roman"/>
                <w:sz w:val="24"/>
                <w:szCs w:val="24"/>
              </w:rPr>
            </w:pPr>
            <w:r>
              <w:rPr>
                <w:rFonts w:ascii="Times New Roman" w:hAnsi="Times New Roman"/>
                <w:sz w:val="24"/>
                <w:szCs w:val="24"/>
              </w:rPr>
              <w:lastRenderedPageBreak/>
              <w:t>64:31:250103:231</w:t>
            </w: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13800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lastRenderedPageBreak/>
              <w:t>5</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Кладбище</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Песчанка</w:t>
            </w:r>
            <w:proofErr w:type="gramEnd"/>
            <w:r>
              <w:rPr>
                <w:rFonts w:ascii="Times New Roman" w:hAnsi="Times New Roman"/>
                <w:sz w:val="24"/>
                <w:szCs w:val="24"/>
              </w:rPr>
              <w:t xml:space="preserve"> по направлению на запад на расстоянии 500 метров от села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23500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6</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 xml:space="preserve">Кладбище </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Криуша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21500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7</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Кладбище</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Каменка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24200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8</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Кладбище</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Саратовская область, Самойловский район п. Штейнгардт</w:t>
            </w:r>
          </w:p>
        </w:tc>
        <w:tc>
          <w:tcPr>
            <w:tcW w:w="1276" w:type="dxa"/>
          </w:tcPr>
          <w:p w:rsidR="007B6A21" w:rsidRDefault="007B6A21" w:rsidP="007B6A21">
            <w:pPr>
              <w:rPr>
                <w:rFonts w:ascii="Times New Roman" w:hAnsi="Times New Roman"/>
                <w:sz w:val="24"/>
                <w:szCs w:val="24"/>
              </w:rPr>
            </w:pPr>
          </w:p>
        </w:tc>
        <w:tc>
          <w:tcPr>
            <w:tcW w:w="1392" w:type="dxa"/>
          </w:tcPr>
          <w:p w:rsidR="007B6A21" w:rsidRDefault="007B6A21" w:rsidP="007B6A21">
            <w:pPr>
              <w:rPr>
                <w:rFonts w:ascii="Times New Roman" w:hAnsi="Times New Roman"/>
                <w:sz w:val="24"/>
                <w:szCs w:val="24"/>
              </w:rPr>
            </w:pPr>
            <w:r>
              <w:rPr>
                <w:rFonts w:ascii="Times New Roman" w:hAnsi="Times New Roman"/>
                <w:sz w:val="24"/>
                <w:szCs w:val="24"/>
              </w:rPr>
              <w:t>10500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lastRenderedPageBreak/>
              <w:t>9</w:t>
            </w:r>
          </w:p>
        </w:tc>
        <w:tc>
          <w:tcPr>
            <w:tcW w:w="1794" w:type="dxa"/>
          </w:tcPr>
          <w:p w:rsidR="007B6A21" w:rsidRDefault="007B6A21" w:rsidP="007B6A21">
            <w:pPr>
              <w:rPr>
                <w:rFonts w:ascii="Times New Roman" w:hAnsi="Times New Roman"/>
                <w:sz w:val="24"/>
                <w:szCs w:val="24"/>
              </w:rPr>
            </w:pPr>
            <w:r>
              <w:rPr>
                <w:rFonts w:ascii="Times New Roman" w:hAnsi="Times New Roman"/>
                <w:sz w:val="24"/>
                <w:szCs w:val="24"/>
              </w:rPr>
              <w:t>Кладбище</w:t>
            </w:r>
          </w:p>
        </w:tc>
        <w:tc>
          <w:tcPr>
            <w:tcW w:w="2000" w:type="dxa"/>
          </w:tcPr>
          <w:p w:rsidR="007B6A21" w:rsidRDefault="007B6A21" w:rsidP="007B6A21">
            <w:pPr>
              <w:rPr>
                <w:rFonts w:ascii="Times New Roman" w:hAnsi="Times New Roman"/>
                <w:sz w:val="24"/>
                <w:szCs w:val="24"/>
              </w:rPr>
            </w:pPr>
            <w:r>
              <w:rPr>
                <w:rFonts w:ascii="Times New Roman" w:hAnsi="Times New Roman"/>
                <w:sz w:val="24"/>
                <w:szCs w:val="24"/>
              </w:rPr>
              <w:t>Саратовская область, Самойловский район п. Выскубово</w:t>
            </w:r>
          </w:p>
        </w:tc>
        <w:tc>
          <w:tcPr>
            <w:tcW w:w="1276" w:type="dxa"/>
          </w:tcPr>
          <w:p w:rsidR="007B6A21" w:rsidRDefault="007B6A21" w:rsidP="007B6A21">
            <w:pPr>
              <w:rPr>
                <w:rFonts w:ascii="Times New Roman" w:hAnsi="Times New Roman"/>
                <w:sz w:val="24"/>
                <w:szCs w:val="24"/>
              </w:rPr>
            </w:pPr>
          </w:p>
        </w:tc>
        <w:tc>
          <w:tcPr>
            <w:tcW w:w="1392" w:type="dxa"/>
          </w:tcPr>
          <w:p w:rsidR="007B6A21" w:rsidRDefault="00251763" w:rsidP="007B6A21">
            <w:pPr>
              <w:rPr>
                <w:rFonts w:ascii="Times New Roman" w:hAnsi="Times New Roman"/>
                <w:sz w:val="24"/>
                <w:szCs w:val="24"/>
              </w:rPr>
            </w:pPr>
            <w:r>
              <w:rPr>
                <w:rFonts w:ascii="Times New Roman" w:hAnsi="Times New Roman"/>
                <w:sz w:val="24"/>
                <w:szCs w:val="24"/>
              </w:rPr>
              <w:t>8500</w:t>
            </w:r>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7B6A21" w:rsidRPr="00CC30D1" w:rsidTr="007B6A21">
        <w:tc>
          <w:tcPr>
            <w:tcW w:w="709" w:type="dxa"/>
          </w:tcPr>
          <w:p w:rsidR="007B6A21" w:rsidRDefault="007B6A21" w:rsidP="007B6A21">
            <w:pPr>
              <w:rPr>
                <w:rFonts w:ascii="Times New Roman" w:hAnsi="Times New Roman"/>
                <w:sz w:val="24"/>
                <w:szCs w:val="24"/>
              </w:rPr>
            </w:pPr>
            <w:r>
              <w:rPr>
                <w:rFonts w:ascii="Times New Roman" w:hAnsi="Times New Roman"/>
                <w:sz w:val="24"/>
                <w:szCs w:val="24"/>
              </w:rPr>
              <w:t>10</w:t>
            </w:r>
          </w:p>
        </w:tc>
        <w:tc>
          <w:tcPr>
            <w:tcW w:w="1794" w:type="dxa"/>
          </w:tcPr>
          <w:p w:rsidR="007B6A21" w:rsidRPr="00537AF1" w:rsidRDefault="0006518F" w:rsidP="007B6A21">
            <w:pPr>
              <w:rPr>
                <w:rFonts w:ascii="Times New Roman" w:hAnsi="Times New Roman"/>
                <w:sz w:val="24"/>
                <w:szCs w:val="24"/>
              </w:rPr>
            </w:pPr>
            <w:r w:rsidRPr="00537AF1">
              <w:rPr>
                <w:rFonts w:ascii="Times New Roman" w:hAnsi="Times New Roman"/>
                <w:sz w:val="24"/>
                <w:szCs w:val="24"/>
              </w:rPr>
              <w:t>Колодцы</w:t>
            </w:r>
          </w:p>
        </w:tc>
        <w:tc>
          <w:tcPr>
            <w:tcW w:w="2000" w:type="dxa"/>
          </w:tcPr>
          <w:p w:rsidR="007B6A21" w:rsidRPr="00537AF1" w:rsidRDefault="0006518F" w:rsidP="007B6A21">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Песчанка</w:t>
            </w:r>
          </w:p>
        </w:tc>
        <w:tc>
          <w:tcPr>
            <w:tcW w:w="1276" w:type="dxa"/>
          </w:tcPr>
          <w:p w:rsidR="007B6A21" w:rsidRDefault="007B6A21" w:rsidP="007B6A21">
            <w:pPr>
              <w:rPr>
                <w:rFonts w:ascii="Times New Roman" w:hAnsi="Times New Roman"/>
                <w:sz w:val="24"/>
                <w:szCs w:val="24"/>
              </w:rPr>
            </w:pPr>
          </w:p>
        </w:tc>
        <w:tc>
          <w:tcPr>
            <w:tcW w:w="1392" w:type="dxa"/>
          </w:tcPr>
          <w:p w:rsidR="007B6A21" w:rsidRDefault="0006518F" w:rsidP="007B6A21">
            <w:pPr>
              <w:rPr>
                <w:rFonts w:ascii="Times New Roman" w:hAnsi="Times New Roman"/>
                <w:sz w:val="24"/>
                <w:szCs w:val="24"/>
              </w:rPr>
            </w:pPr>
            <w:r>
              <w:rPr>
                <w:rFonts w:ascii="Times New Roman" w:hAnsi="Times New Roman"/>
                <w:sz w:val="24"/>
                <w:szCs w:val="24"/>
              </w:rPr>
              <w:t xml:space="preserve">Кол-во 15 </w:t>
            </w:r>
            <w:proofErr w:type="spellStart"/>
            <w:proofErr w:type="gramStart"/>
            <w:r>
              <w:rPr>
                <w:rFonts w:ascii="Times New Roman" w:hAnsi="Times New Roman"/>
                <w:sz w:val="24"/>
                <w:szCs w:val="24"/>
              </w:rPr>
              <w:t>шт</w:t>
            </w:r>
            <w:proofErr w:type="spellEnd"/>
            <w:proofErr w:type="gramEnd"/>
          </w:p>
        </w:tc>
        <w:tc>
          <w:tcPr>
            <w:tcW w:w="1368" w:type="dxa"/>
          </w:tcPr>
          <w:p w:rsidR="007B6A21"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7B6A21" w:rsidRDefault="007B6A21" w:rsidP="007B6A21">
            <w:pPr>
              <w:rPr>
                <w:rFonts w:ascii="Times New Roman" w:hAnsi="Times New Roman"/>
                <w:sz w:val="24"/>
                <w:szCs w:val="24"/>
              </w:rPr>
            </w:pPr>
          </w:p>
        </w:tc>
        <w:tc>
          <w:tcPr>
            <w:tcW w:w="1607" w:type="dxa"/>
          </w:tcPr>
          <w:p w:rsidR="007B6A21" w:rsidRDefault="007B6A21" w:rsidP="007B6A21">
            <w:pPr>
              <w:rPr>
                <w:rFonts w:ascii="Times New Roman" w:hAnsi="Times New Roman"/>
                <w:sz w:val="24"/>
                <w:szCs w:val="24"/>
              </w:rPr>
            </w:pPr>
            <w:r>
              <w:rPr>
                <w:rFonts w:ascii="Times New Roman" w:hAnsi="Times New Roman"/>
                <w:sz w:val="24"/>
                <w:szCs w:val="24"/>
              </w:rPr>
              <w:t>03.12.2008 г.</w:t>
            </w:r>
          </w:p>
        </w:tc>
        <w:tc>
          <w:tcPr>
            <w:tcW w:w="1626" w:type="dxa"/>
          </w:tcPr>
          <w:p w:rsidR="007B6A21" w:rsidRDefault="007B6A21"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B6A21" w:rsidRDefault="007B6A21"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B6A21" w:rsidRPr="00F35265" w:rsidRDefault="007B6A21" w:rsidP="007B6A21">
            <w:pPr>
              <w:rPr>
                <w:rFonts w:ascii="Times New Roman" w:hAnsi="Times New Roman"/>
                <w:sz w:val="24"/>
                <w:szCs w:val="24"/>
              </w:rPr>
            </w:pPr>
          </w:p>
        </w:tc>
      </w:tr>
      <w:tr w:rsidR="0006518F" w:rsidRPr="00CC30D1" w:rsidTr="007B6A21">
        <w:tc>
          <w:tcPr>
            <w:tcW w:w="709" w:type="dxa"/>
          </w:tcPr>
          <w:p w:rsidR="0006518F" w:rsidRDefault="00AA183D" w:rsidP="007B6A21">
            <w:pPr>
              <w:rPr>
                <w:rFonts w:ascii="Times New Roman" w:hAnsi="Times New Roman"/>
                <w:sz w:val="24"/>
                <w:szCs w:val="24"/>
              </w:rPr>
            </w:pPr>
            <w:r>
              <w:rPr>
                <w:rFonts w:ascii="Times New Roman" w:hAnsi="Times New Roman"/>
                <w:sz w:val="24"/>
                <w:szCs w:val="24"/>
              </w:rPr>
              <w:t>11</w:t>
            </w:r>
          </w:p>
        </w:tc>
        <w:tc>
          <w:tcPr>
            <w:tcW w:w="1794" w:type="dxa"/>
          </w:tcPr>
          <w:p w:rsidR="0006518F" w:rsidRPr="00537AF1" w:rsidRDefault="0006518F" w:rsidP="00393CE4">
            <w:pPr>
              <w:rPr>
                <w:rFonts w:ascii="Times New Roman" w:hAnsi="Times New Roman"/>
                <w:sz w:val="24"/>
                <w:szCs w:val="24"/>
              </w:rPr>
            </w:pPr>
            <w:r w:rsidRPr="00537AF1">
              <w:rPr>
                <w:rFonts w:ascii="Times New Roman" w:hAnsi="Times New Roman"/>
                <w:sz w:val="24"/>
                <w:szCs w:val="24"/>
              </w:rPr>
              <w:t>Колодцы</w:t>
            </w:r>
          </w:p>
        </w:tc>
        <w:tc>
          <w:tcPr>
            <w:tcW w:w="2000" w:type="dxa"/>
          </w:tcPr>
          <w:p w:rsidR="0006518F" w:rsidRPr="00537AF1" w:rsidRDefault="0006518F" w:rsidP="00393CE4">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Каменка</w:t>
            </w:r>
          </w:p>
        </w:tc>
        <w:tc>
          <w:tcPr>
            <w:tcW w:w="1276" w:type="dxa"/>
          </w:tcPr>
          <w:p w:rsidR="0006518F" w:rsidRDefault="0006518F" w:rsidP="00393CE4">
            <w:pPr>
              <w:rPr>
                <w:rFonts w:ascii="Times New Roman" w:hAnsi="Times New Roman"/>
                <w:sz w:val="24"/>
                <w:szCs w:val="24"/>
              </w:rPr>
            </w:pPr>
          </w:p>
        </w:tc>
        <w:tc>
          <w:tcPr>
            <w:tcW w:w="1392" w:type="dxa"/>
          </w:tcPr>
          <w:p w:rsidR="0006518F" w:rsidRDefault="0006518F" w:rsidP="00393CE4">
            <w:pPr>
              <w:rPr>
                <w:rFonts w:ascii="Times New Roman" w:hAnsi="Times New Roman"/>
                <w:sz w:val="24"/>
                <w:szCs w:val="24"/>
              </w:rPr>
            </w:pPr>
            <w:r>
              <w:rPr>
                <w:rFonts w:ascii="Times New Roman" w:hAnsi="Times New Roman"/>
                <w:sz w:val="24"/>
                <w:szCs w:val="24"/>
              </w:rPr>
              <w:t xml:space="preserve">Кол-во 3 </w:t>
            </w:r>
            <w:proofErr w:type="spellStart"/>
            <w:proofErr w:type="gramStart"/>
            <w:r>
              <w:rPr>
                <w:rFonts w:ascii="Times New Roman" w:hAnsi="Times New Roman"/>
                <w:sz w:val="24"/>
                <w:szCs w:val="24"/>
              </w:rPr>
              <w:t>шт</w:t>
            </w:r>
            <w:proofErr w:type="spellEnd"/>
            <w:proofErr w:type="gramEnd"/>
          </w:p>
        </w:tc>
        <w:tc>
          <w:tcPr>
            <w:tcW w:w="1368" w:type="dxa"/>
          </w:tcPr>
          <w:p w:rsidR="0006518F" w:rsidRDefault="00AA183D" w:rsidP="00393CE4">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393CE4">
            <w:pPr>
              <w:rPr>
                <w:rFonts w:ascii="Times New Roman" w:hAnsi="Times New Roman"/>
                <w:sz w:val="24"/>
                <w:szCs w:val="24"/>
              </w:rPr>
            </w:pPr>
          </w:p>
        </w:tc>
        <w:tc>
          <w:tcPr>
            <w:tcW w:w="1607" w:type="dxa"/>
          </w:tcPr>
          <w:p w:rsidR="0006518F" w:rsidRDefault="0006518F" w:rsidP="00393CE4">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393CE4">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393CE4">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AA183D" w:rsidP="007B6A21">
            <w:pPr>
              <w:rPr>
                <w:rFonts w:ascii="Times New Roman" w:hAnsi="Times New Roman"/>
                <w:sz w:val="24"/>
                <w:szCs w:val="24"/>
              </w:rPr>
            </w:pPr>
            <w:r>
              <w:rPr>
                <w:rFonts w:ascii="Times New Roman" w:hAnsi="Times New Roman"/>
                <w:sz w:val="24"/>
                <w:szCs w:val="24"/>
              </w:rPr>
              <w:t>12</w:t>
            </w:r>
          </w:p>
        </w:tc>
        <w:tc>
          <w:tcPr>
            <w:tcW w:w="1794" w:type="dxa"/>
          </w:tcPr>
          <w:p w:rsidR="0006518F" w:rsidRPr="00537AF1" w:rsidRDefault="0006518F" w:rsidP="00393CE4">
            <w:pPr>
              <w:rPr>
                <w:rFonts w:ascii="Times New Roman" w:hAnsi="Times New Roman"/>
                <w:sz w:val="24"/>
                <w:szCs w:val="24"/>
              </w:rPr>
            </w:pPr>
            <w:r w:rsidRPr="00537AF1">
              <w:rPr>
                <w:rFonts w:ascii="Times New Roman" w:hAnsi="Times New Roman"/>
                <w:sz w:val="24"/>
                <w:szCs w:val="24"/>
              </w:rPr>
              <w:t>Колодцы</w:t>
            </w:r>
          </w:p>
        </w:tc>
        <w:tc>
          <w:tcPr>
            <w:tcW w:w="2000" w:type="dxa"/>
          </w:tcPr>
          <w:p w:rsidR="0006518F" w:rsidRPr="00537AF1" w:rsidRDefault="0006518F" w:rsidP="00393CE4">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Криуша</w:t>
            </w:r>
          </w:p>
        </w:tc>
        <w:tc>
          <w:tcPr>
            <w:tcW w:w="1276" w:type="dxa"/>
          </w:tcPr>
          <w:p w:rsidR="0006518F" w:rsidRDefault="0006518F" w:rsidP="00393CE4">
            <w:pPr>
              <w:rPr>
                <w:rFonts w:ascii="Times New Roman" w:hAnsi="Times New Roman"/>
                <w:sz w:val="24"/>
                <w:szCs w:val="24"/>
              </w:rPr>
            </w:pPr>
          </w:p>
        </w:tc>
        <w:tc>
          <w:tcPr>
            <w:tcW w:w="1392" w:type="dxa"/>
          </w:tcPr>
          <w:p w:rsidR="0006518F" w:rsidRDefault="0006518F" w:rsidP="00393CE4">
            <w:pPr>
              <w:rPr>
                <w:rFonts w:ascii="Times New Roman" w:hAnsi="Times New Roman"/>
                <w:sz w:val="24"/>
                <w:szCs w:val="24"/>
              </w:rPr>
            </w:pPr>
            <w:r>
              <w:rPr>
                <w:rFonts w:ascii="Times New Roman" w:hAnsi="Times New Roman"/>
                <w:sz w:val="24"/>
                <w:szCs w:val="24"/>
              </w:rPr>
              <w:t xml:space="preserve">Кол-во 3 </w:t>
            </w:r>
            <w:proofErr w:type="spellStart"/>
            <w:proofErr w:type="gramStart"/>
            <w:r>
              <w:rPr>
                <w:rFonts w:ascii="Times New Roman" w:hAnsi="Times New Roman"/>
                <w:sz w:val="24"/>
                <w:szCs w:val="24"/>
              </w:rPr>
              <w:t>шт</w:t>
            </w:r>
            <w:proofErr w:type="spellEnd"/>
            <w:proofErr w:type="gramEnd"/>
          </w:p>
        </w:tc>
        <w:tc>
          <w:tcPr>
            <w:tcW w:w="1368" w:type="dxa"/>
          </w:tcPr>
          <w:p w:rsidR="0006518F" w:rsidRDefault="00AA183D" w:rsidP="00393CE4">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393CE4">
            <w:pPr>
              <w:rPr>
                <w:rFonts w:ascii="Times New Roman" w:hAnsi="Times New Roman"/>
                <w:sz w:val="24"/>
                <w:szCs w:val="24"/>
              </w:rPr>
            </w:pPr>
          </w:p>
        </w:tc>
        <w:tc>
          <w:tcPr>
            <w:tcW w:w="1607" w:type="dxa"/>
          </w:tcPr>
          <w:p w:rsidR="0006518F" w:rsidRDefault="0006518F" w:rsidP="00393CE4">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393CE4">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393CE4">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t>13</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Плотина</w:t>
            </w:r>
          </w:p>
        </w:tc>
        <w:tc>
          <w:tcPr>
            <w:tcW w:w="2000" w:type="dxa"/>
          </w:tcPr>
          <w:p w:rsidR="0006518F" w:rsidRDefault="0006518F" w:rsidP="007B6A21">
            <w:pPr>
              <w:rPr>
                <w:rFonts w:ascii="Times New Roman" w:hAnsi="Times New Roman"/>
                <w:sz w:val="24"/>
                <w:szCs w:val="24"/>
              </w:rPr>
            </w:pPr>
            <w:r>
              <w:rPr>
                <w:rFonts w:ascii="Times New Roman" w:hAnsi="Times New Roman"/>
                <w:sz w:val="24"/>
                <w:szCs w:val="24"/>
              </w:rPr>
              <w:t>Пруд Березовый</w:t>
            </w:r>
            <w:r w:rsidR="00AA183D">
              <w:rPr>
                <w:rFonts w:ascii="Times New Roman" w:hAnsi="Times New Roman"/>
                <w:sz w:val="24"/>
                <w:szCs w:val="24"/>
              </w:rPr>
              <w:t xml:space="preserve">  </w:t>
            </w:r>
            <w:proofErr w:type="spellStart"/>
            <w:proofErr w:type="gramStart"/>
            <w:r w:rsidR="00AA183D">
              <w:rPr>
                <w:rFonts w:ascii="Times New Roman" w:hAnsi="Times New Roman"/>
                <w:sz w:val="24"/>
                <w:szCs w:val="24"/>
              </w:rPr>
              <w:t>северо</w:t>
            </w:r>
            <w:proofErr w:type="spellEnd"/>
            <w:r w:rsidR="00AA183D">
              <w:rPr>
                <w:rFonts w:ascii="Times New Roman" w:hAnsi="Times New Roman"/>
                <w:sz w:val="24"/>
                <w:szCs w:val="24"/>
              </w:rPr>
              <w:t xml:space="preserve"> западная</w:t>
            </w:r>
            <w:proofErr w:type="gramEnd"/>
            <w:r w:rsidR="00AA183D">
              <w:rPr>
                <w:rFonts w:ascii="Times New Roman" w:hAnsi="Times New Roman"/>
                <w:sz w:val="24"/>
                <w:szCs w:val="24"/>
              </w:rPr>
              <w:t xml:space="preserve"> часть села Песчанка</w:t>
            </w:r>
          </w:p>
        </w:tc>
        <w:tc>
          <w:tcPr>
            <w:tcW w:w="1276" w:type="dxa"/>
          </w:tcPr>
          <w:p w:rsidR="0006518F" w:rsidRDefault="0006518F" w:rsidP="007B6A21">
            <w:pPr>
              <w:rPr>
                <w:rFonts w:ascii="Times New Roman" w:hAnsi="Times New Roman"/>
                <w:sz w:val="24"/>
                <w:szCs w:val="24"/>
              </w:rPr>
            </w:pPr>
          </w:p>
        </w:tc>
        <w:tc>
          <w:tcPr>
            <w:tcW w:w="1392" w:type="dxa"/>
          </w:tcPr>
          <w:p w:rsidR="0006518F" w:rsidRDefault="00AA183D" w:rsidP="007B6A21">
            <w:pPr>
              <w:rPr>
                <w:rFonts w:ascii="Times New Roman" w:hAnsi="Times New Roman"/>
                <w:sz w:val="24"/>
                <w:szCs w:val="24"/>
              </w:rPr>
            </w:pPr>
            <w:r>
              <w:rPr>
                <w:rFonts w:ascii="Times New Roman" w:hAnsi="Times New Roman"/>
                <w:sz w:val="24"/>
                <w:szCs w:val="24"/>
              </w:rPr>
              <w:t xml:space="preserve">Длина </w:t>
            </w:r>
            <w:r w:rsidR="0006518F">
              <w:rPr>
                <w:rFonts w:ascii="Times New Roman" w:hAnsi="Times New Roman"/>
                <w:sz w:val="24"/>
                <w:szCs w:val="24"/>
              </w:rPr>
              <w:t>110 метр</w:t>
            </w:r>
            <w:r w:rsidR="00537AF1">
              <w:rPr>
                <w:rFonts w:ascii="Times New Roman" w:hAnsi="Times New Roman"/>
                <w:sz w:val="24"/>
                <w:szCs w:val="24"/>
              </w:rPr>
              <w:t>ов</w:t>
            </w:r>
          </w:p>
        </w:tc>
        <w:tc>
          <w:tcPr>
            <w:tcW w:w="1368" w:type="dxa"/>
          </w:tcPr>
          <w:p w:rsidR="0006518F"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lastRenderedPageBreak/>
              <w:t>14</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Мост</w:t>
            </w:r>
          </w:p>
        </w:tc>
        <w:tc>
          <w:tcPr>
            <w:tcW w:w="2000" w:type="dxa"/>
          </w:tcPr>
          <w:p w:rsidR="0006518F" w:rsidRDefault="0006518F"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Песчанка ул. Степная</w:t>
            </w:r>
          </w:p>
        </w:tc>
        <w:tc>
          <w:tcPr>
            <w:tcW w:w="1276" w:type="dxa"/>
          </w:tcPr>
          <w:p w:rsidR="0006518F" w:rsidRDefault="0006518F" w:rsidP="007B6A21">
            <w:pPr>
              <w:rPr>
                <w:rFonts w:ascii="Times New Roman" w:hAnsi="Times New Roman"/>
                <w:sz w:val="24"/>
                <w:szCs w:val="24"/>
              </w:rPr>
            </w:pPr>
          </w:p>
        </w:tc>
        <w:tc>
          <w:tcPr>
            <w:tcW w:w="1392" w:type="dxa"/>
          </w:tcPr>
          <w:p w:rsidR="0006518F" w:rsidRDefault="003A4EB2" w:rsidP="007B6A21">
            <w:pPr>
              <w:rPr>
                <w:rFonts w:ascii="Times New Roman" w:hAnsi="Times New Roman"/>
                <w:sz w:val="24"/>
                <w:szCs w:val="24"/>
              </w:rPr>
            </w:pPr>
            <w:r>
              <w:rPr>
                <w:rFonts w:ascii="Times New Roman" w:hAnsi="Times New Roman"/>
                <w:sz w:val="24"/>
                <w:szCs w:val="24"/>
              </w:rPr>
              <w:t xml:space="preserve">Длина </w:t>
            </w:r>
            <w:r w:rsidR="0006518F">
              <w:rPr>
                <w:rFonts w:ascii="Times New Roman" w:hAnsi="Times New Roman"/>
                <w:sz w:val="24"/>
                <w:szCs w:val="24"/>
              </w:rPr>
              <w:t>12 м</w:t>
            </w:r>
            <w:r w:rsidR="00537AF1">
              <w:rPr>
                <w:rFonts w:ascii="Times New Roman" w:hAnsi="Times New Roman"/>
                <w:sz w:val="24"/>
                <w:szCs w:val="24"/>
              </w:rPr>
              <w:t>етров</w:t>
            </w:r>
          </w:p>
        </w:tc>
        <w:tc>
          <w:tcPr>
            <w:tcW w:w="1368" w:type="dxa"/>
          </w:tcPr>
          <w:p w:rsidR="0006518F"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t>15</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Мост</w:t>
            </w:r>
          </w:p>
        </w:tc>
        <w:tc>
          <w:tcPr>
            <w:tcW w:w="2000" w:type="dxa"/>
          </w:tcPr>
          <w:p w:rsidR="0006518F" w:rsidRDefault="0006518F" w:rsidP="007B6A21">
            <w:pPr>
              <w:rPr>
                <w:rFonts w:ascii="Times New Roman" w:hAnsi="Times New Roman"/>
                <w:sz w:val="24"/>
                <w:szCs w:val="24"/>
              </w:rPr>
            </w:pPr>
            <w:r>
              <w:rPr>
                <w:rFonts w:ascii="Times New Roman" w:hAnsi="Times New Roman"/>
                <w:sz w:val="24"/>
                <w:szCs w:val="24"/>
              </w:rPr>
              <w:t>Саратовская область, Самойловский район, с. Песчанка ул</w:t>
            </w:r>
            <w:proofErr w:type="gramStart"/>
            <w:r>
              <w:rPr>
                <w:rFonts w:ascii="Times New Roman" w:hAnsi="Times New Roman"/>
                <w:sz w:val="24"/>
                <w:szCs w:val="24"/>
              </w:rPr>
              <w:t>.Б</w:t>
            </w:r>
            <w:proofErr w:type="gramEnd"/>
            <w:r>
              <w:rPr>
                <w:rFonts w:ascii="Times New Roman" w:hAnsi="Times New Roman"/>
                <w:sz w:val="24"/>
                <w:szCs w:val="24"/>
              </w:rPr>
              <w:t>ерезовка</w:t>
            </w:r>
          </w:p>
        </w:tc>
        <w:tc>
          <w:tcPr>
            <w:tcW w:w="1276" w:type="dxa"/>
          </w:tcPr>
          <w:p w:rsidR="0006518F" w:rsidRDefault="0006518F" w:rsidP="007B6A21">
            <w:pPr>
              <w:rPr>
                <w:rFonts w:ascii="Times New Roman" w:hAnsi="Times New Roman"/>
                <w:sz w:val="24"/>
                <w:szCs w:val="24"/>
              </w:rPr>
            </w:pPr>
          </w:p>
        </w:tc>
        <w:tc>
          <w:tcPr>
            <w:tcW w:w="1392" w:type="dxa"/>
          </w:tcPr>
          <w:p w:rsidR="0006518F" w:rsidRDefault="003A4EB2" w:rsidP="007B6A21">
            <w:pPr>
              <w:rPr>
                <w:rFonts w:ascii="Times New Roman" w:hAnsi="Times New Roman"/>
                <w:sz w:val="24"/>
                <w:szCs w:val="24"/>
              </w:rPr>
            </w:pPr>
            <w:r>
              <w:rPr>
                <w:rFonts w:ascii="Times New Roman" w:hAnsi="Times New Roman"/>
                <w:sz w:val="24"/>
                <w:szCs w:val="24"/>
              </w:rPr>
              <w:t xml:space="preserve">Длина </w:t>
            </w:r>
            <w:r w:rsidR="0006518F">
              <w:rPr>
                <w:rFonts w:ascii="Times New Roman" w:hAnsi="Times New Roman"/>
                <w:sz w:val="24"/>
                <w:szCs w:val="24"/>
              </w:rPr>
              <w:t>12 м</w:t>
            </w:r>
            <w:r w:rsidR="00537AF1">
              <w:rPr>
                <w:rFonts w:ascii="Times New Roman" w:hAnsi="Times New Roman"/>
                <w:sz w:val="24"/>
                <w:szCs w:val="24"/>
              </w:rPr>
              <w:t>етров</w:t>
            </w:r>
          </w:p>
        </w:tc>
        <w:tc>
          <w:tcPr>
            <w:tcW w:w="1368" w:type="dxa"/>
          </w:tcPr>
          <w:p w:rsidR="0006518F"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t>16</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Мост</w:t>
            </w:r>
          </w:p>
        </w:tc>
        <w:tc>
          <w:tcPr>
            <w:tcW w:w="2000" w:type="dxa"/>
          </w:tcPr>
          <w:p w:rsidR="0006518F" w:rsidRPr="00207871" w:rsidRDefault="0006518F" w:rsidP="007B6A21">
            <w:pPr>
              <w:rPr>
                <w:rFonts w:ascii="Times New Roman" w:hAnsi="Times New Roman"/>
                <w:sz w:val="24"/>
                <w:szCs w:val="24"/>
              </w:rPr>
            </w:pPr>
            <w:r w:rsidRPr="00207871">
              <w:rPr>
                <w:rFonts w:ascii="Times New Roman" w:hAnsi="Times New Roman"/>
                <w:sz w:val="24"/>
                <w:szCs w:val="24"/>
              </w:rPr>
              <w:t xml:space="preserve">Саратовская область, Самойловский район, </w:t>
            </w:r>
            <w:proofErr w:type="gramStart"/>
            <w:r w:rsidRPr="00207871">
              <w:rPr>
                <w:rFonts w:ascii="Times New Roman" w:hAnsi="Times New Roman"/>
                <w:sz w:val="24"/>
                <w:szCs w:val="24"/>
              </w:rPr>
              <w:t>с</w:t>
            </w:r>
            <w:proofErr w:type="gramEnd"/>
            <w:r w:rsidRPr="00207871">
              <w:rPr>
                <w:rFonts w:ascii="Times New Roman" w:hAnsi="Times New Roman"/>
                <w:sz w:val="24"/>
                <w:szCs w:val="24"/>
              </w:rPr>
              <w:t>. Криуша ул. Октябрьская</w:t>
            </w:r>
          </w:p>
        </w:tc>
        <w:tc>
          <w:tcPr>
            <w:tcW w:w="1276" w:type="dxa"/>
          </w:tcPr>
          <w:p w:rsidR="0006518F" w:rsidRDefault="0006518F" w:rsidP="007B6A21">
            <w:pPr>
              <w:rPr>
                <w:rFonts w:ascii="Times New Roman" w:hAnsi="Times New Roman"/>
                <w:sz w:val="24"/>
                <w:szCs w:val="24"/>
              </w:rPr>
            </w:pPr>
          </w:p>
        </w:tc>
        <w:tc>
          <w:tcPr>
            <w:tcW w:w="1392" w:type="dxa"/>
          </w:tcPr>
          <w:p w:rsidR="0006518F" w:rsidRDefault="003A4EB2" w:rsidP="007B6A21">
            <w:pPr>
              <w:rPr>
                <w:rFonts w:ascii="Times New Roman" w:hAnsi="Times New Roman"/>
                <w:sz w:val="24"/>
                <w:szCs w:val="24"/>
              </w:rPr>
            </w:pPr>
            <w:r>
              <w:rPr>
                <w:rFonts w:ascii="Times New Roman" w:hAnsi="Times New Roman"/>
                <w:sz w:val="24"/>
                <w:szCs w:val="24"/>
              </w:rPr>
              <w:t xml:space="preserve">Длина </w:t>
            </w:r>
            <w:r w:rsidR="0006518F">
              <w:rPr>
                <w:rFonts w:ascii="Times New Roman" w:hAnsi="Times New Roman"/>
                <w:sz w:val="24"/>
                <w:szCs w:val="24"/>
              </w:rPr>
              <w:t>6</w:t>
            </w:r>
            <w:r>
              <w:rPr>
                <w:rFonts w:ascii="Times New Roman" w:hAnsi="Times New Roman"/>
                <w:sz w:val="24"/>
                <w:szCs w:val="24"/>
              </w:rPr>
              <w:t xml:space="preserve"> м</w:t>
            </w:r>
            <w:r w:rsidR="00537AF1">
              <w:rPr>
                <w:rFonts w:ascii="Times New Roman" w:hAnsi="Times New Roman"/>
                <w:sz w:val="24"/>
                <w:szCs w:val="24"/>
              </w:rPr>
              <w:t>етров</w:t>
            </w:r>
          </w:p>
        </w:tc>
        <w:tc>
          <w:tcPr>
            <w:tcW w:w="1368" w:type="dxa"/>
          </w:tcPr>
          <w:p w:rsidR="0006518F" w:rsidRDefault="00AA183D"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t>17</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Пирс</w:t>
            </w:r>
            <w:r w:rsidR="003A4EB2">
              <w:rPr>
                <w:rFonts w:ascii="Times New Roman" w:hAnsi="Times New Roman"/>
                <w:sz w:val="24"/>
                <w:szCs w:val="24"/>
              </w:rPr>
              <w:t xml:space="preserve"> для забора воды пожарным автомобилем</w:t>
            </w:r>
          </w:p>
        </w:tc>
        <w:tc>
          <w:tcPr>
            <w:tcW w:w="2000" w:type="dxa"/>
          </w:tcPr>
          <w:p w:rsidR="0006518F" w:rsidRPr="00207871" w:rsidRDefault="0006518F" w:rsidP="007B6A21">
            <w:pPr>
              <w:rPr>
                <w:rFonts w:ascii="Times New Roman" w:hAnsi="Times New Roman"/>
                <w:sz w:val="24"/>
                <w:szCs w:val="24"/>
              </w:rPr>
            </w:pPr>
            <w:r w:rsidRPr="00207871">
              <w:rPr>
                <w:rFonts w:ascii="Times New Roman" w:hAnsi="Times New Roman"/>
                <w:sz w:val="24"/>
                <w:szCs w:val="24"/>
              </w:rPr>
              <w:t xml:space="preserve">Саратовская область, Самойловский район, </w:t>
            </w:r>
            <w:proofErr w:type="gramStart"/>
            <w:r w:rsidRPr="00207871">
              <w:rPr>
                <w:rFonts w:ascii="Times New Roman" w:hAnsi="Times New Roman"/>
                <w:sz w:val="24"/>
                <w:szCs w:val="24"/>
              </w:rPr>
              <w:t>с</w:t>
            </w:r>
            <w:proofErr w:type="gramEnd"/>
            <w:r w:rsidRPr="00207871">
              <w:rPr>
                <w:rFonts w:ascii="Times New Roman" w:hAnsi="Times New Roman"/>
                <w:sz w:val="24"/>
                <w:szCs w:val="24"/>
              </w:rPr>
              <w:t>. Песчанка</w:t>
            </w:r>
          </w:p>
        </w:tc>
        <w:tc>
          <w:tcPr>
            <w:tcW w:w="1276" w:type="dxa"/>
          </w:tcPr>
          <w:p w:rsidR="0006518F" w:rsidRDefault="0006518F" w:rsidP="007B6A21">
            <w:pPr>
              <w:rPr>
                <w:rFonts w:ascii="Times New Roman" w:hAnsi="Times New Roman"/>
                <w:sz w:val="24"/>
                <w:szCs w:val="24"/>
              </w:rPr>
            </w:pPr>
          </w:p>
        </w:tc>
        <w:tc>
          <w:tcPr>
            <w:tcW w:w="1392" w:type="dxa"/>
          </w:tcPr>
          <w:p w:rsidR="0006518F" w:rsidRDefault="003A4EB2" w:rsidP="007B6A21">
            <w:pPr>
              <w:rPr>
                <w:rFonts w:ascii="Times New Roman" w:hAnsi="Times New Roman"/>
                <w:sz w:val="24"/>
                <w:szCs w:val="24"/>
              </w:rPr>
            </w:pPr>
            <w:r>
              <w:rPr>
                <w:rFonts w:ascii="Times New Roman" w:hAnsi="Times New Roman"/>
                <w:sz w:val="24"/>
                <w:szCs w:val="24"/>
              </w:rPr>
              <w:t xml:space="preserve">Площадь </w:t>
            </w:r>
            <w:r w:rsidR="0006518F">
              <w:rPr>
                <w:rFonts w:ascii="Times New Roman" w:hAnsi="Times New Roman"/>
                <w:sz w:val="24"/>
                <w:szCs w:val="24"/>
              </w:rPr>
              <w:t>50</w:t>
            </w:r>
            <w:r>
              <w:rPr>
                <w:rFonts w:ascii="Times New Roman" w:hAnsi="Times New Roman"/>
                <w:sz w:val="24"/>
                <w:szCs w:val="24"/>
              </w:rPr>
              <w:t xml:space="preserve"> кв. м.</w:t>
            </w:r>
          </w:p>
        </w:tc>
        <w:tc>
          <w:tcPr>
            <w:tcW w:w="1368" w:type="dxa"/>
          </w:tcPr>
          <w:p w:rsidR="0006518F" w:rsidRDefault="003A4EB2"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06518F" w:rsidRPr="00CC30D1" w:rsidTr="007B6A21">
        <w:tc>
          <w:tcPr>
            <w:tcW w:w="709" w:type="dxa"/>
          </w:tcPr>
          <w:p w:rsidR="0006518F" w:rsidRDefault="007966D6" w:rsidP="007B6A21">
            <w:pPr>
              <w:rPr>
                <w:rFonts w:ascii="Times New Roman" w:hAnsi="Times New Roman"/>
                <w:sz w:val="24"/>
                <w:szCs w:val="24"/>
              </w:rPr>
            </w:pPr>
            <w:r>
              <w:rPr>
                <w:rFonts w:ascii="Times New Roman" w:hAnsi="Times New Roman"/>
                <w:sz w:val="24"/>
                <w:szCs w:val="24"/>
              </w:rPr>
              <w:t>18</w:t>
            </w:r>
          </w:p>
        </w:tc>
        <w:tc>
          <w:tcPr>
            <w:tcW w:w="1794" w:type="dxa"/>
          </w:tcPr>
          <w:p w:rsidR="0006518F" w:rsidRDefault="0006518F" w:rsidP="007B6A21">
            <w:pPr>
              <w:rPr>
                <w:rFonts w:ascii="Times New Roman" w:hAnsi="Times New Roman"/>
                <w:sz w:val="24"/>
                <w:szCs w:val="24"/>
              </w:rPr>
            </w:pPr>
            <w:r>
              <w:rPr>
                <w:rFonts w:ascii="Times New Roman" w:hAnsi="Times New Roman"/>
                <w:sz w:val="24"/>
                <w:szCs w:val="24"/>
              </w:rPr>
              <w:t>Пирс</w:t>
            </w:r>
            <w:r w:rsidR="003A4EB2">
              <w:rPr>
                <w:rFonts w:ascii="Times New Roman" w:hAnsi="Times New Roman"/>
                <w:sz w:val="24"/>
                <w:szCs w:val="24"/>
              </w:rPr>
              <w:t xml:space="preserve"> для забора воды пожарным автомобилем</w:t>
            </w:r>
          </w:p>
        </w:tc>
        <w:tc>
          <w:tcPr>
            <w:tcW w:w="2000" w:type="dxa"/>
          </w:tcPr>
          <w:p w:rsidR="0006518F" w:rsidRDefault="0006518F"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r>
              <w:rPr>
                <w:rFonts w:ascii="Times New Roman" w:hAnsi="Times New Roman"/>
                <w:sz w:val="24"/>
                <w:szCs w:val="24"/>
              </w:rPr>
              <w:lastRenderedPageBreak/>
              <w:t>Каменка</w:t>
            </w:r>
          </w:p>
        </w:tc>
        <w:tc>
          <w:tcPr>
            <w:tcW w:w="1276" w:type="dxa"/>
          </w:tcPr>
          <w:p w:rsidR="0006518F" w:rsidRDefault="0006518F" w:rsidP="007B6A21">
            <w:pPr>
              <w:rPr>
                <w:rFonts w:ascii="Times New Roman" w:hAnsi="Times New Roman"/>
                <w:sz w:val="24"/>
                <w:szCs w:val="24"/>
              </w:rPr>
            </w:pPr>
          </w:p>
        </w:tc>
        <w:tc>
          <w:tcPr>
            <w:tcW w:w="1392" w:type="dxa"/>
          </w:tcPr>
          <w:p w:rsidR="0006518F" w:rsidRDefault="003A4EB2" w:rsidP="007B6A21">
            <w:pPr>
              <w:rPr>
                <w:rFonts w:ascii="Times New Roman" w:hAnsi="Times New Roman"/>
                <w:sz w:val="24"/>
                <w:szCs w:val="24"/>
              </w:rPr>
            </w:pPr>
            <w:r>
              <w:rPr>
                <w:rFonts w:ascii="Times New Roman" w:hAnsi="Times New Roman"/>
                <w:sz w:val="24"/>
                <w:szCs w:val="24"/>
              </w:rPr>
              <w:t>Площадь 50 кв. м.</w:t>
            </w:r>
          </w:p>
        </w:tc>
        <w:tc>
          <w:tcPr>
            <w:tcW w:w="1368" w:type="dxa"/>
          </w:tcPr>
          <w:p w:rsidR="0006518F" w:rsidRDefault="003A4EB2" w:rsidP="007B6A21">
            <w:pPr>
              <w:rPr>
                <w:rFonts w:ascii="Times New Roman" w:hAnsi="Times New Roman"/>
                <w:sz w:val="24"/>
                <w:szCs w:val="24"/>
              </w:rPr>
            </w:pPr>
            <w:r>
              <w:rPr>
                <w:rFonts w:ascii="Times New Roman" w:hAnsi="Times New Roman"/>
                <w:sz w:val="24"/>
                <w:szCs w:val="24"/>
              </w:rPr>
              <w:t>1,00</w:t>
            </w:r>
          </w:p>
        </w:tc>
        <w:tc>
          <w:tcPr>
            <w:tcW w:w="1134" w:type="dxa"/>
          </w:tcPr>
          <w:p w:rsidR="0006518F" w:rsidRDefault="0006518F" w:rsidP="007B6A21">
            <w:pPr>
              <w:rPr>
                <w:rFonts w:ascii="Times New Roman" w:hAnsi="Times New Roman"/>
                <w:sz w:val="24"/>
                <w:szCs w:val="24"/>
              </w:rPr>
            </w:pPr>
          </w:p>
        </w:tc>
        <w:tc>
          <w:tcPr>
            <w:tcW w:w="1607" w:type="dxa"/>
          </w:tcPr>
          <w:p w:rsidR="0006518F" w:rsidRDefault="0006518F" w:rsidP="007B6A21">
            <w:pPr>
              <w:rPr>
                <w:rFonts w:ascii="Times New Roman" w:hAnsi="Times New Roman"/>
                <w:sz w:val="24"/>
                <w:szCs w:val="24"/>
              </w:rPr>
            </w:pPr>
            <w:r>
              <w:rPr>
                <w:rFonts w:ascii="Times New Roman" w:hAnsi="Times New Roman"/>
                <w:sz w:val="24"/>
                <w:szCs w:val="24"/>
              </w:rPr>
              <w:t>03.12.2008 г.</w:t>
            </w:r>
          </w:p>
        </w:tc>
        <w:tc>
          <w:tcPr>
            <w:tcW w:w="1626" w:type="dxa"/>
          </w:tcPr>
          <w:p w:rsidR="0006518F" w:rsidRDefault="0006518F" w:rsidP="007B6A21">
            <w:pPr>
              <w:rPr>
                <w:rFonts w:ascii="Times New Roman" w:hAnsi="Times New Roman"/>
                <w:sz w:val="24"/>
                <w:szCs w:val="24"/>
              </w:rPr>
            </w:pPr>
            <w:r>
              <w:rPr>
                <w:rFonts w:ascii="Times New Roman" w:hAnsi="Times New Roman"/>
                <w:sz w:val="24"/>
                <w:szCs w:val="24"/>
              </w:rPr>
              <w:t xml:space="preserve">Закон Саратовской области № 318 от </w:t>
            </w:r>
            <w:r>
              <w:rPr>
                <w:rFonts w:ascii="Times New Roman" w:hAnsi="Times New Roman"/>
                <w:sz w:val="24"/>
                <w:szCs w:val="24"/>
              </w:rPr>
              <w:lastRenderedPageBreak/>
              <w:t>03.12.2008 г.</w:t>
            </w:r>
          </w:p>
        </w:tc>
        <w:tc>
          <w:tcPr>
            <w:tcW w:w="1528" w:type="dxa"/>
          </w:tcPr>
          <w:p w:rsidR="0006518F" w:rsidRDefault="0006518F" w:rsidP="007B6A21">
            <w:pPr>
              <w:rPr>
                <w:rFonts w:ascii="Times New Roman" w:hAnsi="Times New Roman"/>
                <w:sz w:val="24"/>
                <w:szCs w:val="24"/>
              </w:rPr>
            </w:pPr>
            <w:r>
              <w:rPr>
                <w:rFonts w:ascii="Times New Roman" w:hAnsi="Times New Roman"/>
                <w:sz w:val="24"/>
                <w:szCs w:val="24"/>
              </w:rPr>
              <w:lastRenderedPageBreak/>
              <w:t>Администрация Песчанского мо</w:t>
            </w:r>
          </w:p>
        </w:tc>
        <w:tc>
          <w:tcPr>
            <w:tcW w:w="1307" w:type="dxa"/>
          </w:tcPr>
          <w:p w:rsidR="0006518F" w:rsidRPr="00F35265" w:rsidRDefault="0006518F"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lastRenderedPageBreak/>
              <w:t>19</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Благоустроенная площадка для купания и отдыха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Песчанка</w:t>
            </w:r>
            <w:proofErr w:type="gramEnd"/>
            <w:r>
              <w:rPr>
                <w:rFonts w:ascii="Times New Roman" w:hAnsi="Times New Roman"/>
                <w:sz w:val="24"/>
                <w:szCs w:val="24"/>
              </w:rPr>
              <w:t xml:space="preserve"> ул. Ленина, река </w:t>
            </w:r>
            <w:proofErr w:type="spellStart"/>
            <w:r>
              <w:rPr>
                <w:rFonts w:ascii="Times New Roman" w:hAnsi="Times New Roman"/>
                <w:sz w:val="24"/>
                <w:szCs w:val="24"/>
              </w:rPr>
              <w:t>Терса</w:t>
            </w:r>
            <w:proofErr w:type="spellEnd"/>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Площадь 110 кв.м.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t>20</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Благоустроенная площадка для купания и отдыха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Криуша</w:t>
            </w:r>
            <w:proofErr w:type="gramEnd"/>
            <w:r>
              <w:rPr>
                <w:rFonts w:ascii="Times New Roman" w:hAnsi="Times New Roman"/>
                <w:sz w:val="24"/>
                <w:szCs w:val="24"/>
              </w:rPr>
              <w:t xml:space="preserve"> ул. Пролетарска</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Площадь 200 кв.м.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t>21</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Благоустроенная площадка для купания и отдыха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Саратовская область, Самойловский район, с. Криуша ул</w:t>
            </w:r>
            <w:proofErr w:type="gramStart"/>
            <w:r>
              <w:rPr>
                <w:rFonts w:ascii="Times New Roman" w:hAnsi="Times New Roman"/>
                <w:sz w:val="24"/>
                <w:szCs w:val="24"/>
              </w:rPr>
              <w:t>.Н</w:t>
            </w:r>
            <w:proofErr w:type="gramEnd"/>
            <w:r>
              <w:rPr>
                <w:rFonts w:ascii="Times New Roman" w:hAnsi="Times New Roman"/>
                <w:sz w:val="24"/>
                <w:szCs w:val="24"/>
              </w:rPr>
              <w:t>абережная</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Площадь 150 кв.м.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t>22</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Благоустроенная площадка для купания и отдыха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Саратовская область, Самойловский район, с. Каменка ул</w:t>
            </w:r>
            <w:proofErr w:type="gramStart"/>
            <w:r>
              <w:rPr>
                <w:rFonts w:ascii="Times New Roman" w:hAnsi="Times New Roman"/>
                <w:sz w:val="24"/>
                <w:szCs w:val="24"/>
              </w:rPr>
              <w:t>.С</w:t>
            </w:r>
            <w:proofErr w:type="gramEnd"/>
            <w:r>
              <w:rPr>
                <w:rFonts w:ascii="Times New Roman" w:hAnsi="Times New Roman"/>
                <w:sz w:val="24"/>
                <w:szCs w:val="24"/>
              </w:rPr>
              <w:t>адовая</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Площадь 240 кв.м.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t>23</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 xml:space="preserve">Автомобильная дорога с </w:t>
            </w:r>
            <w:r>
              <w:rPr>
                <w:rFonts w:ascii="Times New Roman" w:hAnsi="Times New Roman"/>
                <w:sz w:val="24"/>
                <w:szCs w:val="24"/>
              </w:rPr>
              <w:lastRenderedPageBreak/>
              <w:t>твердым покрытием в границах села Песчанка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lastRenderedPageBreak/>
              <w:t xml:space="preserve">Саратовская область, </w:t>
            </w:r>
            <w:r>
              <w:rPr>
                <w:rFonts w:ascii="Times New Roman" w:hAnsi="Times New Roman"/>
                <w:sz w:val="24"/>
                <w:szCs w:val="24"/>
              </w:rPr>
              <w:lastRenderedPageBreak/>
              <w:t xml:space="preserve">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Песчанка</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 xml:space="preserve">Длина 15,1 </w:t>
            </w:r>
            <w:r>
              <w:rPr>
                <w:rFonts w:ascii="Times New Roman" w:hAnsi="Times New Roman"/>
                <w:sz w:val="24"/>
                <w:szCs w:val="24"/>
              </w:rPr>
              <w:lastRenderedPageBreak/>
              <w:t>км</w:t>
            </w:r>
          </w:p>
        </w:tc>
        <w:tc>
          <w:tcPr>
            <w:tcW w:w="1368" w:type="dxa"/>
          </w:tcPr>
          <w:p w:rsidR="007966D6" w:rsidRDefault="007966D6">
            <w:r w:rsidRPr="00A7102B">
              <w:rPr>
                <w:rFonts w:ascii="Times New Roman" w:hAnsi="Times New Roman"/>
                <w:sz w:val="24"/>
                <w:szCs w:val="24"/>
              </w:rPr>
              <w:lastRenderedPageBreak/>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 xml:space="preserve">Закон Саратовской </w:t>
            </w:r>
            <w:r>
              <w:rPr>
                <w:rFonts w:ascii="Times New Roman" w:hAnsi="Times New Roman"/>
                <w:sz w:val="24"/>
                <w:szCs w:val="24"/>
              </w:rPr>
              <w:lastRenderedPageBreak/>
              <w:t>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lastRenderedPageBreak/>
              <w:t>24</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Автомобильная дорога с твердым покрытием в границах села Криуша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Криуша</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Длина 8,5 км.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7966D6" w:rsidRPr="00CC30D1" w:rsidTr="007B6A21">
        <w:tc>
          <w:tcPr>
            <w:tcW w:w="709" w:type="dxa"/>
          </w:tcPr>
          <w:p w:rsidR="007966D6" w:rsidRDefault="007966D6" w:rsidP="007B6A21">
            <w:pPr>
              <w:rPr>
                <w:rFonts w:ascii="Times New Roman" w:hAnsi="Times New Roman"/>
                <w:sz w:val="24"/>
                <w:szCs w:val="24"/>
              </w:rPr>
            </w:pPr>
            <w:r>
              <w:rPr>
                <w:rFonts w:ascii="Times New Roman" w:hAnsi="Times New Roman"/>
                <w:sz w:val="24"/>
                <w:szCs w:val="24"/>
              </w:rPr>
              <w:t>25</w:t>
            </w:r>
          </w:p>
        </w:tc>
        <w:tc>
          <w:tcPr>
            <w:tcW w:w="1794" w:type="dxa"/>
          </w:tcPr>
          <w:p w:rsidR="007966D6" w:rsidRDefault="007966D6" w:rsidP="007B6A21">
            <w:pPr>
              <w:rPr>
                <w:rFonts w:ascii="Times New Roman" w:hAnsi="Times New Roman"/>
                <w:sz w:val="24"/>
                <w:szCs w:val="24"/>
              </w:rPr>
            </w:pPr>
            <w:r>
              <w:rPr>
                <w:rFonts w:ascii="Times New Roman" w:hAnsi="Times New Roman"/>
                <w:sz w:val="24"/>
                <w:szCs w:val="24"/>
              </w:rPr>
              <w:t>Автомобильная дорога с твердым покрытием в границах села Каменка</w:t>
            </w:r>
          </w:p>
        </w:tc>
        <w:tc>
          <w:tcPr>
            <w:tcW w:w="2000" w:type="dxa"/>
          </w:tcPr>
          <w:p w:rsidR="007966D6" w:rsidRDefault="007966D6"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Каменка</w:t>
            </w:r>
          </w:p>
        </w:tc>
        <w:tc>
          <w:tcPr>
            <w:tcW w:w="1276" w:type="dxa"/>
          </w:tcPr>
          <w:p w:rsidR="007966D6" w:rsidRDefault="007966D6" w:rsidP="007B6A21">
            <w:pPr>
              <w:rPr>
                <w:rFonts w:ascii="Times New Roman" w:hAnsi="Times New Roman"/>
                <w:sz w:val="24"/>
                <w:szCs w:val="24"/>
              </w:rPr>
            </w:pPr>
          </w:p>
        </w:tc>
        <w:tc>
          <w:tcPr>
            <w:tcW w:w="1392" w:type="dxa"/>
          </w:tcPr>
          <w:p w:rsidR="007966D6" w:rsidRDefault="007966D6" w:rsidP="007B6A21">
            <w:pPr>
              <w:rPr>
                <w:rFonts w:ascii="Times New Roman" w:hAnsi="Times New Roman"/>
                <w:sz w:val="24"/>
                <w:szCs w:val="24"/>
              </w:rPr>
            </w:pPr>
            <w:r>
              <w:rPr>
                <w:rFonts w:ascii="Times New Roman" w:hAnsi="Times New Roman"/>
                <w:sz w:val="24"/>
                <w:szCs w:val="24"/>
              </w:rPr>
              <w:t>Длина 7,6 км</w:t>
            </w:r>
          </w:p>
        </w:tc>
        <w:tc>
          <w:tcPr>
            <w:tcW w:w="1368" w:type="dxa"/>
          </w:tcPr>
          <w:p w:rsidR="007966D6" w:rsidRDefault="007966D6">
            <w:r w:rsidRPr="00A7102B">
              <w:rPr>
                <w:rFonts w:ascii="Times New Roman" w:hAnsi="Times New Roman"/>
                <w:sz w:val="24"/>
                <w:szCs w:val="24"/>
              </w:rPr>
              <w:t>1,00</w:t>
            </w:r>
          </w:p>
        </w:tc>
        <w:tc>
          <w:tcPr>
            <w:tcW w:w="1134" w:type="dxa"/>
          </w:tcPr>
          <w:p w:rsidR="007966D6" w:rsidRDefault="007966D6" w:rsidP="007B6A21">
            <w:pPr>
              <w:rPr>
                <w:rFonts w:ascii="Times New Roman" w:hAnsi="Times New Roman"/>
                <w:sz w:val="24"/>
                <w:szCs w:val="24"/>
              </w:rPr>
            </w:pPr>
          </w:p>
        </w:tc>
        <w:tc>
          <w:tcPr>
            <w:tcW w:w="1607" w:type="dxa"/>
          </w:tcPr>
          <w:p w:rsidR="007966D6" w:rsidRDefault="007966D6" w:rsidP="007B6A21">
            <w:pPr>
              <w:rPr>
                <w:rFonts w:ascii="Times New Roman" w:hAnsi="Times New Roman"/>
                <w:sz w:val="24"/>
                <w:szCs w:val="24"/>
              </w:rPr>
            </w:pPr>
            <w:r>
              <w:rPr>
                <w:rFonts w:ascii="Times New Roman" w:hAnsi="Times New Roman"/>
                <w:sz w:val="24"/>
                <w:szCs w:val="24"/>
              </w:rPr>
              <w:t>03.12.2008 г.</w:t>
            </w:r>
          </w:p>
        </w:tc>
        <w:tc>
          <w:tcPr>
            <w:tcW w:w="1626" w:type="dxa"/>
          </w:tcPr>
          <w:p w:rsidR="007966D6" w:rsidRDefault="007966D6" w:rsidP="007B6A21">
            <w:pPr>
              <w:rPr>
                <w:rFonts w:ascii="Times New Roman" w:hAnsi="Times New Roman"/>
                <w:sz w:val="24"/>
                <w:szCs w:val="24"/>
              </w:rPr>
            </w:pPr>
            <w:r>
              <w:rPr>
                <w:rFonts w:ascii="Times New Roman" w:hAnsi="Times New Roman"/>
                <w:sz w:val="24"/>
                <w:szCs w:val="24"/>
              </w:rPr>
              <w:t>Закон Саратовской области № 318 от 03.12.2008 г.</w:t>
            </w:r>
          </w:p>
        </w:tc>
        <w:tc>
          <w:tcPr>
            <w:tcW w:w="1528" w:type="dxa"/>
          </w:tcPr>
          <w:p w:rsidR="007966D6" w:rsidRDefault="007966D6" w:rsidP="007B6A21">
            <w:pPr>
              <w:rPr>
                <w:rFonts w:ascii="Times New Roman" w:hAnsi="Times New Roman"/>
                <w:sz w:val="24"/>
                <w:szCs w:val="24"/>
              </w:rPr>
            </w:pPr>
            <w:r>
              <w:rPr>
                <w:rFonts w:ascii="Times New Roman" w:hAnsi="Times New Roman"/>
                <w:sz w:val="24"/>
                <w:szCs w:val="24"/>
              </w:rPr>
              <w:t>Администрация Песчанского мо</w:t>
            </w:r>
          </w:p>
        </w:tc>
        <w:tc>
          <w:tcPr>
            <w:tcW w:w="1307" w:type="dxa"/>
          </w:tcPr>
          <w:p w:rsidR="007966D6" w:rsidRPr="00F35265" w:rsidRDefault="007966D6" w:rsidP="007B6A21">
            <w:pPr>
              <w:rPr>
                <w:rFonts w:ascii="Times New Roman" w:hAnsi="Times New Roman"/>
                <w:sz w:val="24"/>
                <w:szCs w:val="24"/>
              </w:rPr>
            </w:pPr>
          </w:p>
        </w:tc>
      </w:tr>
      <w:tr w:rsidR="00CC563A" w:rsidRPr="00CC30D1" w:rsidTr="007B6A21">
        <w:tc>
          <w:tcPr>
            <w:tcW w:w="709" w:type="dxa"/>
          </w:tcPr>
          <w:p w:rsidR="00CC563A" w:rsidRDefault="00DC7D4F" w:rsidP="007B6A21">
            <w:pPr>
              <w:rPr>
                <w:rFonts w:ascii="Times New Roman" w:hAnsi="Times New Roman"/>
                <w:sz w:val="24"/>
                <w:szCs w:val="24"/>
              </w:rPr>
            </w:pPr>
            <w:r>
              <w:rPr>
                <w:rFonts w:ascii="Times New Roman" w:hAnsi="Times New Roman"/>
                <w:sz w:val="24"/>
                <w:szCs w:val="24"/>
              </w:rPr>
              <w:t>26</w:t>
            </w:r>
          </w:p>
        </w:tc>
        <w:tc>
          <w:tcPr>
            <w:tcW w:w="1794" w:type="dxa"/>
          </w:tcPr>
          <w:p w:rsidR="00CC563A" w:rsidRDefault="00CC563A" w:rsidP="007B6A21">
            <w:pPr>
              <w:rPr>
                <w:rFonts w:ascii="Times New Roman" w:hAnsi="Times New Roman"/>
                <w:sz w:val="24"/>
                <w:szCs w:val="24"/>
              </w:rPr>
            </w:pPr>
            <w:r>
              <w:rPr>
                <w:rFonts w:ascii="Times New Roman" w:hAnsi="Times New Roman"/>
                <w:sz w:val="24"/>
                <w:szCs w:val="24"/>
              </w:rPr>
              <w:t>Нежилое здание</w:t>
            </w:r>
          </w:p>
        </w:tc>
        <w:tc>
          <w:tcPr>
            <w:tcW w:w="2000" w:type="dxa"/>
          </w:tcPr>
          <w:p w:rsidR="00CC563A" w:rsidRDefault="00CC563A"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Криуша ул. Почтовая д. 3 </w:t>
            </w:r>
            <w:proofErr w:type="spellStart"/>
            <w:r>
              <w:rPr>
                <w:rFonts w:ascii="Times New Roman" w:hAnsi="Times New Roman"/>
                <w:sz w:val="24"/>
                <w:szCs w:val="24"/>
              </w:rPr>
              <w:t>пом</w:t>
            </w:r>
            <w:proofErr w:type="spellEnd"/>
            <w:r>
              <w:rPr>
                <w:rFonts w:ascii="Times New Roman" w:hAnsi="Times New Roman"/>
                <w:sz w:val="24"/>
                <w:szCs w:val="24"/>
              </w:rPr>
              <w:t>.. 2</w:t>
            </w:r>
          </w:p>
        </w:tc>
        <w:tc>
          <w:tcPr>
            <w:tcW w:w="1276" w:type="dxa"/>
          </w:tcPr>
          <w:p w:rsidR="00CC563A" w:rsidRDefault="00CC563A" w:rsidP="007B6A21">
            <w:pPr>
              <w:rPr>
                <w:rFonts w:ascii="Times New Roman" w:hAnsi="Times New Roman"/>
                <w:sz w:val="24"/>
                <w:szCs w:val="24"/>
              </w:rPr>
            </w:pPr>
          </w:p>
        </w:tc>
        <w:tc>
          <w:tcPr>
            <w:tcW w:w="1392" w:type="dxa"/>
          </w:tcPr>
          <w:p w:rsidR="00CC563A" w:rsidRDefault="00CC563A" w:rsidP="007B6A21">
            <w:pPr>
              <w:rPr>
                <w:rFonts w:ascii="Times New Roman" w:hAnsi="Times New Roman"/>
                <w:sz w:val="24"/>
                <w:szCs w:val="24"/>
              </w:rPr>
            </w:pPr>
            <w:r>
              <w:rPr>
                <w:rFonts w:ascii="Times New Roman" w:hAnsi="Times New Roman"/>
                <w:sz w:val="24"/>
                <w:szCs w:val="24"/>
              </w:rPr>
              <w:t>Площадь 102 кв.м.</w:t>
            </w:r>
          </w:p>
        </w:tc>
        <w:tc>
          <w:tcPr>
            <w:tcW w:w="1368" w:type="dxa"/>
          </w:tcPr>
          <w:p w:rsidR="00CC563A" w:rsidRPr="00A7102B" w:rsidRDefault="00CC563A">
            <w:pPr>
              <w:rPr>
                <w:rFonts w:ascii="Times New Roman" w:hAnsi="Times New Roman"/>
                <w:sz w:val="24"/>
                <w:szCs w:val="24"/>
              </w:rPr>
            </w:pPr>
          </w:p>
        </w:tc>
        <w:tc>
          <w:tcPr>
            <w:tcW w:w="1134" w:type="dxa"/>
          </w:tcPr>
          <w:p w:rsidR="00CC563A" w:rsidRDefault="00CC563A" w:rsidP="007B6A21">
            <w:pPr>
              <w:rPr>
                <w:rFonts w:ascii="Times New Roman" w:hAnsi="Times New Roman"/>
                <w:sz w:val="24"/>
                <w:szCs w:val="24"/>
              </w:rPr>
            </w:pPr>
          </w:p>
        </w:tc>
        <w:tc>
          <w:tcPr>
            <w:tcW w:w="1607" w:type="dxa"/>
          </w:tcPr>
          <w:p w:rsidR="00CC563A" w:rsidRDefault="00CC563A" w:rsidP="007B6A21">
            <w:pPr>
              <w:rPr>
                <w:rFonts w:ascii="Times New Roman" w:hAnsi="Times New Roman"/>
                <w:sz w:val="24"/>
                <w:szCs w:val="24"/>
              </w:rPr>
            </w:pPr>
            <w:r>
              <w:rPr>
                <w:rFonts w:ascii="Times New Roman" w:hAnsi="Times New Roman"/>
                <w:sz w:val="24"/>
                <w:szCs w:val="24"/>
              </w:rPr>
              <w:t>20.02.2019 г.</w:t>
            </w:r>
          </w:p>
        </w:tc>
        <w:tc>
          <w:tcPr>
            <w:tcW w:w="1626" w:type="dxa"/>
          </w:tcPr>
          <w:p w:rsidR="00CC563A" w:rsidRDefault="00CC563A" w:rsidP="007B6A21">
            <w:pPr>
              <w:rPr>
                <w:rFonts w:ascii="Times New Roman" w:hAnsi="Times New Roman"/>
                <w:sz w:val="24"/>
                <w:szCs w:val="24"/>
              </w:rPr>
            </w:pPr>
            <w:r>
              <w:rPr>
                <w:rFonts w:ascii="Times New Roman" w:hAnsi="Times New Roman"/>
                <w:sz w:val="24"/>
                <w:szCs w:val="24"/>
              </w:rPr>
              <w:t>Решение № 27 от 20.02.2019 г.</w:t>
            </w:r>
          </w:p>
        </w:tc>
        <w:tc>
          <w:tcPr>
            <w:tcW w:w="1528" w:type="dxa"/>
          </w:tcPr>
          <w:p w:rsidR="00CC563A" w:rsidRDefault="00DC7D4F" w:rsidP="007B6A21">
            <w:pP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1307" w:type="dxa"/>
          </w:tcPr>
          <w:p w:rsidR="00CC563A" w:rsidRPr="00F35265" w:rsidRDefault="00CC563A" w:rsidP="007B6A21">
            <w:pPr>
              <w:rPr>
                <w:rFonts w:ascii="Times New Roman" w:hAnsi="Times New Roman"/>
                <w:sz w:val="24"/>
                <w:szCs w:val="24"/>
              </w:rPr>
            </w:pPr>
          </w:p>
        </w:tc>
      </w:tr>
      <w:tr w:rsidR="00DC7D4F" w:rsidRPr="00CC30D1" w:rsidTr="007B6A21">
        <w:tc>
          <w:tcPr>
            <w:tcW w:w="709" w:type="dxa"/>
          </w:tcPr>
          <w:p w:rsidR="00DC7D4F" w:rsidRDefault="00DC7D4F" w:rsidP="007B6A21">
            <w:pPr>
              <w:rPr>
                <w:rFonts w:ascii="Times New Roman" w:hAnsi="Times New Roman"/>
                <w:sz w:val="24"/>
                <w:szCs w:val="24"/>
              </w:rPr>
            </w:pPr>
            <w:r>
              <w:rPr>
                <w:rFonts w:ascii="Times New Roman" w:hAnsi="Times New Roman"/>
                <w:sz w:val="24"/>
                <w:szCs w:val="24"/>
              </w:rPr>
              <w:t>27</w:t>
            </w:r>
          </w:p>
        </w:tc>
        <w:tc>
          <w:tcPr>
            <w:tcW w:w="1794" w:type="dxa"/>
          </w:tcPr>
          <w:p w:rsidR="00DC7D4F" w:rsidRDefault="00DC7D4F" w:rsidP="007B6A21">
            <w:pPr>
              <w:rPr>
                <w:rFonts w:ascii="Times New Roman" w:hAnsi="Times New Roman"/>
                <w:sz w:val="24"/>
                <w:szCs w:val="24"/>
              </w:rPr>
            </w:pPr>
            <w:r>
              <w:rPr>
                <w:rFonts w:ascii="Times New Roman" w:hAnsi="Times New Roman"/>
                <w:sz w:val="24"/>
                <w:szCs w:val="24"/>
              </w:rPr>
              <w:t>Памятник стела и тумба</w:t>
            </w:r>
          </w:p>
        </w:tc>
        <w:tc>
          <w:tcPr>
            <w:tcW w:w="2000" w:type="dxa"/>
          </w:tcPr>
          <w:p w:rsidR="00DC7D4F" w:rsidRDefault="00DC7D4F" w:rsidP="007B6A21">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Криуша </w:t>
            </w:r>
            <w:r>
              <w:rPr>
                <w:rFonts w:ascii="Times New Roman" w:hAnsi="Times New Roman"/>
                <w:sz w:val="24"/>
                <w:szCs w:val="24"/>
              </w:rPr>
              <w:lastRenderedPageBreak/>
              <w:t>ул. Почтовая д. 3</w:t>
            </w:r>
          </w:p>
        </w:tc>
        <w:tc>
          <w:tcPr>
            <w:tcW w:w="1276" w:type="dxa"/>
          </w:tcPr>
          <w:p w:rsidR="00DC7D4F" w:rsidRDefault="00DC7D4F" w:rsidP="007B6A21">
            <w:pPr>
              <w:rPr>
                <w:rFonts w:ascii="Times New Roman" w:hAnsi="Times New Roman"/>
                <w:sz w:val="24"/>
                <w:szCs w:val="24"/>
              </w:rPr>
            </w:pPr>
          </w:p>
        </w:tc>
        <w:tc>
          <w:tcPr>
            <w:tcW w:w="1392" w:type="dxa"/>
          </w:tcPr>
          <w:p w:rsidR="00DC7D4F" w:rsidRDefault="00DC7D4F" w:rsidP="007B6A21">
            <w:pPr>
              <w:rPr>
                <w:rFonts w:ascii="Times New Roman" w:hAnsi="Times New Roman"/>
                <w:sz w:val="24"/>
                <w:szCs w:val="24"/>
              </w:rPr>
            </w:pPr>
            <w:r>
              <w:rPr>
                <w:rFonts w:ascii="Times New Roman" w:hAnsi="Times New Roman"/>
                <w:sz w:val="24"/>
                <w:szCs w:val="24"/>
              </w:rPr>
              <w:t>1 штука</w:t>
            </w:r>
          </w:p>
        </w:tc>
        <w:tc>
          <w:tcPr>
            <w:tcW w:w="1368" w:type="dxa"/>
          </w:tcPr>
          <w:p w:rsidR="00DC7D4F" w:rsidRPr="00A7102B" w:rsidRDefault="00DC7D4F">
            <w:pPr>
              <w:rPr>
                <w:rFonts w:ascii="Times New Roman" w:hAnsi="Times New Roman"/>
                <w:sz w:val="24"/>
                <w:szCs w:val="24"/>
              </w:rPr>
            </w:pPr>
            <w:r>
              <w:rPr>
                <w:rFonts w:ascii="Times New Roman" w:hAnsi="Times New Roman"/>
                <w:sz w:val="24"/>
                <w:szCs w:val="24"/>
              </w:rPr>
              <w:t>70500</w:t>
            </w:r>
          </w:p>
        </w:tc>
        <w:tc>
          <w:tcPr>
            <w:tcW w:w="1134" w:type="dxa"/>
          </w:tcPr>
          <w:p w:rsidR="00DC7D4F" w:rsidRDefault="00DC7D4F" w:rsidP="007B6A21">
            <w:pPr>
              <w:rPr>
                <w:rFonts w:ascii="Times New Roman" w:hAnsi="Times New Roman"/>
                <w:sz w:val="24"/>
                <w:szCs w:val="24"/>
              </w:rPr>
            </w:pPr>
          </w:p>
        </w:tc>
        <w:tc>
          <w:tcPr>
            <w:tcW w:w="1607" w:type="dxa"/>
          </w:tcPr>
          <w:p w:rsidR="00DC7D4F" w:rsidRDefault="00DC7D4F" w:rsidP="007B6A21">
            <w:pPr>
              <w:rPr>
                <w:rFonts w:ascii="Times New Roman" w:hAnsi="Times New Roman"/>
                <w:sz w:val="24"/>
                <w:szCs w:val="24"/>
              </w:rPr>
            </w:pPr>
            <w:r>
              <w:rPr>
                <w:rFonts w:ascii="Times New Roman" w:hAnsi="Times New Roman"/>
                <w:sz w:val="24"/>
                <w:szCs w:val="24"/>
              </w:rPr>
              <w:t>29.04.2019 г.</w:t>
            </w:r>
          </w:p>
        </w:tc>
        <w:tc>
          <w:tcPr>
            <w:tcW w:w="1626" w:type="dxa"/>
          </w:tcPr>
          <w:p w:rsidR="00DC7D4F" w:rsidRDefault="00DC7D4F" w:rsidP="007B6A21">
            <w:pPr>
              <w:rPr>
                <w:rFonts w:ascii="Times New Roman" w:hAnsi="Times New Roman"/>
                <w:sz w:val="24"/>
                <w:szCs w:val="24"/>
              </w:rPr>
            </w:pPr>
            <w:r>
              <w:rPr>
                <w:rFonts w:ascii="Times New Roman" w:hAnsi="Times New Roman"/>
                <w:sz w:val="24"/>
                <w:szCs w:val="24"/>
              </w:rPr>
              <w:t>Постановление № 43 от 29.04.2019</w:t>
            </w:r>
            <w:r w:rsidRPr="00537AF1">
              <w:rPr>
                <w:rFonts w:ascii="Times New Roman" w:hAnsi="Times New Roman"/>
                <w:sz w:val="24"/>
                <w:szCs w:val="24"/>
              </w:rPr>
              <w:t xml:space="preserve"> г</w:t>
            </w:r>
          </w:p>
        </w:tc>
        <w:tc>
          <w:tcPr>
            <w:tcW w:w="1528" w:type="dxa"/>
          </w:tcPr>
          <w:p w:rsidR="00DC7D4F" w:rsidRDefault="00DC7D4F" w:rsidP="007B6A21">
            <w:pP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1307" w:type="dxa"/>
          </w:tcPr>
          <w:p w:rsidR="00DC7D4F" w:rsidRPr="00F35265" w:rsidRDefault="00DC7D4F" w:rsidP="007B6A21">
            <w:pPr>
              <w:rPr>
                <w:rFonts w:ascii="Times New Roman" w:hAnsi="Times New Roman"/>
                <w:sz w:val="24"/>
                <w:szCs w:val="24"/>
              </w:rPr>
            </w:pPr>
          </w:p>
        </w:tc>
      </w:tr>
      <w:tr w:rsidR="003C098E" w:rsidRPr="00CC30D1" w:rsidTr="007B6A21">
        <w:tc>
          <w:tcPr>
            <w:tcW w:w="709" w:type="dxa"/>
          </w:tcPr>
          <w:p w:rsidR="003C098E" w:rsidRPr="00537AF1" w:rsidRDefault="00DC7D4F" w:rsidP="007B6A21">
            <w:pPr>
              <w:rPr>
                <w:rFonts w:ascii="Times New Roman" w:hAnsi="Times New Roman"/>
                <w:sz w:val="24"/>
                <w:szCs w:val="24"/>
              </w:rPr>
            </w:pPr>
            <w:r>
              <w:rPr>
                <w:rFonts w:ascii="Times New Roman" w:hAnsi="Times New Roman"/>
                <w:sz w:val="24"/>
                <w:szCs w:val="24"/>
              </w:rPr>
              <w:lastRenderedPageBreak/>
              <w:t>28</w:t>
            </w:r>
          </w:p>
        </w:tc>
        <w:tc>
          <w:tcPr>
            <w:tcW w:w="1794" w:type="dxa"/>
          </w:tcPr>
          <w:p w:rsidR="003C098E" w:rsidRPr="00537AF1" w:rsidRDefault="00393CE4" w:rsidP="007B6A21">
            <w:pPr>
              <w:rPr>
                <w:rFonts w:ascii="Times New Roman" w:hAnsi="Times New Roman"/>
                <w:sz w:val="24"/>
                <w:szCs w:val="24"/>
              </w:rPr>
            </w:pPr>
            <w:r w:rsidRPr="00537AF1">
              <w:rPr>
                <w:rFonts w:ascii="Times New Roman" w:hAnsi="Times New Roman"/>
                <w:sz w:val="24"/>
                <w:szCs w:val="24"/>
              </w:rPr>
              <w:t>Водопровод</w:t>
            </w:r>
            <w:r w:rsidR="00974ED4" w:rsidRPr="00537AF1">
              <w:rPr>
                <w:rFonts w:ascii="Times New Roman" w:hAnsi="Times New Roman"/>
                <w:sz w:val="24"/>
                <w:szCs w:val="24"/>
              </w:rPr>
              <w:t xml:space="preserve"> село Каменка </w:t>
            </w:r>
            <w:proofErr w:type="spellStart"/>
            <w:proofErr w:type="gramStart"/>
            <w:r w:rsidR="00974ED4" w:rsidRPr="00537AF1">
              <w:rPr>
                <w:rFonts w:ascii="Times New Roman" w:hAnsi="Times New Roman"/>
                <w:sz w:val="24"/>
                <w:szCs w:val="24"/>
              </w:rPr>
              <w:t>ул</w:t>
            </w:r>
            <w:proofErr w:type="spellEnd"/>
            <w:proofErr w:type="gramEnd"/>
            <w:r w:rsidR="00974ED4" w:rsidRPr="00537AF1">
              <w:rPr>
                <w:rFonts w:ascii="Times New Roman" w:hAnsi="Times New Roman"/>
                <w:sz w:val="24"/>
                <w:szCs w:val="24"/>
              </w:rPr>
              <w:t xml:space="preserve"> Садовая, Мира, Школьная</w:t>
            </w:r>
          </w:p>
        </w:tc>
        <w:tc>
          <w:tcPr>
            <w:tcW w:w="2000" w:type="dxa"/>
          </w:tcPr>
          <w:p w:rsidR="003C098E" w:rsidRPr="00537AF1" w:rsidRDefault="00974ED4" w:rsidP="007B6A21">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Каменка</w:t>
            </w:r>
          </w:p>
        </w:tc>
        <w:tc>
          <w:tcPr>
            <w:tcW w:w="1276" w:type="dxa"/>
          </w:tcPr>
          <w:p w:rsidR="003C098E" w:rsidRPr="00537AF1" w:rsidRDefault="003C098E" w:rsidP="007B6A21">
            <w:pPr>
              <w:rPr>
                <w:rFonts w:ascii="Times New Roman" w:hAnsi="Times New Roman"/>
                <w:sz w:val="24"/>
                <w:szCs w:val="24"/>
              </w:rPr>
            </w:pPr>
          </w:p>
        </w:tc>
        <w:tc>
          <w:tcPr>
            <w:tcW w:w="1392" w:type="dxa"/>
          </w:tcPr>
          <w:p w:rsidR="003C098E" w:rsidRPr="00537AF1" w:rsidRDefault="00974ED4" w:rsidP="007B6A21">
            <w:pPr>
              <w:rPr>
                <w:rFonts w:ascii="Times New Roman" w:hAnsi="Times New Roman"/>
                <w:sz w:val="24"/>
                <w:szCs w:val="24"/>
              </w:rPr>
            </w:pPr>
            <w:r w:rsidRPr="00537AF1">
              <w:rPr>
                <w:rFonts w:ascii="Times New Roman" w:hAnsi="Times New Roman"/>
                <w:sz w:val="24"/>
                <w:szCs w:val="24"/>
              </w:rPr>
              <w:t xml:space="preserve">Длина </w:t>
            </w:r>
            <w:r w:rsidR="00537AF1" w:rsidRPr="00537AF1">
              <w:rPr>
                <w:rFonts w:ascii="Times New Roman" w:hAnsi="Times New Roman"/>
                <w:sz w:val="24"/>
                <w:szCs w:val="24"/>
              </w:rPr>
              <w:t>1374 м</w:t>
            </w:r>
            <w:r w:rsidR="00537AF1">
              <w:rPr>
                <w:rFonts w:ascii="Times New Roman" w:hAnsi="Times New Roman"/>
                <w:sz w:val="24"/>
                <w:szCs w:val="24"/>
              </w:rPr>
              <w:t>етров</w:t>
            </w:r>
            <w:r w:rsidR="00537AF1" w:rsidRPr="00537AF1">
              <w:rPr>
                <w:rFonts w:ascii="Times New Roman" w:hAnsi="Times New Roman"/>
                <w:sz w:val="24"/>
                <w:szCs w:val="24"/>
              </w:rPr>
              <w:t>.</w:t>
            </w:r>
          </w:p>
        </w:tc>
        <w:tc>
          <w:tcPr>
            <w:tcW w:w="1368" w:type="dxa"/>
          </w:tcPr>
          <w:p w:rsidR="003C098E" w:rsidRPr="00537AF1" w:rsidRDefault="00974ED4" w:rsidP="007B6A21">
            <w:pPr>
              <w:rPr>
                <w:rFonts w:ascii="Times New Roman" w:hAnsi="Times New Roman"/>
                <w:sz w:val="24"/>
                <w:szCs w:val="24"/>
              </w:rPr>
            </w:pPr>
            <w:r w:rsidRPr="00537AF1">
              <w:rPr>
                <w:rFonts w:ascii="Times New Roman" w:hAnsi="Times New Roman"/>
                <w:sz w:val="24"/>
                <w:szCs w:val="24"/>
              </w:rPr>
              <w:t>1,00</w:t>
            </w:r>
          </w:p>
        </w:tc>
        <w:tc>
          <w:tcPr>
            <w:tcW w:w="1134" w:type="dxa"/>
          </w:tcPr>
          <w:p w:rsidR="003C098E" w:rsidRPr="00537AF1" w:rsidRDefault="003C098E" w:rsidP="00393CE4">
            <w:pPr>
              <w:rPr>
                <w:rFonts w:ascii="Times New Roman" w:hAnsi="Times New Roman"/>
                <w:sz w:val="24"/>
                <w:szCs w:val="24"/>
              </w:rPr>
            </w:pPr>
          </w:p>
        </w:tc>
        <w:tc>
          <w:tcPr>
            <w:tcW w:w="1607" w:type="dxa"/>
          </w:tcPr>
          <w:p w:rsidR="003C098E" w:rsidRPr="00537AF1" w:rsidRDefault="00974ED4" w:rsidP="00393CE4">
            <w:pPr>
              <w:rPr>
                <w:rFonts w:ascii="Times New Roman" w:hAnsi="Times New Roman"/>
                <w:sz w:val="24"/>
                <w:szCs w:val="24"/>
              </w:rPr>
            </w:pPr>
            <w:r w:rsidRPr="00537AF1">
              <w:rPr>
                <w:rFonts w:ascii="Times New Roman" w:hAnsi="Times New Roman"/>
                <w:sz w:val="24"/>
                <w:szCs w:val="24"/>
              </w:rPr>
              <w:t>06.08.2020</w:t>
            </w:r>
          </w:p>
        </w:tc>
        <w:tc>
          <w:tcPr>
            <w:tcW w:w="1626" w:type="dxa"/>
          </w:tcPr>
          <w:p w:rsidR="003C098E" w:rsidRPr="00537AF1" w:rsidRDefault="00974ED4" w:rsidP="00393CE4">
            <w:pPr>
              <w:rPr>
                <w:rFonts w:ascii="Times New Roman" w:hAnsi="Times New Roman"/>
                <w:sz w:val="24"/>
                <w:szCs w:val="24"/>
              </w:rPr>
            </w:pPr>
            <w:r w:rsidRPr="00537AF1">
              <w:rPr>
                <w:rFonts w:ascii="Times New Roman" w:hAnsi="Times New Roman"/>
                <w:sz w:val="24"/>
                <w:szCs w:val="24"/>
              </w:rPr>
              <w:t>Постановление № 45 от 06.08.2020 г</w:t>
            </w:r>
          </w:p>
        </w:tc>
        <w:tc>
          <w:tcPr>
            <w:tcW w:w="1528" w:type="dxa"/>
          </w:tcPr>
          <w:p w:rsidR="003C098E" w:rsidRPr="003C098E" w:rsidRDefault="00974ED4" w:rsidP="00393CE4">
            <w:pPr>
              <w:rPr>
                <w:rFonts w:ascii="Times New Roman" w:hAnsi="Times New Roman"/>
                <w:b/>
                <w:sz w:val="24"/>
                <w:szCs w:val="24"/>
              </w:rPr>
            </w:pPr>
            <w:r w:rsidRPr="006B76B1">
              <w:rPr>
                <w:rFonts w:ascii="Times New Roman" w:hAnsi="Times New Roman"/>
                <w:sz w:val="24"/>
                <w:szCs w:val="24"/>
              </w:rPr>
              <w:t>Администрация Песчанского МО</w:t>
            </w:r>
          </w:p>
        </w:tc>
        <w:tc>
          <w:tcPr>
            <w:tcW w:w="1307" w:type="dxa"/>
          </w:tcPr>
          <w:p w:rsidR="003C098E" w:rsidRPr="00F35265" w:rsidRDefault="003C098E" w:rsidP="007B6A21">
            <w:pPr>
              <w:rPr>
                <w:rFonts w:ascii="Times New Roman" w:hAnsi="Times New Roman"/>
                <w:sz w:val="24"/>
                <w:szCs w:val="24"/>
              </w:rPr>
            </w:pPr>
          </w:p>
        </w:tc>
      </w:tr>
      <w:tr w:rsidR="00974ED4" w:rsidRPr="00CC30D1" w:rsidTr="007B6A21">
        <w:tc>
          <w:tcPr>
            <w:tcW w:w="709" w:type="dxa"/>
          </w:tcPr>
          <w:p w:rsidR="00974ED4" w:rsidRPr="00537AF1" w:rsidRDefault="00DC7D4F" w:rsidP="007B6A21">
            <w:pPr>
              <w:rPr>
                <w:rFonts w:ascii="Times New Roman" w:hAnsi="Times New Roman"/>
                <w:sz w:val="24"/>
                <w:szCs w:val="24"/>
              </w:rPr>
            </w:pPr>
            <w:r>
              <w:rPr>
                <w:rFonts w:ascii="Times New Roman" w:hAnsi="Times New Roman"/>
                <w:sz w:val="24"/>
                <w:szCs w:val="24"/>
              </w:rPr>
              <w:t>29</w:t>
            </w:r>
          </w:p>
        </w:tc>
        <w:tc>
          <w:tcPr>
            <w:tcW w:w="1794" w:type="dxa"/>
          </w:tcPr>
          <w:p w:rsidR="00974ED4" w:rsidRPr="00537AF1" w:rsidRDefault="00974ED4">
            <w:r w:rsidRPr="00537AF1">
              <w:rPr>
                <w:rFonts w:ascii="Times New Roman" w:hAnsi="Times New Roman"/>
                <w:sz w:val="24"/>
                <w:szCs w:val="24"/>
              </w:rPr>
              <w:t xml:space="preserve">Водопровод село Криуша </w:t>
            </w:r>
            <w:proofErr w:type="spellStart"/>
            <w:proofErr w:type="gramStart"/>
            <w:r w:rsidRPr="00537AF1">
              <w:rPr>
                <w:rFonts w:ascii="Times New Roman" w:hAnsi="Times New Roman"/>
                <w:sz w:val="24"/>
                <w:szCs w:val="24"/>
              </w:rPr>
              <w:t>ул</w:t>
            </w:r>
            <w:proofErr w:type="spellEnd"/>
            <w:proofErr w:type="gramEnd"/>
            <w:r w:rsidRPr="00537AF1">
              <w:rPr>
                <w:rFonts w:ascii="Times New Roman" w:hAnsi="Times New Roman"/>
                <w:sz w:val="24"/>
                <w:szCs w:val="24"/>
              </w:rPr>
              <w:t xml:space="preserve"> Озерная</w:t>
            </w:r>
          </w:p>
        </w:tc>
        <w:tc>
          <w:tcPr>
            <w:tcW w:w="2000" w:type="dxa"/>
          </w:tcPr>
          <w:p w:rsidR="00974ED4" w:rsidRPr="00537AF1" w:rsidRDefault="00974ED4" w:rsidP="00393CE4">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Криуша</w:t>
            </w:r>
          </w:p>
        </w:tc>
        <w:tc>
          <w:tcPr>
            <w:tcW w:w="1276" w:type="dxa"/>
          </w:tcPr>
          <w:p w:rsidR="00974ED4" w:rsidRPr="00537AF1" w:rsidRDefault="00974ED4" w:rsidP="00393CE4">
            <w:pPr>
              <w:rPr>
                <w:rFonts w:ascii="Times New Roman" w:hAnsi="Times New Roman"/>
                <w:sz w:val="24"/>
                <w:szCs w:val="24"/>
              </w:rPr>
            </w:pPr>
          </w:p>
        </w:tc>
        <w:tc>
          <w:tcPr>
            <w:tcW w:w="1392" w:type="dxa"/>
          </w:tcPr>
          <w:p w:rsidR="00974ED4" w:rsidRPr="00537AF1" w:rsidRDefault="00537AF1" w:rsidP="00393CE4">
            <w:pPr>
              <w:rPr>
                <w:rFonts w:ascii="Times New Roman" w:hAnsi="Times New Roman"/>
                <w:sz w:val="24"/>
                <w:szCs w:val="24"/>
              </w:rPr>
            </w:pPr>
            <w:r w:rsidRPr="00537AF1">
              <w:rPr>
                <w:rFonts w:ascii="Times New Roman" w:hAnsi="Times New Roman"/>
                <w:sz w:val="24"/>
                <w:szCs w:val="24"/>
              </w:rPr>
              <w:t>Д</w:t>
            </w:r>
            <w:r w:rsidR="00974ED4" w:rsidRPr="00537AF1">
              <w:rPr>
                <w:rFonts w:ascii="Times New Roman" w:hAnsi="Times New Roman"/>
                <w:sz w:val="24"/>
                <w:szCs w:val="24"/>
              </w:rPr>
              <w:t>лина</w:t>
            </w:r>
            <w:r w:rsidRPr="00537AF1">
              <w:rPr>
                <w:rFonts w:ascii="Times New Roman" w:hAnsi="Times New Roman"/>
                <w:sz w:val="24"/>
                <w:szCs w:val="24"/>
              </w:rPr>
              <w:t>5525 м</w:t>
            </w:r>
            <w:r>
              <w:rPr>
                <w:rFonts w:ascii="Times New Roman" w:hAnsi="Times New Roman"/>
                <w:sz w:val="24"/>
                <w:szCs w:val="24"/>
              </w:rPr>
              <w:t>етров</w:t>
            </w:r>
            <w:r w:rsidRPr="00537AF1">
              <w:rPr>
                <w:rFonts w:ascii="Times New Roman" w:hAnsi="Times New Roman"/>
                <w:sz w:val="24"/>
                <w:szCs w:val="24"/>
              </w:rPr>
              <w:t>.</w:t>
            </w:r>
          </w:p>
        </w:tc>
        <w:tc>
          <w:tcPr>
            <w:tcW w:w="1368" w:type="dxa"/>
          </w:tcPr>
          <w:p w:rsidR="00974ED4" w:rsidRPr="00537AF1" w:rsidRDefault="00974ED4" w:rsidP="00393CE4">
            <w:pPr>
              <w:rPr>
                <w:rFonts w:ascii="Times New Roman" w:hAnsi="Times New Roman"/>
                <w:sz w:val="24"/>
                <w:szCs w:val="24"/>
              </w:rPr>
            </w:pPr>
            <w:r w:rsidRPr="00537AF1">
              <w:rPr>
                <w:rFonts w:ascii="Times New Roman" w:hAnsi="Times New Roman"/>
                <w:sz w:val="24"/>
                <w:szCs w:val="24"/>
              </w:rPr>
              <w:t>1,00</w:t>
            </w:r>
          </w:p>
        </w:tc>
        <w:tc>
          <w:tcPr>
            <w:tcW w:w="1134" w:type="dxa"/>
          </w:tcPr>
          <w:p w:rsidR="00974ED4" w:rsidRPr="00537AF1" w:rsidRDefault="00974ED4" w:rsidP="00393CE4">
            <w:pPr>
              <w:rPr>
                <w:rFonts w:ascii="Times New Roman" w:hAnsi="Times New Roman"/>
                <w:sz w:val="24"/>
                <w:szCs w:val="24"/>
              </w:rPr>
            </w:pPr>
          </w:p>
        </w:tc>
        <w:tc>
          <w:tcPr>
            <w:tcW w:w="1607" w:type="dxa"/>
          </w:tcPr>
          <w:p w:rsidR="00974ED4" w:rsidRPr="00537AF1" w:rsidRDefault="00974ED4" w:rsidP="004A7C10">
            <w:pPr>
              <w:rPr>
                <w:rFonts w:ascii="Times New Roman" w:hAnsi="Times New Roman"/>
                <w:sz w:val="24"/>
                <w:szCs w:val="24"/>
              </w:rPr>
            </w:pPr>
            <w:r w:rsidRPr="00537AF1">
              <w:rPr>
                <w:rFonts w:ascii="Times New Roman" w:hAnsi="Times New Roman"/>
                <w:sz w:val="24"/>
                <w:szCs w:val="24"/>
              </w:rPr>
              <w:t>06.08.2020</w:t>
            </w:r>
          </w:p>
        </w:tc>
        <w:tc>
          <w:tcPr>
            <w:tcW w:w="1626" w:type="dxa"/>
          </w:tcPr>
          <w:p w:rsidR="00974ED4" w:rsidRPr="00537AF1" w:rsidRDefault="00974ED4" w:rsidP="004A7C10">
            <w:pPr>
              <w:rPr>
                <w:rFonts w:ascii="Times New Roman" w:hAnsi="Times New Roman"/>
                <w:sz w:val="24"/>
                <w:szCs w:val="24"/>
              </w:rPr>
            </w:pPr>
            <w:r w:rsidRPr="00537AF1">
              <w:rPr>
                <w:rFonts w:ascii="Times New Roman" w:hAnsi="Times New Roman"/>
                <w:sz w:val="24"/>
                <w:szCs w:val="24"/>
              </w:rPr>
              <w:t>Постановление № 46 от 06.08.2020 г</w:t>
            </w:r>
          </w:p>
        </w:tc>
        <w:tc>
          <w:tcPr>
            <w:tcW w:w="1528" w:type="dxa"/>
          </w:tcPr>
          <w:p w:rsidR="00974ED4" w:rsidRPr="00CE2AF5" w:rsidRDefault="00974ED4" w:rsidP="00393CE4">
            <w:pPr>
              <w:rPr>
                <w:color w:val="00B050"/>
              </w:rPr>
            </w:pPr>
            <w:r w:rsidRPr="006B76B1">
              <w:rPr>
                <w:rFonts w:ascii="Times New Roman" w:hAnsi="Times New Roman"/>
                <w:sz w:val="24"/>
                <w:szCs w:val="24"/>
              </w:rPr>
              <w:t>Администрация Песчанского МО</w:t>
            </w:r>
          </w:p>
        </w:tc>
        <w:tc>
          <w:tcPr>
            <w:tcW w:w="1307" w:type="dxa"/>
          </w:tcPr>
          <w:p w:rsidR="00974ED4" w:rsidRPr="00F35265" w:rsidRDefault="00974ED4" w:rsidP="00393CE4">
            <w:pPr>
              <w:rPr>
                <w:rFonts w:ascii="Times New Roman" w:hAnsi="Times New Roman"/>
                <w:sz w:val="24"/>
                <w:szCs w:val="24"/>
              </w:rPr>
            </w:pPr>
          </w:p>
        </w:tc>
      </w:tr>
      <w:tr w:rsidR="00974ED4" w:rsidRPr="00CC30D1" w:rsidTr="007B6A21">
        <w:tc>
          <w:tcPr>
            <w:tcW w:w="709" w:type="dxa"/>
          </w:tcPr>
          <w:p w:rsidR="00974ED4" w:rsidRPr="00537AF1" w:rsidRDefault="00DC7D4F" w:rsidP="007B6A21">
            <w:pPr>
              <w:rPr>
                <w:rFonts w:ascii="Times New Roman" w:hAnsi="Times New Roman"/>
                <w:sz w:val="24"/>
                <w:szCs w:val="24"/>
              </w:rPr>
            </w:pPr>
            <w:r>
              <w:rPr>
                <w:rFonts w:ascii="Times New Roman" w:hAnsi="Times New Roman"/>
                <w:sz w:val="24"/>
                <w:szCs w:val="24"/>
              </w:rPr>
              <w:t>30</w:t>
            </w:r>
          </w:p>
        </w:tc>
        <w:tc>
          <w:tcPr>
            <w:tcW w:w="1794" w:type="dxa"/>
          </w:tcPr>
          <w:p w:rsidR="00974ED4" w:rsidRPr="00537AF1" w:rsidRDefault="00974ED4">
            <w:r w:rsidRPr="00537AF1">
              <w:rPr>
                <w:rFonts w:ascii="Times New Roman" w:hAnsi="Times New Roman"/>
                <w:sz w:val="24"/>
                <w:szCs w:val="24"/>
              </w:rPr>
              <w:t xml:space="preserve">Водопровод село Каменка </w:t>
            </w:r>
            <w:proofErr w:type="spellStart"/>
            <w:proofErr w:type="gramStart"/>
            <w:r w:rsidRPr="00537AF1">
              <w:rPr>
                <w:rFonts w:ascii="Times New Roman" w:hAnsi="Times New Roman"/>
                <w:sz w:val="24"/>
                <w:szCs w:val="24"/>
              </w:rPr>
              <w:t>ул</w:t>
            </w:r>
            <w:proofErr w:type="spellEnd"/>
            <w:proofErr w:type="gramEnd"/>
            <w:r w:rsidRPr="00537AF1">
              <w:rPr>
                <w:rFonts w:ascii="Times New Roman" w:hAnsi="Times New Roman"/>
                <w:sz w:val="24"/>
                <w:szCs w:val="24"/>
              </w:rPr>
              <w:t xml:space="preserve"> Центральная</w:t>
            </w:r>
          </w:p>
        </w:tc>
        <w:tc>
          <w:tcPr>
            <w:tcW w:w="2000" w:type="dxa"/>
          </w:tcPr>
          <w:p w:rsidR="00974ED4" w:rsidRPr="00537AF1" w:rsidRDefault="00974ED4" w:rsidP="00393CE4">
            <w:pPr>
              <w:rPr>
                <w:rFonts w:ascii="Times New Roman" w:hAnsi="Times New Roman"/>
                <w:sz w:val="24"/>
                <w:szCs w:val="24"/>
              </w:rPr>
            </w:pPr>
            <w:r w:rsidRPr="00537AF1">
              <w:rPr>
                <w:rFonts w:ascii="Times New Roman" w:hAnsi="Times New Roman"/>
                <w:sz w:val="24"/>
                <w:szCs w:val="24"/>
              </w:rPr>
              <w:t xml:space="preserve">Саратовская область, Самойловский район, </w:t>
            </w:r>
            <w:proofErr w:type="gramStart"/>
            <w:r w:rsidRPr="00537AF1">
              <w:rPr>
                <w:rFonts w:ascii="Times New Roman" w:hAnsi="Times New Roman"/>
                <w:sz w:val="24"/>
                <w:szCs w:val="24"/>
              </w:rPr>
              <w:t>с</w:t>
            </w:r>
            <w:proofErr w:type="gramEnd"/>
            <w:r w:rsidRPr="00537AF1">
              <w:rPr>
                <w:rFonts w:ascii="Times New Roman" w:hAnsi="Times New Roman"/>
                <w:sz w:val="24"/>
                <w:szCs w:val="24"/>
              </w:rPr>
              <w:t>. Каменка</w:t>
            </w:r>
          </w:p>
        </w:tc>
        <w:tc>
          <w:tcPr>
            <w:tcW w:w="1276" w:type="dxa"/>
          </w:tcPr>
          <w:p w:rsidR="00974ED4" w:rsidRPr="00537AF1" w:rsidRDefault="00974ED4" w:rsidP="00393CE4">
            <w:pPr>
              <w:rPr>
                <w:rFonts w:ascii="Times New Roman" w:hAnsi="Times New Roman"/>
                <w:sz w:val="24"/>
                <w:szCs w:val="24"/>
              </w:rPr>
            </w:pPr>
          </w:p>
        </w:tc>
        <w:tc>
          <w:tcPr>
            <w:tcW w:w="1392" w:type="dxa"/>
          </w:tcPr>
          <w:p w:rsidR="00974ED4" w:rsidRPr="00537AF1" w:rsidRDefault="00537AF1" w:rsidP="00393CE4">
            <w:pPr>
              <w:rPr>
                <w:rFonts w:ascii="Times New Roman" w:hAnsi="Times New Roman"/>
                <w:sz w:val="24"/>
                <w:szCs w:val="24"/>
              </w:rPr>
            </w:pPr>
            <w:r w:rsidRPr="00537AF1">
              <w:rPr>
                <w:rFonts w:ascii="Times New Roman" w:hAnsi="Times New Roman"/>
                <w:sz w:val="24"/>
                <w:szCs w:val="24"/>
              </w:rPr>
              <w:t>Д</w:t>
            </w:r>
            <w:r w:rsidR="00974ED4" w:rsidRPr="00537AF1">
              <w:rPr>
                <w:rFonts w:ascii="Times New Roman" w:hAnsi="Times New Roman"/>
                <w:sz w:val="24"/>
                <w:szCs w:val="24"/>
              </w:rPr>
              <w:t>лина</w:t>
            </w:r>
            <w:r w:rsidRPr="00537AF1">
              <w:rPr>
                <w:rFonts w:ascii="Times New Roman" w:hAnsi="Times New Roman"/>
                <w:sz w:val="24"/>
                <w:szCs w:val="24"/>
              </w:rPr>
              <w:t xml:space="preserve"> 2563 м</w:t>
            </w:r>
            <w:r>
              <w:rPr>
                <w:rFonts w:ascii="Times New Roman" w:hAnsi="Times New Roman"/>
                <w:sz w:val="24"/>
                <w:szCs w:val="24"/>
              </w:rPr>
              <w:t>етров</w:t>
            </w:r>
            <w:r w:rsidRPr="00537AF1">
              <w:rPr>
                <w:rFonts w:ascii="Times New Roman" w:hAnsi="Times New Roman"/>
                <w:sz w:val="24"/>
                <w:szCs w:val="24"/>
              </w:rPr>
              <w:t>.</w:t>
            </w:r>
          </w:p>
        </w:tc>
        <w:tc>
          <w:tcPr>
            <w:tcW w:w="1368" w:type="dxa"/>
          </w:tcPr>
          <w:p w:rsidR="00974ED4" w:rsidRPr="00537AF1" w:rsidRDefault="00974ED4" w:rsidP="00393CE4">
            <w:pPr>
              <w:rPr>
                <w:rFonts w:ascii="Times New Roman" w:hAnsi="Times New Roman"/>
                <w:sz w:val="24"/>
                <w:szCs w:val="24"/>
              </w:rPr>
            </w:pPr>
            <w:r w:rsidRPr="00537AF1">
              <w:rPr>
                <w:rFonts w:ascii="Times New Roman" w:hAnsi="Times New Roman"/>
                <w:sz w:val="24"/>
                <w:szCs w:val="24"/>
              </w:rPr>
              <w:t>1,00</w:t>
            </w:r>
          </w:p>
        </w:tc>
        <w:tc>
          <w:tcPr>
            <w:tcW w:w="1134" w:type="dxa"/>
          </w:tcPr>
          <w:p w:rsidR="00974ED4" w:rsidRPr="00537AF1" w:rsidRDefault="00974ED4" w:rsidP="00393CE4">
            <w:pPr>
              <w:rPr>
                <w:rFonts w:ascii="Times New Roman" w:hAnsi="Times New Roman"/>
                <w:sz w:val="24"/>
                <w:szCs w:val="24"/>
              </w:rPr>
            </w:pPr>
          </w:p>
        </w:tc>
        <w:tc>
          <w:tcPr>
            <w:tcW w:w="1607" w:type="dxa"/>
          </w:tcPr>
          <w:p w:rsidR="00974ED4" w:rsidRPr="00537AF1" w:rsidRDefault="00974ED4" w:rsidP="004A7C10">
            <w:pPr>
              <w:rPr>
                <w:rFonts w:ascii="Times New Roman" w:hAnsi="Times New Roman"/>
                <w:sz w:val="24"/>
                <w:szCs w:val="24"/>
              </w:rPr>
            </w:pPr>
            <w:r w:rsidRPr="00537AF1">
              <w:rPr>
                <w:rFonts w:ascii="Times New Roman" w:hAnsi="Times New Roman"/>
                <w:sz w:val="24"/>
                <w:szCs w:val="24"/>
              </w:rPr>
              <w:t>06.08.2020</w:t>
            </w:r>
          </w:p>
        </w:tc>
        <w:tc>
          <w:tcPr>
            <w:tcW w:w="1626" w:type="dxa"/>
          </w:tcPr>
          <w:p w:rsidR="00974ED4" w:rsidRPr="00537AF1" w:rsidRDefault="00974ED4" w:rsidP="004A7C10">
            <w:pPr>
              <w:rPr>
                <w:rFonts w:ascii="Times New Roman" w:hAnsi="Times New Roman"/>
                <w:sz w:val="24"/>
                <w:szCs w:val="24"/>
              </w:rPr>
            </w:pPr>
            <w:r w:rsidRPr="00537AF1">
              <w:rPr>
                <w:rFonts w:ascii="Times New Roman" w:hAnsi="Times New Roman"/>
                <w:sz w:val="24"/>
                <w:szCs w:val="24"/>
              </w:rPr>
              <w:t>Постановление № 47 от 06.08.2020 г</w:t>
            </w:r>
          </w:p>
        </w:tc>
        <w:tc>
          <w:tcPr>
            <w:tcW w:w="1528" w:type="dxa"/>
          </w:tcPr>
          <w:p w:rsidR="00974ED4" w:rsidRDefault="00974ED4" w:rsidP="00393CE4">
            <w:r w:rsidRPr="006B76B1">
              <w:rPr>
                <w:rFonts w:ascii="Times New Roman" w:hAnsi="Times New Roman"/>
                <w:sz w:val="24"/>
                <w:szCs w:val="24"/>
              </w:rPr>
              <w:t>Администрация Песчанского МО</w:t>
            </w:r>
          </w:p>
        </w:tc>
        <w:tc>
          <w:tcPr>
            <w:tcW w:w="1307" w:type="dxa"/>
          </w:tcPr>
          <w:p w:rsidR="00974ED4" w:rsidRPr="00F35265" w:rsidRDefault="00974ED4" w:rsidP="00393CE4">
            <w:pPr>
              <w:rPr>
                <w:rFonts w:ascii="Times New Roman" w:hAnsi="Times New Roman"/>
                <w:sz w:val="24"/>
                <w:szCs w:val="24"/>
              </w:rPr>
            </w:pPr>
          </w:p>
        </w:tc>
      </w:tr>
      <w:tr w:rsidR="00974ED4" w:rsidRPr="00CC30D1" w:rsidTr="007B6A21">
        <w:tc>
          <w:tcPr>
            <w:tcW w:w="709" w:type="dxa"/>
          </w:tcPr>
          <w:p w:rsidR="00974ED4" w:rsidRDefault="00DC7D4F" w:rsidP="007B6A21">
            <w:pPr>
              <w:rPr>
                <w:rFonts w:ascii="Times New Roman" w:hAnsi="Times New Roman"/>
                <w:sz w:val="24"/>
                <w:szCs w:val="24"/>
              </w:rPr>
            </w:pPr>
            <w:r>
              <w:rPr>
                <w:rFonts w:ascii="Times New Roman" w:hAnsi="Times New Roman"/>
                <w:sz w:val="24"/>
                <w:szCs w:val="24"/>
              </w:rPr>
              <w:t>31</w:t>
            </w:r>
          </w:p>
        </w:tc>
        <w:tc>
          <w:tcPr>
            <w:tcW w:w="1794" w:type="dxa"/>
          </w:tcPr>
          <w:p w:rsidR="00974ED4" w:rsidRDefault="00974ED4" w:rsidP="004A7C10">
            <w:pPr>
              <w:rPr>
                <w:rFonts w:ascii="Times New Roman" w:hAnsi="Times New Roman"/>
                <w:sz w:val="24"/>
                <w:szCs w:val="24"/>
              </w:rPr>
            </w:pPr>
            <w:r>
              <w:rPr>
                <w:rFonts w:ascii="Times New Roman" w:hAnsi="Times New Roman"/>
                <w:sz w:val="24"/>
                <w:szCs w:val="24"/>
              </w:rPr>
              <w:t>Пожарный гидрант</w:t>
            </w:r>
          </w:p>
        </w:tc>
        <w:tc>
          <w:tcPr>
            <w:tcW w:w="2000" w:type="dxa"/>
          </w:tcPr>
          <w:p w:rsidR="00974ED4" w:rsidRDefault="00974ED4" w:rsidP="004A7C10">
            <w:pPr>
              <w:rPr>
                <w:rFonts w:ascii="Times New Roman" w:hAnsi="Times New Roman"/>
                <w:sz w:val="24"/>
                <w:szCs w:val="24"/>
              </w:rPr>
            </w:pPr>
            <w:r>
              <w:rPr>
                <w:rFonts w:ascii="Times New Roman" w:hAnsi="Times New Roman"/>
                <w:sz w:val="24"/>
                <w:szCs w:val="24"/>
              </w:rPr>
              <w:t xml:space="preserve">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Криуша ул. Озерная </w:t>
            </w:r>
            <w:proofErr w:type="spellStart"/>
            <w:r>
              <w:rPr>
                <w:rFonts w:ascii="Times New Roman" w:hAnsi="Times New Roman"/>
                <w:sz w:val="24"/>
                <w:szCs w:val="24"/>
              </w:rPr>
              <w:t>д</w:t>
            </w:r>
            <w:proofErr w:type="spellEnd"/>
            <w:r>
              <w:rPr>
                <w:rFonts w:ascii="Times New Roman" w:hAnsi="Times New Roman"/>
                <w:sz w:val="24"/>
                <w:szCs w:val="24"/>
              </w:rPr>
              <w:t xml:space="preserve"> № 8</w:t>
            </w:r>
          </w:p>
        </w:tc>
        <w:tc>
          <w:tcPr>
            <w:tcW w:w="1276" w:type="dxa"/>
          </w:tcPr>
          <w:p w:rsidR="00974ED4" w:rsidRDefault="00974ED4" w:rsidP="004A7C10">
            <w:pPr>
              <w:rPr>
                <w:rFonts w:ascii="Times New Roman" w:hAnsi="Times New Roman"/>
                <w:sz w:val="24"/>
                <w:szCs w:val="24"/>
              </w:rPr>
            </w:pPr>
          </w:p>
        </w:tc>
        <w:tc>
          <w:tcPr>
            <w:tcW w:w="1392" w:type="dxa"/>
          </w:tcPr>
          <w:p w:rsidR="00974ED4" w:rsidRDefault="00974ED4" w:rsidP="004A7C10">
            <w:pPr>
              <w:rPr>
                <w:rFonts w:ascii="Times New Roman" w:hAnsi="Times New Roman"/>
                <w:sz w:val="24"/>
                <w:szCs w:val="24"/>
              </w:rPr>
            </w:pPr>
            <w:r>
              <w:rPr>
                <w:rFonts w:ascii="Times New Roman" w:hAnsi="Times New Roman"/>
                <w:sz w:val="24"/>
                <w:szCs w:val="24"/>
              </w:rPr>
              <w:t>1</w:t>
            </w:r>
          </w:p>
        </w:tc>
        <w:tc>
          <w:tcPr>
            <w:tcW w:w="1368" w:type="dxa"/>
          </w:tcPr>
          <w:p w:rsidR="00974ED4" w:rsidRDefault="00974ED4" w:rsidP="004A7C10">
            <w:pPr>
              <w:rPr>
                <w:rFonts w:ascii="Times New Roman" w:hAnsi="Times New Roman"/>
                <w:sz w:val="24"/>
                <w:szCs w:val="24"/>
              </w:rPr>
            </w:pPr>
            <w:r>
              <w:rPr>
                <w:rFonts w:ascii="Times New Roman" w:hAnsi="Times New Roman"/>
                <w:sz w:val="24"/>
                <w:szCs w:val="24"/>
              </w:rPr>
              <w:t>1,00</w:t>
            </w:r>
          </w:p>
        </w:tc>
        <w:tc>
          <w:tcPr>
            <w:tcW w:w="1134" w:type="dxa"/>
          </w:tcPr>
          <w:p w:rsidR="00974ED4" w:rsidRDefault="00974ED4" w:rsidP="004A7C10">
            <w:pPr>
              <w:rPr>
                <w:rFonts w:ascii="Times New Roman" w:hAnsi="Times New Roman"/>
                <w:sz w:val="24"/>
                <w:szCs w:val="24"/>
              </w:rPr>
            </w:pPr>
          </w:p>
        </w:tc>
        <w:tc>
          <w:tcPr>
            <w:tcW w:w="1607" w:type="dxa"/>
          </w:tcPr>
          <w:p w:rsidR="00974ED4" w:rsidRDefault="00974ED4" w:rsidP="004A7C10">
            <w:pPr>
              <w:rPr>
                <w:rFonts w:ascii="Times New Roman" w:hAnsi="Times New Roman"/>
                <w:sz w:val="24"/>
                <w:szCs w:val="24"/>
              </w:rPr>
            </w:pPr>
            <w:r>
              <w:rPr>
                <w:rFonts w:ascii="Times New Roman" w:hAnsi="Times New Roman"/>
                <w:sz w:val="24"/>
                <w:szCs w:val="24"/>
              </w:rPr>
              <w:t>16.11.2021</w:t>
            </w:r>
          </w:p>
        </w:tc>
        <w:tc>
          <w:tcPr>
            <w:tcW w:w="1626" w:type="dxa"/>
          </w:tcPr>
          <w:p w:rsidR="00974ED4" w:rsidRDefault="00974ED4" w:rsidP="004A7C10">
            <w:pPr>
              <w:rPr>
                <w:rFonts w:ascii="Times New Roman" w:hAnsi="Times New Roman"/>
                <w:sz w:val="24"/>
                <w:szCs w:val="24"/>
              </w:rPr>
            </w:pPr>
            <w:r>
              <w:rPr>
                <w:rFonts w:ascii="Times New Roman" w:hAnsi="Times New Roman"/>
                <w:sz w:val="24"/>
                <w:szCs w:val="24"/>
              </w:rPr>
              <w:t>Постановление № 64 от 16.11.2021 года</w:t>
            </w:r>
          </w:p>
        </w:tc>
        <w:tc>
          <w:tcPr>
            <w:tcW w:w="1528" w:type="dxa"/>
          </w:tcPr>
          <w:p w:rsidR="00974ED4" w:rsidRPr="006B76B1" w:rsidRDefault="00974ED4" w:rsidP="004A7C10">
            <w:pP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1307" w:type="dxa"/>
          </w:tcPr>
          <w:p w:rsidR="00974ED4" w:rsidRPr="00F35265" w:rsidRDefault="00974ED4" w:rsidP="007B6A21">
            <w:pPr>
              <w:rPr>
                <w:rFonts w:ascii="Times New Roman" w:hAnsi="Times New Roman"/>
                <w:sz w:val="24"/>
                <w:szCs w:val="24"/>
              </w:rPr>
            </w:pPr>
          </w:p>
        </w:tc>
      </w:tr>
      <w:tr w:rsidR="00974ED4" w:rsidRPr="00CC30D1" w:rsidTr="007B6A21">
        <w:tc>
          <w:tcPr>
            <w:tcW w:w="709" w:type="dxa"/>
          </w:tcPr>
          <w:p w:rsidR="00974ED4" w:rsidRDefault="00974ED4" w:rsidP="007B6A21">
            <w:pPr>
              <w:rPr>
                <w:rFonts w:ascii="Times New Roman" w:hAnsi="Times New Roman"/>
                <w:sz w:val="24"/>
                <w:szCs w:val="24"/>
              </w:rPr>
            </w:pPr>
          </w:p>
        </w:tc>
        <w:tc>
          <w:tcPr>
            <w:tcW w:w="1794" w:type="dxa"/>
          </w:tcPr>
          <w:p w:rsidR="00974ED4" w:rsidRDefault="00974ED4" w:rsidP="007B6A21">
            <w:pPr>
              <w:rPr>
                <w:rFonts w:ascii="Times New Roman" w:hAnsi="Times New Roman"/>
                <w:sz w:val="24"/>
                <w:szCs w:val="24"/>
              </w:rPr>
            </w:pPr>
          </w:p>
        </w:tc>
        <w:tc>
          <w:tcPr>
            <w:tcW w:w="2000" w:type="dxa"/>
          </w:tcPr>
          <w:p w:rsidR="00974ED4" w:rsidRDefault="00974ED4" w:rsidP="007B6A21">
            <w:pPr>
              <w:rPr>
                <w:rFonts w:ascii="Times New Roman" w:hAnsi="Times New Roman"/>
                <w:sz w:val="24"/>
                <w:szCs w:val="24"/>
              </w:rPr>
            </w:pPr>
          </w:p>
        </w:tc>
        <w:tc>
          <w:tcPr>
            <w:tcW w:w="1276" w:type="dxa"/>
          </w:tcPr>
          <w:p w:rsidR="00974ED4" w:rsidRDefault="00974ED4" w:rsidP="007B6A21">
            <w:pPr>
              <w:rPr>
                <w:rFonts w:ascii="Times New Roman" w:hAnsi="Times New Roman"/>
                <w:sz w:val="24"/>
                <w:szCs w:val="24"/>
              </w:rPr>
            </w:pPr>
          </w:p>
        </w:tc>
        <w:tc>
          <w:tcPr>
            <w:tcW w:w="1392" w:type="dxa"/>
          </w:tcPr>
          <w:p w:rsidR="00974ED4" w:rsidRDefault="00974ED4" w:rsidP="007B6A21">
            <w:pPr>
              <w:rPr>
                <w:rFonts w:ascii="Times New Roman" w:hAnsi="Times New Roman"/>
                <w:sz w:val="24"/>
                <w:szCs w:val="24"/>
              </w:rPr>
            </w:pPr>
          </w:p>
        </w:tc>
        <w:tc>
          <w:tcPr>
            <w:tcW w:w="1368" w:type="dxa"/>
          </w:tcPr>
          <w:p w:rsidR="00974ED4" w:rsidRDefault="00974ED4" w:rsidP="007B6A21">
            <w:pPr>
              <w:rPr>
                <w:rFonts w:ascii="Times New Roman" w:hAnsi="Times New Roman"/>
                <w:sz w:val="24"/>
                <w:szCs w:val="24"/>
              </w:rPr>
            </w:pPr>
          </w:p>
        </w:tc>
        <w:tc>
          <w:tcPr>
            <w:tcW w:w="1134" w:type="dxa"/>
          </w:tcPr>
          <w:p w:rsidR="00974ED4" w:rsidRDefault="00974ED4" w:rsidP="007B6A21">
            <w:pPr>
              <w:rPr>
                <w:rFonts w:ascii="Times New Roman" w:hAnsi="Times New Roman"/>
                <w:sz w:val="24"/>
                <w:szCs w:val="24"/>
              </w:rPr>
            </w:pPr>
          </w:p>
        </w:tc>
        <w:tc>
          <w:tcPr>
            <w:tcW w:w="1607" w:type="dxa"/>
          </w:tcPr>
          <w:p w:rsidR="00974ED4" w:rsidRDefault="00974ED4" w:rsidP="007B6A21">
            <w:pPr>
              <w:rPr>
                <w:rFonts w:ascii="Times New Roman" w:hAnsi="Times New Roman"/>
                <w:sz w:val="24"/>
                <w:szCs w:val="24"/>
              </w:rPr>
            </w:pPr>
          </w:p>
        </w:tc>
        <w:tc>
          <w:tcPr>
            <w:tcW w:w="1626" w:type="dxa"/>
          </w:tcPr>
          <w:p w:rsidR="00974ED4" w:rsidRDefault="00974ED4" w:rsidP="007B6A21">
            <w:pPr>
              <w:rPr>
                <w:rFonts w:ascii="Times New Roman" w:hAnsi="Times New Roman"/>
                <w:sz w:val="24"/>
                <w:szCs w:val="24"/>
              </w:rPr>
            </w:pPr>
          </w:p>
        </w:tc>
        <w:tc>
          <w:tcPr>
            <w:tcW w:w="1528" w:type="dxa"/>
          </w:tcPr>
          <w:p w:rsidR="00974ED4" w:rsidRDefault="00974ED4" w:rsidP="007B6A21">
            <w:pPr>
              <w:rPr>
                <w:rFonts w:ascii="Times New Roman" w:hAnsi="Times New Roman"/>
                <w:sz w:val="24"/>
                <w:szCs w:val="24"/>
              </w:rPr>
            </w:pPr>
          </w:p>
        </w:tc>
        <w:tc>
          <w:tcPr>
            <w:tcW w:w="1307" w:type="dxa"/>
          </w:tcPr>
          <w:p w:rsidR="00974ED4" w:rsidRPr="00F35265" w:rsidRDefault="00974ED4" w:rsidP="007B6A21">
            <w:pPr>
              <w:rPr>
                <w:rFonts w:ascii="Times New Roman" w:hAnsi="Times New Roman"/>
                <w:sz w:val="24"/>
                <w:szCs w:val="24"/>
              </w:rPr>
            </w:pPr>
          </w:p>
        </w:tc>
      </w:tr>
      <w:tr w:rsidR="00974ED4" w:rsidRPr="00CC30D1" w:rsidTr="007B6A21">
        <w:tc>
          <w:tcPr>
            <w:tcW w:w="709" w:type="dxa"/>
          </w:tcPr>
          <w:p w:rsidR="00974ED4" w:rsidRDefault="00974ED4" w:rsidP="007B6A21">
            <w:pPr>
              <w:rPr>
                <w:rFonts w:ascii="Times New Roman" w:hAnsi="Times New Roman"/>
                <w:sz w:val="24"/>
                <w:szCs w:val="24"/>
              </w:rPr>
            </w:pPr>
          </w:p>
        </w:tc>
        <w:tc>
          <w:tcPr>
            <w:tcW w:w="1794" w:type="dxa"/>
          </w:tcPr>
          <w:p w:rsidR="00974ED4" w:rsidRDefault="00974ED4" w:rsidP="007B6A21">
            <w:pPr>
              <w:rPr>
                <w:rFonts w:ascii="Times New Roman" w:hAnsi="Times New Roman"/>
                <w:sz w:val="24"/>
                <w:szCs w:val="24"/>
              </w:rPr>
            </w:pPr>
          </w:p>
        </w:tc>
        <w:tc>
          <w:tcPr>
            <w:tcW w:w="2000" w:type="dxa"/>
          </w:tcPr>
          <w:p w:rsidR="00974ED4" w:rsidRDefault="00974ED4" w:rsidP="007B6A21">
            <w:pPr>
              <w:rPr>
                <w:rFonts w:ascii="Times New Roman" w:hAnsi="Times New Roman"/>
                <w:sz w:val="24"/>
                <w:szCs w:val="24"/>
              </w:rPr>
            </w:pPr>
          </w:p>
        </w:tc>
        <w:tc>
          <w:tcPr>
            <w:tcW w:w="1276" w:type="dxa"/>
          </w:tcPr>
          <w:p w:rsidR="00974ED4" w:rsidRDefault="00974ED4" w:rsidP="007B6A21">
            <w:pPr>
              <w:rPr>
                <w:rFonts w:ascii="Times New Roman" w:hAnsi="Times New Roman"/>
                <w:sz w:val="24"/>
                <w:szCs w:val="24"/>
              </w:rPr>
            </w:pPr>
          </w:p>
        </w:tc>
        <w:tc>
          <w:tcPr>
            <w:tcW w:w="1392" w:type="dxa"/>
          </w:tcPr>
          <w:p w:rsidR="00974ED4" w:rsidRDefault="00974ED4" w:rsidP="007B6A21">
            <w:pPr>
              <w:rPr>
                <w:rFonts w:ascii="Times New Roman" w:hAnsi="Times New Roman"/>
                <w:sz w:val="24"/>
                <w:szCs w:val="24"/>
              </w:rPr>
            </w:pPr>
          </w:p>
        </w:tc>
        <w:tc>
          <w:tcPr>
            <w:tcW w:w="1368" w:type="dxa"/>
          </w:tcPr>
          <w:p w:rsidR="00974ED4" w:rsidRDefault="00974ED4" w:rsidP="007B6A21">
            <w:pPr>
              <w:rPr>
                <w:rFonts w:ascii="Times New Roman" w:hAnsi="Times New Roman"/>
                <w:sz w:val="24"/>
                <w:szCs w:val="24"/>
              </w:rPr>
            </w:pPr>
          </w:p>
        </w:tc>
        <w:tc>
          <w:tcPr>
            <w:tcW w:w="1134" w:type="dxa"/>
          </w:tcPr>
          <w:p w:rsidR="00974ED4" w:rsidRDefault="00974ED4" w:rsidP="007B6A21">
            <w:pPr>
              <w:rPr>
                <w:rFonts w:ascii="Times New Roman" w:hAnsi="Times New Roman"/>
                <w:sz w:val="24"/>
                <w:szCs w:val="24"/>
              </w:rPr>
            </w:pPr>
          </w:p>
        </w:tc>
        <w:tc>
          <w:tcPr>
            <w:tcW w:w="1607" w:type="dxa"/>
          </w:tcPr>
          <w:p w:rsidR="00974ED4" w:rsidRDefault="00974ED4" w:rsidP="007B6A21">
            <w:pPr>
              <w:rPr>
                <w:rFonts w:ascii="Times New Roman" w:hAnsi="Times New Roman"/>
                <w:sz w:val="24"/>
                <w:szCs w:val="24"/>
              </w:rPr>
            </w:pPr>
          </w:p>
        </w:tc>
        <w:tc>
          <w:tcPr>
            <w:tcW w:w="1626" w:type="dxa"/>
          </w:tcPr>
          <w:p w:rsidR="00974ED4" w:rsidRDefault="00974ED4" w:rsidP="007B6A21">
            <w:pPr>
              <w:rPr>
                <w:rFonts w:ascii="Times New Roman" w:hAnsi="Times New Roman"/>
                <w:sz w:val="24"/>
                <w:szCs w:val="24"/>
              </w:rPr>
            </w:pPr>
          </w:p>
        </w:tc>
        <w:tc>
          <w:tcPr>
            <w:tcW w:w="1528" w:type="dxa"/>
          </w:tcPr>
          <w:p w:rsidR="00974ED4" w:rsidRDefault="00974ED4" w:rsidP="007B6A21">
            <w:pPr>
              <w:rPr>
                <w:rFonts w:ascii="Times New Roman" w:hAnsi="Times New Roman"/>
                <w:sz w:val="24"/>
                <w:szCs w:val="24"/>
              </w:rPr>
            </w:pPr>
          </w:p>
        </w:tc>
        <w:tc>
          <w:tcPr>
            <w:tcW w:w="1307" w:type="dxa"/>
          </w:tcPr>
          <w:p w:rsidR="00974ED4" w:rsidRPr="00F35265" w:rsidRDefault="00974ED4" w:rsidP="007B6A21">
            <w:pPr>
              <w:rPr>
                <w:rFonts w:ascii="Times New Roman" w:hAnsi="Times New Roman"/>
                <w:sz w:val="24"/>
                <w:szCs w:val="24"/>
              </w:rPr>
            </w:pPr>
          </w:p>
        </w:tc>
      </w:tr>
      <w:tr w:rsidR="00974ED4" w:rsidRPr="00CC30D1" w:rsidTr="007B6A21">
        <w:tc>
          <w:tcPr>
            <w:tcW w:w="709" w:type="dxa"/>
          </w:tcPr>
          <w:p w:rsidR="00974ED4" w:rsidRDefault="00974ED4" w:rsidP="007B6A21">
            <w:pPr>
              <w:rPr>
                <w:rFonts w:ascii="Times New Roman" w:hAnsi="Times New Roman"/>
                <w:sz w:val="24"/>
                <w:szCs w:val="24"/>
              </w:rPr>
            </w:pPr>
          </w:p>
        </w:tc>
        <w:tc>
          <w:tcPr>
            <w:tcW w:w="1794" w:type="dxa"/>
          </w:tcPr>
          <w:p w:rsidR="00974ED4" w:rsidRDefault="00974ED4" w:rsidP="007B6A21">
            <w:pPr>
              <w:rPr>
                <w:rFonts w:ascii="Times New Roman" w:hAnsi="Times New Roman"/>
                <w:sz w:val="24"/>
                <w:szCs w:val="24"/>
              </w:rPr>
            </w:pPr>
          </w:p>
        </w:tc>
        <w:tc>
          <w:tcPr>
            <w:tcW w:w="2000" w:type="dxa"/>
          </w:tcPr>
          <w:p w:rsidR="00974ED4" w:rsidRDefault="00974ED4" w:rsidP="007B6A21">
            <w:pPr>
              <w:rPr>
                <w:rFonts w:ascii="Times New Roman" w:hAnsi="Times New Roman"/>
                <w:sz w:val="24"/>
                <w:szCs w:val="24"/>
              </w:rPr>
            </w:pPr>
          </w:p>
        </w:tc>
        <w:tc>
          <w:tcPr>
            <w:tcW w:w="1276" w:type="dxa"/>
          </w:tcPr>
          <w:p w:rsidR="00974ED4" w:rsidRDefault="00974ED4" w:rsidP="007B6A21">
            <w:pPr>
              <w:rPr>
                <w:rFonts w:ascii="Times New Roman" w:hAnsi="Times New Roman"/>
                <w:sz w:val="24"/>
                <w:szCs w:val="24"/>
              </w:rPr>
            </w:pPr>
          </w:p>
        </w:tc>
        <w:tc>
          <w:tcPr>
            <w:tcW w:w="1392" w:type="dxa"/>
          </w:tcPr>
          <w:p w:rsidR="00974ED4" w:rsidRDefault="00974ED4" w:rsidP="007B6A21">
            <w:pPr>
              <w:rPr>
                <w:rFonts w:ascii="Times New Roman" w:hAnsi="Times New Roman"/>
                <w:sz w:val="24"/>
                <w:szCs w:val="24"/>
              </w:rPr>
            </w:pPr>
          </w:p>
        </w:tc>
        <w:tc>
          <w:tcPr>
            <w:tcW w:w="1368" w:type="dxa"/>
          </w:tcPr>
          <w:p w:rsidR="00974ED4" w:rsidRDefault="00974ED4" w:rsidP="007B6A21">
            <w:pPr>
              <w:rPr>
                <w:rFonts w:ascii="Times New Roman" w:hAnsi="Times New Roman"/>
                <w:sz w:val="24"/>
                <w:szCs w:val="24"/>
              </w:rPr>
            </w:pPr>
          </w:p>
        </w:tc>
        <w:tc>
          <w:tcPr>
            <w:tcW w:w="1134" w:type="dxa"/>
          </w:tcPr>
          <w:p w:rsidR="00974ED4" w:rsidRDefault="00974ED4" w:rsidP="007B6A21">
            <w:pPr>
              <w:rPr>
                <w:rFonts w:ascii="Times New Roman" w:hAnsi="Times New Roman"/>
                <w:sz w:val="24"/>
                <w:szCs w:val="24"/>
              </w:rPr>
            </w:pPr>
          </w:p>
        </w:tc>
        <w:tc>
          <w:tcPr>
            <w:tcW w:w="1607" w:type="dxa"/>
          </w:tcPr>
          <w:p w:rsidR="00974ED4" w:rsidRDefault="00974ED4" w:rsidP="007B6A21">
            <w:pPr>
              <w:rPr>
                <w:rFonts w:ascii="Times New Roman" w:hAnsi="Times New Roman"/>
                <w:sz w:val="24"/>
                <w:szCs w:val="24"/>
              </w:rPr>
            </w:pPr>
          </w:p>
        </w:tc>
        <w:tc>
          <w:tcPr>
            <w:tcW w:w="1626" w:type="dxa"/>
          </w:tcPr>
          <w:p w:rsidR="00974ED4" w:rsidRDefault="00974ED4" w:rsidP="007B6A21">
            <w:pPr>
              <w:rPr>
                <w:rFonts w:ascii="Times New Roman" w:hAnsi="Times New Roman"/>
                <w:sz w:val="24"/>
                <w:szCs w:val="24"/>
              </w:rPr>
            </w:pPr>
          </w:p>
        </w:tc>
        <w:tc>
          <w:tcPr>
            <w:tcW w:w="1528" w:type="dxa"/>
          </w:tcPr>
          <w:p w:rsidR="00974ED4" w:rsidRDefault="00974ED4" w:rsidP="007B6A21">
            <w:pPr>
              <w:rPr>
                <w:rFonts w:ascii="Times New Roman" w:hAnsi="Times New Roman"/>
                <w:sz w:val="24"/>
                <w:szCs w:val="24"/>
              </w:rPr>
            </w:pPr>
          </w:p>
        </w:tc>
        <w:tc>
          <w:tcPr>
            <w:tcW w:w="1307" w:type="dxa"/>
          </w:tcPr>
          <w:p w:rsidR="00974ED4" w:rsidRPr="00F35265" w:rsidRDefault="00974ED4" w:rsidP="007B6A21">
            <w:pPr>
              <w:rPr>
                <w:rFonts w:ascii="Times New Roman" w:hAnsi="Times New Roman"/>
                <w:sz w:val="24"/>
                <w:szCs w:val="24"/>
              </w:rPr>
            </w:pPr>
          </w:p>
        </w:tc>
      </w:tr>
    </w:tbl>
    <w:p w:rsidR="0098741E" w:rsidRDefault="0098741E"/>
    <w:p w:rsidR="007B6A21" w:rsidRPr="00CC30D1" w:rsidRDefault="007B6A21" w:rsidP="007B6A21">
      <w:pPr>
        <w:tabs>
          <w:tab w:val="left" w:pos="4900"/>
        </w:tabs>
        <w:spacing w:after="0" w:line="240" w:lineRule="auto"/>
        <w:jc w:val="center"/>
        <w:rPr>
          <w:rFonts w:ascii="Times New Roman" w:hAnsi="Times New Roman"/>
          <w:sz w:val="28"/>
          <w:szCs w:val="28"/>
        </w:rPr>
      </w:pPr>
      <w:r w:rsidRPr="00CC30D1">
        <w:rPr>
          <w:rFonts w:ascii="Times New Roman" w:hAnsi="Times New Roman"/>
          <w:b/>
          <w:sz w:val="28"/>
          <w:szCs w:val="28"/>
        </w:rPr>
        <w:t>Раздел 2</w:t>
      </w:r>
    </w:p>
    <w:p w:rsidR="007B6A21" w:rsidRPr="00CC30D1" w:rsidRDefault="007B6A21" w:rsidP="007B6A21">
      <w:pPr>
        <w:tabs>
          <w:tab w:val="left" w:pos="4900"/>
        </w:tabs>
        <w:spacing w:after="0" w:line="240" w:lineRule="auto"/>
        <w:jc w:val="center"/>
        <w:rPr>
          <w:rFonts w:ascii="Times New Roman" w:hAnsi="Times New Roman"/>
          <w:sz w:val="28"/>
          <w:szCs w:val="28"/>
        </w:rPr>
      </w:pPr>
      <w:r w:rsidRPr="00CC30D1">
        <w:rPr>
          <w:rFonts w:ascii="Times New Roman" w:hAnsi="Times New Roman"/>
          <w:b/>
          <w:sz w:val="28"/>
          <w:szCs w:val="28"/>
        </w:rPr>
        <w:t>Сведения о</w:t>
      </w:r>
      <w:r>
        <w:rPr>
          <w:rFonts w:ascii="Times New Roman" w:hAnsi="Times New Roman"/>
          <w:b/>
          <w:sz w:val="28"/>
          <w:szCs w:val="28"/>
        </w:rPr>
        <w:t xml:space="preserve"> </w:t>
      </w:r>
      <w:proofErr w:type="gramStart"/>
      <w:r>
        <w:rPr>
          <w:rFonts w:ascii="Times New Roman" w:hAnsi="Times New Roman"/>
          <w:b/>
          <w:sz w:val="28"/>
          <w:szCs w:val="28"/>
        </w:rPr>
        <w:t>м</w:t>
      </w:r>
      <w:r w:rsidRPr="00CC30D1">
        <w:rPr>
          <w:rFonts w:ascii="Times New Roman" w:hAnsi="Times New Roman"/>
          <w:b/>
          <w:sz w:val="28"/>
          <w:szCs w:val="28"/>
        </w:rPr>
        <w:t>униципальном</w:t>
      </w:r>
      <w:proofErr w:type="gramEnd"/>
      <w:r w:rsidRPr="00CC30D1">
        <w:rPr>
          <w:rFonts w:ascii="Times New Roman" w:hAnsi="Times New Roman"/>
          <w:b/>
          <w:sz w:val="28"/>
          <w:szCs w:val="28"/>
        </w:rPr>
        <w:t xml:space="preserve"> движимом имущества</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2"/>
        <w:gridCol w:w="2613"/>
        <w:gridCol w:w="1716"/>
        <w:gridCol w:w="1741"/>
        <w:gridCol w:w="2597"/>
        <w:gridCol w:w="2268"/>
        <w:gridCol w:w="2126"/>
      </w:tblGrid>
      <w:tr w:rsidR="007727B6" w:rsidRPr="007748FA" w:rsidTr="007727B6">
        <w:tc>
          <w:tcPr>
            <w:tcW w:w="1222" w:type="dxa"/>
          </w:tcPr>
          <w:p w:rsidR="007727B6" w:rsidRPr="007748FA" w:rsidRDefault="007727B6" w:rsidP="007B6A21">
            <w:pPr>
              <w:spacing w:after="0" w:line="240" w:lineRule="auto"/>
              <w:jc w:val="center"/>
              <w:rPr>
                <w:rFonts w:ascii="Times New Roman" w:hAnsi="Times New Roman"/>
                <w:b/>
                <w:sz w:val="20"/>
                <w:szCs w:val="20"/>
              </w:rPr>
            </w:pPr>
            <w:r w:rsidRPr="007748FA">
              <w:rPr>
                <w:rFonts w:ascii="Times New Roman" w:hAnsi="Times New Roman"/>
                <w:b/>
                <w:sz w:val="20"/>
                <w:szCs w:val="20"/>
              </w:rPr>
              <w:t xml:space="preserve">№ </w:t>
            </w:r>
            <w:proofErr w:type="spellStart"/>
            <w:proofErr w:type="gramStart"/>
            <w:r w:rsidRPr="007748FA">
              <w:rPr>
                <w:rFonts w:ascii="Times New Roman" w:hAnsi="Times New Roman"/>
                <w:b/>
                <w:sz w:val="20"/>
                <w:szCs w:val="20"/>
              </w:rPr>
              <w:t>п</w:t>
            </w:r>
            <w:proofErr w:type="spellEnd"/>
            <w:proofErr w:type="gramEnd"/>
            <w:r w:rsidRPr="007748FA">
              <w:rPr>
                <w:rFonts w:ascii="Times New Roman" w:hAnsi="Times New Roman"/>
                <w:b/>
                <w:sz w:val="20"/>
                <w:szCs w:val="20"/>
              </w:rPr>
              <w:t>/</w:t>
            </w:r>
            <w:proofErr w:type="spellStart"/>
            <w:r w:rsidRPr="007748FA">
              <w:rPr>
                <w:rFonts w:ascii="Times New Roman" w:hAnsi="Times New Roman"/>
                <w:b/>
                <w:sz w:val="20"/>
                <w:szCs w:val="20"/>
              </w:rPr>
              <w:t>п</w:t>
            </w:r>
            <w:proofErr w:type="spellEnd"/>
          </w:p>
        </w:tc>
        <w:tc>
          <w:tcPr>
            <w:tcW w:w="2613" w:type="dxa"/>
          </w:tcPr>
          <w:p w:rsidR="007727B6" w:rsidRPr="007748FA" w:rsidRDefault="007727B6" w:rsidP="007B6A21">
            <w:pPr>
              <w:spacing w:after="0" w:line="240" w:lineRule="auto"/>
              <w:jc w:val="center"/>
              <w:rPr>
                <w:rFonts w:ascii="Times New Roman" w:hAnsi="Times New Roman"/>
                <w:b/>
                <w:sz w:val="28"/>
                <w:szCs w:val="28"/>
              </w:rPr>
            </w:pPr>
            <w:r w:rsidRPr="007748FA">
              <w:rPr>
                <w:rFonts w:ascii="Times New Roman" w:hAnsi="Times New Roman"/>
                <w:b/>
                <w:sz w:val="20"/>
                <w:szCs w:val="20"/>
              </w:rPr>
              <w:t>Наименование движимого имущества</w:t>
            </w:r>
          </w:p>
        </w:tc>
        <w:tc>
          <w:tcPr>
            <w:tcW w:w="1716" w:type="dxa"/>
          </w:tcPr>
          <w:p w:rsidR="007727B6" w:rsidRPr="007748FA" w:rsidRDefault="007727B6" w:rsidP="007B6A21">
            <w:pPr>
              <w:spacing w:after="0" w:line="240" w:lineRule="auto"/>
              <w:jc w:val="center"/>
              <w:rPr>
                <w:rFonts w:ascii="Times New Roman" w:hAnsi="Times New Roman"/>
                <w:b/>
                <w:sz w:val="20"/>
                <w:szCs w:val="20"/>
              </w:rPr>
            </w:pPr>
            <w:r w:rsidRPr="007748FA">
              <w:rPr>
                <w:rFonts w:ascii="Times New Roman" w:hAnsi="Times New Roman"/>
                <w:b/>
                <w:sz w:val="20"/>
                <w:szCs w:val="20"/>
              </w:rPr>
              <w:t>Балансовая стоимость, движимого имущества и начисленная амортизация</w:t>
            </w:r>
          </w:p>
          <w:p w:rsidR="007727B6" w:rsidRPr="007748FA" w:rsidRDefault="007727B6" w:rsidP="007B6A21">
            <w:pPr>
              <w:spacing w:after="0" w:line="240" w:lineRule="auto"/>
              <w:jc w:val="center"/>
              <w:rPr>
                <w:rFonts w:ascii="Times New Roman" w:hAnsi="Times New Roman"/>
                <w:b/>
                <w:sz w:val="28"/>
                <w:szCs w:val="28"/>
              </w:rPr>
            </w:pPr>
            <w:r w:rsidRPr="007748FA">
              <w:rPr>
                <w:rFonts w:ascii="Times New Roman" w:hAnsi="Times New Roman"/>
                <w:b/>
                <w:sz w:val="20"/>
                <w:szCs w:val="20"/>
              </w:rPr>
              <w:t>(износ), руб.</w:t>
            </w:r>
          </w:p>
        </w:tc>
        <w:tc>
          <w:tcPr>
            <w:tcW w:w="1741" w:type="dxa"/>
          </w:tcPr>
          <w:p w:rsidR="007727B6" w:rsidRPr="007748FA" w:rsidRDefault="007727B6" w:rsidP="007B6A21">
            <w:pPr>
              <w:spacing w:after="0" w:line="240" w:lineRule="auto"/>
              <w:jc w:val="center"/>
              <w:rPr>
                <w:rFonts w:ascii="Times New Roman" w:hAnsi="Times New Roman"/>
                <w:b/>
                <w:sz w:val="28"/>
                <w:szCs w:val="28"/>
              </w:rPr>
            </w:pPr>
            <w:proofErr w:type="gramStart"/>
            <w:r w:rsidRPr="007748FA">
              <w:rPr>
                <w:rFonts w:ascii="Times New Roman" w:hAnsi="Times New Roman"/>
                <w:b/>
                <w:sz w:val="20"/>
                <w:szCs w:val="20"/>
              </w:rPr>
              <w:t>Дата возникновения и прекращения права муниципальной собственности на движимого имущества</w:t>
            </w:r>
            <w:proofErr w:type="gramEnd"/>
          </w:p>
        </w:tc>
        <w:tc>
          <w:tcPr>
            <w:tcW w:w="2597" w:type="dxa"/>
          </w:tcPr>
          <w:p w:rsidR="007727B6" w:rsidRPr="007748FA" w:rsidRDefault="007727B6" w:rsidP="007B6A21">
            <w:pPr>
              <w:spacing w:after="0" w:line="240" w:lineRule="auto"/>
              <w:jc w:val="center"/>
              <w:rPr>
                <w:rFonts w:ascii="Times New Roman" w:hAnsi="Times New Roman"/>
                <w:b/>
                <w:sz w:val="28"/>
                <w:szCs w:val="28"/>
              </w:rPr>
            </w:pPr>
            <w:r w:rsidRPr="007748FA">
              <w:rPr>
                <w:rFonts w:ascii="Times New Roman" w:hAnsi="Times New Roman"/>
                <w:b/>
                <w:sz w:val="20"/>
                <w:szCs w:val="20"/>
              </w:rPr>
              <w:t>Реквизиты документов – оснований возникновения (прекращения) права на движимое имущество</w:t>
            </w:r>
          </w:p>
        </w:tc>
        <w:tc>
          <w:tcPr>
            <w:tcW w:w="2268" w:type="dxa"/>
          </w:tcPr>
          <w:p w:rsidR="007727B6" w:rsidRPr="007748FA" w:rsidRDefault="007727B6" w:rsidP="007B6A21">
            <w:pPr>
              <w:spacing w:after="0" w:line="240" w:lineRule="auto"/>
              <w:jc w:val="center"/>
              <w:rPr>
                <w:rFonts w:ascii="Times New Roman" w:hAnsi="Times New Roman"/>
                <w:b/>
                <w:sz w:val="28"/>
                <w:szCs w:val="28"/>
              </w:rPr>
            </w:pPr>
            <w:r w:rsidRPr="007748FA">
              <w:rPr>
                <w:rFonts w:ascii="Times New Roman" w:hAnsi="Times New Roman"/>
                <w:b/>
                <w:sz w:val="20"/>
                <w:szCs w:val="20"/>
              </w:rPr>
              <w:t>Сведения о правообладателе муниципального движимого имущества</w:t>
            </w:r>
          </w:p>
        </w:tc>
        <w:tc>
          <w:tcPr>
            <w:tcW w:w="2126" w:type="dxa"/>
          </w:tcPr>
          <w:p w:rsidR="007727B6" w:rsidRPr="007748FA" w:rsidRDefault="007727B6" w:rsidP="007B6A21">
            <w:pPr>
              <w:spacing w:after="0" w:line="240" w:lineRule="auto"/>
              <w:jc w:val="center"/>
              <w:rPr>
                <w:rFonts w:ascii="Times New Roman" w:hAnsi="Times New Roman"/>
                <w:b/>
                <w:sz w:val="28"/>
                <w:szCs w:val="28"/>
              </w:rPr>
            </w:pPr>
            <w:r w:rsidRPr="007748FA">
              <w:rPr>
                <w:rFonts w:ascii="Times New Roman" w:hAnsi="Times New Roman"/>
                <w:b/>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C60FE0" w:rsidRPr="00CC30D1" w:rsidTr="007727B6">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w:t>
            </w:r>
          </w:p>
        </w:tc>
        <w:tc>
          <w:tcPr>
            <w:tcW w:w="2613" w:type="dxa"/>
          </w:tcPr>
          <w:p w:rsidR="00C60FE0" w:rsidRDefault="00C60FE0" w:rsidP="00393CE4">
            <w:pPr>
              <w:rPr>
                <w:rFonts w:ascii="Times New Roman" w:hAnsi="Times New Roman"/>
                <w:sz w:val="24"/>
                <w:szCs w:val="24"/>
              </w:rPr>
            </w:pPr>
            <w:r>
              <w:rPr>
                <w:rFonts w:ascii="Times New Roman" w:hAnsi="Times New Roman"/>
                <w:sz w:val="24"/>
                <w:szCs w:val="24"/>
              </w:rPr>
              <w:t>Автомобиль ВАЗ 2105</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159500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sidP="00251763">
            <w:r w:rsidRPr="00C60FE0">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2</w:t>
            </w:r>
          </w:p>
        </w:tc>
        <w:tc>
          <w:tcPr>
            <w:tcW w:w="2613" w:type="dxa"/>
          </w:tcPr>
          <w:p w:rsidR="00C60FE0" w:rsidRDefault="00C60FE0" w:rsidP="00393CE4">
            <w:pPr>
              <w:rPr>
                <w:rFonts w:ascii="Times New Roman" w:hAnsi="Times New Roman"/>
                <w:sz w:val="24"/>
                <w:szCs w:val="24"/>
              </w:rPr>
            </w:pPr>
            <w:proofErr w:type="spellStart"/>
            <w:r>
              <w:rPr>
                <w:rFonts w:ascii="Times New Roman" w:hAnsi="Times New Roman"/>
                <w:sz w:val="24"/>
                <w:szCs w:val="24"/>
              </w:rPr>
              <w:t>Мотопомпа</w:t>
            </w:r>
            <w:proofErr w:type="spellEnd"/>
            <w:r>
              <w:rPr>
                <w:rFonts w:ascii="Times New Roman" w:hAnsi="Times New Roman"/>
                <w:sz w:val="24"/>
                <w:szCs w:val="24"/>
              </w:rPr>
              <w:t xml:space="preserve">  пожарная МП 13/18  «Гейзер-1600» зав № 1447</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258700</w:t>
            </w:r>
          </w:p>
        </w:tc>
        <w:tc>
          <w:tcPr>
            <w:tcW w:w="1741" w:type="dxa"/>
          </w:tcPr>
          <w:p w:rsidR="00C60FE0" w:rsidRDefault="00C60FE0" w:rsidP="00393CE4">
            <w:pPr>
              <w:rPr>
                <w:rFonts w:ascii="Times New Roman" w:hAnsi="Times New Roman"/>
                <w:sz w:val="24"/>
                <w:szCs w:val="24"/>
              </w:rPr>
            </w:pPr>
            <w:r>
              <w:rPr>
                <w:rFonts w:ascii="Times New Roman" w:hAnsi="Times New Roman"/>
                <w:sz w:val="24"/>
                <w:szCs w:val="24"/>
              </w:rPr>
              <w:t>26.08.2011 г.</w:t>
            </w:r>
          </w:p>
        </w:tc>
        <w:tc>
          <w:tcPr>
            <w:tcW w:w="2597" w:type="dxa"/>
          </w:tcPr>
          <w:p w:rsidR="00C60FE0" w:rsidRDefault="00C60FE0" w:rsidP="00393CE4">
            <w:pPr>
              <w:rPr>
                <w:rFonts w:ascii="Times New Roman" w:hAnsi="Times New Roman"/>
                <w:sz w:val="24"/>
                <w:szCs w:val="24"/>
              </w:rPr>
            </w:pPr>
            <w:r>
              <w:rPr>
                <w:rFonts w:ascii="Times New Roman" w:hAnsi="Times New Roman"/>
                <w:sz w:val="24"/>
                <w:szCs w:val="24"/>
              </w:rPr>
              <w:t>Постановление № 19 от 26.08.2011 г</w:t>
            </w:r>
          </w:p>
        </w:tc>
        <w:tc>
          <w:tcPr>
            <w:tcW w:w="2268" w:type="dxa"/>
          </w:tcPr>
          <w:p w:rsidR="00C60FE0" w:rsidRPr="00CC30D1" w:rsidRDefault="00C60FE0" w:rsidP="007B6A21">
            <w:pPr>
              <w:spacing w:after="0" w:line="240" w:lineRule="auto"/>
              <w:jc w:val="cente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3</w:t>
            </w:r>
          </w:p>
        </w:tc>
        <w:tc>
          <w:tcPr>
            <w:tcW w:w="2613" w:type="dxa"/>
          </w:tcPr>
          <w:p w:rsidR="00C60FE0" w:rsidRPr="00F35265" w:rsidRDefault="00C60FE0" w:rsidP="00393CE4">
            <w:pPr>
              <w:rPr>
                <w:rFonts w:ascii="Times New Roman" w:hAnsi="Times New Roman"/>
                <w:sz w:val="24"/>
                <w:szCs w:val="24"/>
              </w:rPr>
            </w:pPr>
            <w:r>
              <w:rPr>
                <w:rFonts w:ascii="Times New Roman" w:hAnsi="Times New Roman"/>
                <w:sz w:val="24"/>
                <w:szCs w:val="24"/>
              </w:rPr>
              <w:t>Отвал снегоуборочный</w:t>
            </w:r>
          </w:p>
        </w:tc>
        <w:tc>
          <w:tcPr>
            <w:tcW w:w="1716" w:type="dxa"/>
          </w:tcPr>
          <w:p w:rsidR="00C60FE0" w:rsidRPr="00F35265" w:rsidRDefault="00C60FE0" w:rsidP="00393CE4">
            <w:pPr>
              <w:rPr>
                <w:rFonts w:ascii="Times New Roman" w:hAnsi="Times New Roman"/>
                <w:sz w:val="24"/>
                <w:szCs w:val="24"/>
              </w:rPr>
            </w:pPr>
            <w:r>
              <w:rPr>
                <w:rFonts w:ascii="Times New Roman" w:hAnsi="Times New Roman"/>
                <w:sz w:val="24"/>
                <w:szCs w:val="24"/>
              </w:rPr>
              <w:t>50000</w:t>
            </w:r>
          </w:p>
        </w:tc>
        <w:tc>
          <w:tcPr>
            <w:tcW w:w="1741" w:type="dxa"/>
          </w:tcPr>
          <w:p w:rsidR="00C60FE0" w:rsidRPr="00F35265" w:rsidRDefault="00C60FE0" w:rsidP="00393CE4">
            <w:pPr>
              <w:rPr>
                <w:rFonts w:ascii="Times New Roman" w:hAnsi="Times New Roman"/>
                <w:sz w:val="24"/>
                <w:szCs w:val="24"/>
              </w:rPr>
            </w:pPr>
            <w:r>
              <w:rPr>
                <w:rFonts w:ascii="Times New Roman" w:hAnsi="Times New Roman"/>
                <w:sz w:val="24"/>
                <w:szCs w:val="24"/>
              </w:rPr>
              <w:t>27.12.2012</w:t>
            </w:r>
          </w:p>
        </w:tc>
        <w:tc>
          <w:tcPr>
            <w:tcW w:w="2597" w:type="dxa"/>
          </w:tcPr>
          <w:p w:rsidR="00C60FE0" w:rsidRPr="00F35265" w:rsidRDefault="00C60FE0" w:rsidP="00393CE4">
            <w:pPr>
              <w:rPr>
                <w:rFonts w:ascii="Times New Roman" w:hAnsi="Times New Roman"/>
                <w:sz w:val="24"/>
                <w:szCs w:val="24"/>
              </w:rPr>
            </w:pPr>
            <w:r>
              <w:rPr>
                <w:rFonts w:ascii="Times New Roman" w:hAnsi="Times New Roman"/>
                <w:sz w:val="24"/>
                <w:szCs w:val="24"/>
              </w:rPr>
              <w:t>Постановление № 55 от 27.12.2012 г</w:t>
            </w:r>
          </w:p>
        </w:tc>
        <w:tc>
          <w:tcPr>
            <w:tcW w:w="2268" w:type="dxa"/>
          </w:tcPr>
          <w:p w:rsidR="00C60FE0" w:rsidRPr="00CC30D1" w:rsidRDefault="00C60FE0" w:rsidP="007B6A21">
            <w:pPr>
              <w:spacing w:after="0" w:line="240" w:lineRule="auto"/>
              <w:jc w:val="cente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lastRenderedPageBreak/>
              <w:t>4</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Сирена</w:t>
            </w:r>
            <w:proofErr w:type="gramStart"/>
            <w:r w:rsidRPr="00C60FE0">
              <w:rPr>
                <w:rFonts w:ascii="Times New Roman" w:hAnsi="Times New Roman"/>
                <w:sz w:val="24"/>
                <w:szCs w:val="24"/>
              </w:rPr>
              <w:t xml:space="preserve"> С</w:t>
            </w:r>
            <w:proofErr w:type="gramEnd"/>
            <w:r w:rsidRPr="00C60FE0">
              <w:rPr>
                <w:rFonts w:ascii="Times New Roman" w:hAnsi="Times New Roman"/>
                <w:sz w:val="24"/>
                <w:szCs w:val="24"/>
              </w:rPr>
              <w:t xml:space="preserve"> 28</w:t>
            </w:r>
            <w:r w:rsidR="00251763">
              <w:rPr>
                <w:rFonts w:ascii="Times New Roman" w:hAnsi="Times New Roman"/>
                <w:sz w:val="24"/>
                <w:szCs w:val="24"/>
              </w:rPr>
              <w:t xml:space="preserve"> село Каменка ул. Центральная  дом 6</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11500</w:t>
            </w:r>
          </w:p>
        </w:tc>
        <w:tc>
          <w:tcPr>
            <w:tcW w:w="1741"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27.12.2012</w:t>
            </w:r>
          </w:p>
        </w:tc>
        <w:tc>
          <w:tcPr>
            <w:tcW w:w="2597"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Постановление № 56 от 27.12.2012 г</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5</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Сирена</w:t>
            </w:r>
            <w:proofErr w:type="gramStart"/>
            <w:r w:rsidRPr="00C60FE0">
              <w:rPr>
                <w:rFonts w:ascii="Times New Roman" w:hAnsi="Times New Roman"/>
                <w:sz w:val="24"/>
                <w:szCs w:val="24"/>
              </w:rPr>
              <w:t xml:space="preserve"> С</w:t>
            </w:r>
            <w:proofErr w:type="gramEnd"/>
            <w:r w:rsidRPr="00C60FE0">
              <w:rPr>
                <w:rFonts w:ascii="Times New Roman" w:hAnsi="Times New Roman"/>
                <w:sz w:val="24"/>
                <w:szCs w:val="24"/>
              </w:rPr>
              <w:t xml:space="preserve"> 28</w:t>
            </w:r>
            <w:r w:rsidR="00251763">
              <w:rPr>
                <w:rFonts w:ascii="Times New Roman" w:hAnsi="Times New Roman"/>
                <w:sz w:val="24"/>
                <w:szCs w:val="24"/>
              </w:rPr>
              <w:t xml:space="preserve"> село Песчанка ул. Ленина дом 20</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11500</w:t>
            </w:r>
          </w:p>
        </w:tc>
        <w:tc>
          <w:tcPr>
            <w:tcW w:w="1741"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27.12.2012</w:t>
            </w:r>
          </w:p>
        </w:tc>
        <w:tc>
          <w:tcPr>
            <w:tcW w:w="2597"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Постановление № 56 от 27.12.2012 г</w:t>
            </w:r>
          </w:p>
        </w:tc>
        <w:tc>
          <w:tcPr>
            <w:tcW w:w="2268" w:type="dxa"/>
          </w:tcPr>
          <w:p w:rsidR="00C60FE0" w:rsidRPr="00C60FE0" w:rsidRDefault="00C60FE0" w:rsidP="00393CE4">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6</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 xml:space="preserve">Триммер бензиновый </w:t>
            </w:r>
            <w:r w:rsidRPr="00C60FE0">
              <w:rPr>
                <w:rFonts w:ascii="Times New Roman" w:hAnsi="Times New Roman"/>
                <w:sz w:val="24"/>
                <w:szCs w:val="24"/>
                <w:lang w:val="en-US"/>
              </w:rPr>
              <w:t xml:space="preserve">GGT </w:t>
            </w:r>
            <w:r w:rsidRPr="00C60FE0">
              <w:rPr>
                <w:rFonts w:ascii="Times New Roman" w:hAnsi="Times New Roman"/>
                <w:sz w:val="24"/>
                <w:szCs w:val="24"/>
              </w:rPr>
              <w:t>-1300</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4800</w:t>
            </w:r>
          </w:p>
        </w:tc>
        <w:tc>
          <w:tcPr>
            <w:tcW w:w="1741"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27.05.2013</w:t>
            </w:r>
          </w:p>
        </w:tc>
        <w:tc>
          <w:tcPr>
            <w:tcW w:w="2597"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Постановление № 18 от 27.05.2013 г</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7</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Прицеп Пожарный ПЛПМ -1,0-ЮВЛ</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213508,50</w:t>
            </w:r>
          </w:p>
        </w:tc>
        <w:tc>
          <w:tcPr>
            <w:tcW w:w="1741"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12.11.2013 г.</w:t>
            </w:r>
          </w:p>
        </w:tc>
        <w:tc>
          <w:tcPr>
            <w:tcW w:w="2597"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Постановление № 37 от 12.11.2013 г</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lastRenderedPageBreak/>
              <w:t>8</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Комплект дегазационный ИДК-1 3 штуки</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4500</w:t>
            </w:r>
          </w:p>
        </w:tc>
        <w:tc>
          <w:tcPr>
            <w:tcW w:w="1741"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sidRPr="00CC30D1">
              <w:rPr>
                <w:rFonts w:ascii="Times New Roman" w:hAnsi="Times New Roman"/>
                <w:sz w:val="24"/>
                <w:szCs w:val="24"/>
              </w:rPr>
              <w:t>9.</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Телефонный аппарат ТА-57</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100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10</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Радиостанция Р-159</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7500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11</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Радиостанция УКВ</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4000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Компьютер в сборе</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20000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13</w:t>
            </w:r>
          </w:p>
        </w:tc>
        <w:tc>
          <w:tcPr>
            <w:tcW w:w="2613" w:type="dxa"/>
          </w:tcPr>
          <w:p w:rsidR="00C60FE0" w:rsidRPr="00C60FE0" w:rsidRDefault="00C60FE0" w:rsidP="00393CE4">
            <w:pPr>
              <w:rPr>
                <w:rFonts w:ascii="Times New Roman" w:hAnsi="Times New Roman"/>
                <w:sz w:val="24"/>
                <w:szCs w:val="24"/>
                <w:lang w:val="en-US"/>
              </w:rPr>
            </w:pPr>
            <w:r w:rsidRPr="00C60FE0">
              <w:rPr>
                <w:rFonts w:ascii="Times New Roman" w:hAnsi="Times New Roman"/>
                <w:sz w:val="24"/>
                <w:szCs w:val="24"/>
              </w:rPr>
              <w:t xml:space="preserve">Телефакс </w:t>
            </w:r>
            <w:proofErr w:type="spellStart"/>
            <w:r w:rsidRPr="00C60FE0">
              <w:rPr>
                <w:rFonts w:ascii="Times New Roman" w:hAnsi="Times New Roman"/>
                <w:sz w:val="24"/>
                <w:szCs w:val="24"/>
                <w:lang w:val="en-US"/>
              </w:rPr>
              <w:t>Panasonik</w:t>
            </w:r>
            <w:proofErr w:type="spellEnd"/>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7884</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14</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Принтер</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3733</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15</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Принтер ИР</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5200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2613" w:type="dxa"/>
          </w:tcPr>
          <w:p w:rsidR="00C60FE0" w:rsidRPr="00C60FE0" w:rsidRDefault="00C60FE0" w:rsidP="00393CE4">
            <w:pPr>
              <w:rPr>
                <w:rFonts w:ascii="Times New Roman" w:hAnsi="Times New Roman"/>
                <w:sz w:val="24"/>
                <w:szCs w:val="24"/>
                <w:lang w:val="en-US"/>
              </w:rPr>
            </w:pPr>
            <w:r w:rsidRPr="00C60FE0">
              <w:rPr>
                <w:rFonts w:ascii="Times New Roman" w:hAnsi="Times New Roman"/>
                <w:sz w:val="24"/>
                <w:szCs w:val="24"/>
              </w:rPr>
              <w:t xml:space="preserve">Многофункциональное устройство </w:t>
            </w:r>
            <w:r w:rsidRPr="00C60FE0">
              <w:rPr>
                <w:rFonts w:ascii="Times New Roman" w:hAnsi="Times New Roman"/>
                <w:sz w:val="24"/>
                <w:szCs w:val="24"/>
                <w:lang w:val="en-US"/>
              </w:rPr>
              <w:t>Canon 3228</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7121</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17</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Компьютер в сборе</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20774</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18</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Компьютер в комплекте</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33746,09</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19</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Компьютер в комплекте</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33746,09</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20</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Кресло/Пилот-1</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8900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21</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Стеллаж широкий высокий  2 штуки</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21650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22</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Шкаф для одежды ОЩД 5,1/800 мм**450*1945 мг/орех</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9100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23</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Стол руководителя</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29000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Шкаф  2 штуки</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3500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25</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Стулья офисные</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3213</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26</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 xml:space="preserve">Стол компьютерный  </w:t>
            </w:r>
            <w:proofErr w:type="spellStart"/>
            <w:proofErr w:type="gramStart"/>
            <w:r w:rsidRPr="00C60FE0">
              <w:rPr>
                <w:rFonts w:ascii="Times New Roman" w:hAnsi="Times New Roman"/>
                <w:sz w:val="24"/>
                <w:szCs w:val="24"/>
              </w:rPr>
              <w:t>п</w:t>
            </w:r>
            <w:proofErr w:type="spellEnd"/>
            <w:proofErr w:type="gramEnd"/>
            <w:r w:rsidRPr="00C60FE0">
              <w:rPr>
                <w:rFonts w:ascii="Times New Roman" w:hAnsi="Times New Roman"/>
                <w:sz w:val="24"/>
                <w:szCs w:val="24"/>
              </w:rPr>
              <w:t xml:space="preserve"> КСУ 1</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3111</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27</w:t>
            </w:r>
          </w:p>
        </w:tc>
        <w:tc>
          <w:tcPr>
            <w:tcW w:w="2613"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 xml:space="preserve">Сейф </w:t>
            </w:r>
            <w:proofErr w:type="spellStart"/>
            <w:r w:rsidRPr="00C60FE0">
              <w:rPr>
                <w:rFonts w:ascii="Times New Roman" w:hAnsi="Times New Roman"/>
                <w:sz w:val="24"/>
                <w:szCs w:val="24"/>
              </w:rPr>
              <w:t>Песч</w:t>
            </w:r>
            <w:proofErr w:type="spellEnd"/>
            <w:r w:rsidRPr="00C60FE0">
              <w:rPr>
                <w:rFonts w:ascii="Times New Roman" w:hAnsi="Times New Roman"/>
                <w:sz w:val="24"/>
                <w:szCs w:val="24"/>
              </w:rPr>
              <w:t xml:space="preserve"> ВУС</w:t>
            </w:r>
          </w:p>
        </w:tc>
        <w:tc>
          <w:tcPr>
            <w:tcW w:w="1716" w:type="dxa"/>
          </w:tcPr>
          <w:p w:rsidR="00C60FE0" w:rsidRPr="00C60FE0" w:rsidRDefault="00C60FE0" w:rsidP="00393CE4">
            <w:pPr>
              <w:rPr>
                <w:rFonts w:ascii="Times New Roman" w:hAnsi="Times New Roman"/>
                <w:sz w:val="24"/>
                <w:szCs w:val="24"/>
              </w:rPr>
            </w:pPr>
            <w:r w:rsidRPr="00C60FE0">
              <w:rPr>
                <w:rFonts w:ascii="Times New Roman" w:hAnsi="Times New Roman"/>
                <w:sz w:val="24"/>
                <w:szCs w:val="24"/>
              </w:rPr>
              <w:t>7000</w:t>
            </w:r>
          </w:p>
        </w:tc>
        <w:tc>
          <w:tcPr>
            <w:tcW w:w="1741"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05.06.2017</w:t>
            </w:r>
          </w:p>
        </w:tc>
        <w:tc>
          <w:tcPr>
            <w:tcW w:w="2597" w:type="dxa"/>
          </w:tcPr>
          <w:p w:rsidR="00C60FE0" w:rsidRPr="00C60FE0" w:rsidRDefault="00C60FE0" w:rsidP="00251763">
            <w:pPr>
              <w:rPr>
                <w:rFonts w:ascii="Times New Roman" w:hAnsi="Times New Roman"/>
                <w:sz w:val="24"/>
                <w:szCs w:val="24"/>
              </w:rPr>
            </w:pPr>
            <w:r w:rsidRPr="00C60FE0">
              <w:rPr>
                <w:rFonts w:ascii="Times New Roman" w:hAnsi="Times New Roman"/>
                <w:sz w:val="24"/>
                <w:szCs w:val="24"/>
              </w:rPr>
              <w:t>Накладная на внутреннее перемещение объектов</w:t>
            </w:r>
          </w:p>
        </w:tc>
        <w:tc>
          <w:tcPr>
            <w:tcW w:w="2268" w:type="dxa"/>
          </w:tcPr>
          <w:p w:rsidR="00C60FE0" w:rsidRPr="00C60FE0" w:rsidRDefault="00C60FE0">
            <w:r w:rsidRPr="00C60FE0">
              <w:rPr>
                <w:rFonts w:ascii="Times New Roman" w:hAnsi="Times New Roman"/>
                <w:sz w:val="24"/>
                <w:szCs w:val="24"/>
              </w:rPr>
              <w:t>Администрация Песчанского МО</w:t>
            </w:r>
          </w:p>
        </w:tc>
        <w:tc>
          <w:tcPr>
            <w:tcW w:w="2126" w:type="dxa"/>
          </w:tcPr>
          <w:p w:rsidR="00C60FE0" w:rsidRPr="00C60FE0"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28</w:t>
            </w:r>
          </w:p>
        </w:tc>
        <w:tc>
          <w:tcPr>
            <w:tcW w:w="2613" w:type="dxa"/>
          </w:tcPr>
          <w:p w:rsidR="00C60FE0" w:rsidRDefault="00C60FE0" w:rsidP="00393CE4">
            <w:pPr>
              <w:rPr>
                <w:rFonts w:ascii="Times New Roman" w:hAnsi="Times New Roman"/>
                <w:sz w:val="24"/>
                <w:szCs w:val="24"/>
              </w:rPr>
            </w:pPr>
            <w:r>
              <w:rPr>
                <w:rFonts w:ascii="Times New Roman" w:hAnsi="Times New Roman"/>
                <w:sz w:val="24"/>
                <w:szCs w:val="24"/>
              </w:rPr>
              <w:t>Скамейка «Дачная» 6 шт.</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11700,0</w:t>
            </w:r>
          </w:p>
        </w:tc>
        <w:tc>
          <w:tcPr>
            <w:tcW w:w="1741" w:type="dxa"/>
          </w:tcPr>
          <w:p w:rsidR="00C60FE0" w:rsidRPr="00F35265" w:rsidRDefault="00C60FE0" w:rsidP="00393CE4">
            <w:pPr>
              <w:rPr>
                <w:rFonts w:ascii="Times New Roman" w:hAnsi="Times New Roman"/>
                <w:sz w:val="24"/>
                <w:szCs w:val="24"/>
              </w:rPr>
            </w:pPr>
            <w:r>
              <w:rPr>
                <w:rFonts w:ascii="Times New Roman" w:hAnsi="Times New Roman"/>
                <w:sz w:val="24"/>
                <w:szCs w:val="24"/>
              </w:rPr>
              <w:t>07.11.2017</w:t>
            </w:r>
          </w:p>
        </w:tc>
        <w:tc>
          <w:tcPr>
            <w:tcW w:w="2597" w:type="dxa"/>
          </w:tcPr>
          <w:p w:rsidR="00C60FE0" w:rsidRPr="00F35265" w:rsidRDefault="00C60FE0" w:rsidP="00393CE4">
            <w:pPr>
              <w:rPr>
                <w:rFonts w:ascii="Times New Roman" w:hAnsi="Times New Roman"/>
                <w:sz w:val="24"/>
                <w:szCs w:val="24"/>
              </w:rPr>
            </w:pPr>
            <w:r>
              <w:rPr>
                <w:rFonts w:ascii="Times New Roman" w:hAnsi="Times New Roman"/>
                <w:sz w:val="24"/>
                <w:szCs w:val="24"/>
              </w:rPr>
              <w:t>Постановление №63 от 07.11.2017 года</w:t>
            </w:r>
          </w:p>
        </w:tc>
        <w:tc>
          <w:tcPr>
            <w:tcW w:w="2268" w:type="dxa"/>
          </w:tcPr>
          <w:p w:rsidR="00C60FE0" w:rsidRDefault="00C60FE0">
            <w:r w:rsidRPr="00870175">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29</w:t>
            </w:r>
          </w:p>
        </w:tc>
        <w:tc>
          <w:tcPr>
            <w:tcW w:w="2613" w:type="dxa"/>
          </w:tcPr>
          <w:p w:rsidR="00C60FE0" w:rsidRDefault="00C60FE0" w:rsidP="00393CE4">
            <w:pPr>
              <w:rPr>
                <w:rFonts w:ascii="Times New Roman" w:hAnsi="Times New Roman"/>
                <w:sz w:val="24"/>
                <w:szCs w:val="24"/>
              </w:rPr>
            </w:pPr>
            <w:r>
              <w:rPr>
                <w:rFonts w:ascii="Times New Roman" w:hAnsi="Times New Roman"/>
                <w:sz w:val="24"/>
                <w:szCs w:val="24"/>
              </w:rPr>
              <w:t>Скамейка «Парковая» 6 шт.</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12000,0</w:t>
            </w:r>
          </w:p>
        </w:tc>
        <w:tc>
          <w:tcPr>
            <w:tcW w:w="1741" w:type="dxa"/>
          </w:tcPr>
          <w:p w:rsidR="00C60FE0" w:rsidRPr="00F35265" w:rsidRDefault="00C60FE0" w:rsidP="00393CE4">
            <w:pPr>
              <w:rPr>
                <w:rFonts w:ascii="Times New Roman" w:hAnsi="Times New Roman"/>
                <w:sz w:val="24"/>
                <w:szCs w:val="24"/>
              </w:rPr>
            </w:pPr>
            <w:r>
              <w:rPr>
                <w:rFonts w:ascii="Times New Roman" w:hAnsi="Times New Roman"/>
                <w:sz w:val="24"/>
                <w:szCs w:val="24"/>
              </w:rPr>
              <w:t>07.11.2017</w:t>
            </w:r>
          </w:p>
        </w:tc>
        <w:tc>
          <w:tcPr>
            <w:tcW w:w="2597" w:type="dxa"/>
          </w:tcPr>
          <w:p w:rsidR="00C60FE0" w:rsidRPr="00F35265" w:rsidRDefault="00C60FE0" w:rsidP="00393CE4">
            <w:pPr>
              <w:rPr>
                <w:rFonts w:ascii="Times New Roman" w:hAnsi="Times New Roman"/>
                <w:sz w:val="24"/>
                <w:szCs w:val="24"/>
              </w:rPr>
            </w:pPr>
            <w:r>
              <w:rPr>
                <w:rFonts w:ascii="Times New Roman" w:hAnsi="Times New Roman"/>
                <w:sz w:val="24"/>
                <w:szCs w:val="24"/>
              </w:rPr>
              <w:t>Постановление №63 от 07.11.2017 года</w:t>
            </w:r>
          </w:p>
        </w:tc>
        <w:tc>
          <w:tcPr>
            <w:tcW w:w="2268" w:type="dxa"/>
          </w:tcPr>
          <w:p w:rsidR="00C60FE0" w:rsidRDefault="00C60FE0">
            <w:r w:rsidRPr="00870175">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30</w:t>
            </w:r>
          </w:p>
        </w:tc>
        <w:tc>
          <w:tcPr>
            <w:tcW w:w="2613" w:type="dxa"/>
          </w:tcPr>
          <w:p w:rsidR="00C60FE0" w:rsidRDefault="00C60FE0" w:rsidP="00393CE4">
            <w:pPr>
              <w:rPr>
                <w:rFonts w:ascii="Times New Roman" w:hAnsi="Times New Roman"/>
                <w:sz w:val="24"/>
                <w:szCs w:val="24"/>
              </w:rPr>
            </w:pPr>
            <w:r>
              <w:rPr>
                <w:rFonts w:ascii="Times New Roman" w:hAnsi="Times New Roman"/>
                <w:sz w:val="24"/>
                <w:szCs w:val="24"/>
              </w:rPr>
              <w:t>Купол колодца</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12800</w:t>
            </w:r>
          </w:p>
        </w:tc>
        <w:tc>
          <w:tcPr>
            <w:tcW w:w="1741" w:type="dxa"/>
          </w:tcPr>
          <w:p w:rsidR="00C60FE0" w:rsidRDefault="00C60FE0" w:rsidP="00393CE4">
            <w:pPr>
              <w:rPr>
                <w:rFonts w:ascii="Times New Roman" w:hAnsi="Times New Roman"/>
                <w:sz w:val="24"/>
                <w:szCs w:val="24"/>
              </w:rPr>
            </w:pPr>
            <w:r>
              <w:rPr>
                <w:rFonts w:ascii="Times New Roman" w:hAnsi="Times New Roman"/>
                <w:sz w:val="24"/>
                <w:szCs w:val="24"/>
              </w:rPr>
              <w:t>21.02.2017</w:t>
            </w:r>
          </w:p>
        </w:tc>
        <w:tc>
          <w:tcPr>
            <w:tcW w:w="2597" w:type="dxa"/>
          </w:tcPr>
          <w:p w:rsidR="00C60FE0" w:rsidRDefault="00C60FE0" w:rsidP="00393CE4">
            <w:pPr>
              <w:rPr>
                <w:rFonts w:ascii="Times New Roman" w:hAnsi="Times New Roman"/>
                <w:sz w:val="24"/>
                <w:szCs w:val="24"/>
              </w:rPr>
            </w:pPr>
            <w:r>
              <w:rPr>
                <w:rFonts w:ascii="Times New Roman" w:hAnsi="Times New Roman"/>
                <w:sz w:val="24"/>
                <w:szCs w:val="24"/>
              </w:rPr>
              <w:t>Постановление № 80 от 21.12.2017 года</w:t>
            </w:r>
          </w:p>
        </w:tc>
        <w:tc>
          <w:tcPr>
            <w:tcW w:w="2268" w:type="dxa"/>
          </w:tcPr>
          <w:p w:rsidR="00C60FE0" w:rsidRDefault="00C60FE0">
            <w:r w:rsidRPr="00870175">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31</w:t>
            </w:r>
          </w:p>
        </w:tc>
        <w:tc>
          <w:tcPr>
            <w:tcW w:w="2613" w:type="dxa"/>
          </w:tcPr>
          <w:p w:rsidR="00C60FE0" w:rsidRPr="00CC563A" w:rsidRDefault="00C60FE0" w:rsidP="00393CE4">
            <w:pPr>
              <w:rPr>
                <w:rFonts w:ascii="Times New Roman" w:hAnsi="Times New Roman"/>
                <w:sz w:val="24"/>
                <w:szCs w:val="24"/>
              </w:rPr>
            </w:pPr>
            <w:r w:rsidRPr="00CC563A">
              <w:rPr>
                <w:rFonts w:ascii="Times New Roman" w:hAnsi="Times New Roman"/>
                <w:sz w:val="24"/>
                <w:szCs w:val="24"/>
              </w:rPr>
              <w:t>Объект Энергоснабжения уличное освещение Каменка Мира</w:t>
            </w:r>
            <w:r w:rsidR="00EF2350">
              <w:rPr>
                <w:rFonts w:ascii="Times New Roman" w:hAnsi="Times New Roman"/>
                <w:sz w:val="24"/>
                <w:szCs w:val="24"/>
              </w:rPr>
              <w:t>.</w:t>
            </w:r>
            <w:r w:rsidRPr="00CC563A">
              <w:rPr>
                <w:rFonts w:ascii="Times New Roman" w:hAnsi="Times New Roman"/>
                <w:sz w:val="24"/>
                <w:szCs w:val="24"/>
              </w:rPr>
              <w:t xml:space="preserve"> </w:t>
            </w:r>
            <w:r w:rsidR="00EC312B">
              <w:rPr>
                <w:rFonts w:ascii="Times New Roman" w:hAnsi="Times New Roman"/>
                <w:sz w:val="24"/>
                <w:szCs w:val="24"/>
              </w:rPr>
              <w:t>Светильники</w:t>
            </w:r>
            <w:r w:rsidR="00EF2350">
              <w:rPr>
                <w:rFonts w:ascii="Times New Roman" w:hAnsi="Times New Roman"/>
                <w:sz w:val="24"/>
                <w:szCs w:val="24"/>
              </w:rPr>
              <w:t xml:space="preserve"> 5 штук, Щит учета 1</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1,0</w:t>
            </w:r>
          </w:p>
        </w:tc>
        <w:tc>
          <w:tcPr>
            <w:tcW w:w="1741" w:type="dxa"/>
          </w:tcPr>
          <w:p w:rsidR="00C60FE0" w:rsidRPr="00F35265" w:rsidRDefault="00C60FE0" w:rsidP="00393CE4">
            <w:pPr>
              <w:rPr>
                <w:rFonts w:ascii="Times New Roman" w:hAnsi="Times New Roman"/>
                <w:sz w:val="24"/>
                <w:szCs w:val="24"/>
              </w:rPr>
            </w:pPr>
            <w:r>
              <w:rPr>
                <w:rFonts w:ascii="Times New Roman" w:hAnsi="Times New Roman"/>
                <w:sz w:val="24"/>
                <w:szCs w:val="24"/>
              </w:rPr>
              <w:t>16.01.2018</w:t>
            </w:r>
          </w:p>
        </w:tc>
        <w:tc>
          <w:tcPr>
            <w:tcW w:w="2597" w:type="dxa"/>
          </w:tcPr>
          <w:p w:rsidR="00C60FE0" w:rsidRPr="00F35265" w:rsidRDefault="00C60FE0" w:rsidP="00393CE4">
            <w:pPr>
              <w:rPr>
                <w:rFonts w:ascii="Times New Roman" w:hAnsi="Times New Roman"/>
                <w:sz w:val="24"/>
                <w:szCs w:val="24"/>
              </w:rPr>
            </w:pPr>
            <w:r>
              <w:rPr>
                <w:rFonts w:ascii="Times New Roman" w:hAnsi="Times New Roman"/>
                <w:sz w:val="24"/>
                <w:szCs w:val="24"/>
              </w:rPr>
              <w:t>Постановление № 4 от 16.01.2018 года</w:t>
            </w:r>
          </w:p>
        </w:tc>
        <w:tc>
          <w:tcPr>
            <w:tcW w:w="2268" w:type="dxa"/>
          </w:tcPr>
          <w:p w:rsidR="00C60FE0" w:rsidRDefault="00C60FE0">
            <w:r w:rsidRPr="00870175">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32</w:t>
            </w:r>
          </w:p>
        </w:tc>
        <w:tc>
          <w:tcPr>
            <w:tcW w:w="2613" w:type="dxa"/>
          </w:tcPr>
          <w:p w:rsidR="00C60FE0" w:rsidRPr="00CC563A" w:rsidRDefault="00C60FE0" w:rsidP="00393CE4">
            <w:pPr>
              <w:rPr>
                <w:rFonts w:ascii="Times New Roman" w:hAnsi="Times New Roman"/>
                <w:sz w:val="24"/>
                <w:szCs w:val="24"/>
              </w:rPr>
            </w:pPr>
            <w:r w:rsidRPr="00CC563A">
              <w:rPr>
                <w:rFonts w:ascii="Times New Roman" w:hAnsi="Times New Roman"/>
                <w:sz w:val="24"/>
                <w:szCs w:val="24"/>
              </w:rPr>
              <w:t>Объект Энергоснабжения уличное освещение Каменка Чапаева</w:t>
            </w:r>
            <w:r w:rsidR="00EC312B">
              <w:rPr>
                <w:rFonts w:ascii="Times New Roman" w:hAnsi="Times New Roman"/>
                <w:sz w:val="24"/>
                <w:szCs w:val="24"/>
              </w:rPr>
              <w:t>. Светильники</w:t>
            </w:r>
            <w:r w:rsidR="00EF2350">
              <w:rPr>
                <w:rFonts w:ascii="Times New Roman" w:hAnsi="Times New Roman"/>
                <w:sz w:val="24"/>
                <w:szCs w:val="24"/>
              </w:rPr>
              <w:t xml:space="preserve"> 14 штук, щит учета 1</w:t>
            </w:r>
          </w:p>
        </w:tc>
        <w:tc>
          <w:tcPr>
            <w:tcW w:w="1716" w:type="dxa"/>
          </w:tcPr>
          <w:p w:rsidR="00C60FE0" w:rsidRDefault="00C60FE0" w:rsidP="00393CE4">
            <w:pPr>
              <w:rPr>
                <w:rFonts w:ascii="Times New Roman" w:hAnsi="Times New Roman"/>
                <w:sz w:val="24"/>
                <w:szCs w:val="24"/>
              </w:rPr>
            </w:pPr>
            <w:r>
              <w:rPr>
                <w:rFonts w:ascii="Times New Roman" w:hAnsi="Times New Roman"/>
                <w:sz w:val="24"/>
                <w:szCs w:val="24"/>
              </w:rPr>
              <w:t>1,0</w:t>
            </w:r>
          </w:p>
        </w:tc>
        <w:tc>
          <w:tcPr>
            <w:tcW w:w="1741" w:type="dxa"/>
          </w:tcPr>
          <w:p w:rsidR="00C60FE0" w:rsidRPr="00F35265" w:rsidRDefault="00C60FE0" w:rsidP="00393CE4">
            <w:pPr>
              <w:rPr>
                <w:rFonts w:ascii="Times New Roman" w:hAnsi="Times New Roman"/>
                <w:sz w:val="24"/>
                <w:szCs w:val="24"/>
              </w:rPr>
            </w:pPr>
            <w:r>
              <w:rPr>
                <w:rFonts w:ascii="Times New Roman" w:hAnsi="Times New Roman"/>
                <w:sz w:val="24"/>
                <w:szCs w:val="24"/>
              </w:rPr>
              <w:t>16.01.2018</w:t>
            </w:r>
          </w:p>
        </w:tc>
        <w:tc>
          <w:tcPr>
            <w:tcW w:w="2597" w:type="dxa"/>
          </w:tcPr>
          <w:p w:rsidR="00C60FE0" w:rsidRPr="00F35265" w:rsidRDefault="00C60FE0" w:rsidP="00393CE4">
            <w:pPr>
              <w:rPr>
                <w:rFonts w:ascii="Times New Roman" w:hAnsi="Times New Roman"/>
                <w:sz w:val="24"/>
                <w:szCs w:val="24"/>
              </w:rPr>
            </w:pPr>
            <w:r>
              <w:rPr>
                <w:rFonts w:ascii="Times New Roman" w:hAnsi="Times New Roman"/>
                <w:sz w:val="24"/>
                <w:szCs w:val="24"/>
              </w:rPr>
              <w:t>Постановление № 4 от 16.01.2018 года</w:t>
            </w:r>
          </w:p>
        </w:tc>
        <w:tc>
          <w:tcPr>
            <w:tcW w:w="2268" w:type="dxa"/>
          </w:tcPr>
          <w:p w:rsidR="00C60FE0" w:rsidRDefault="00C60FE0">
            <w:r w:rsidRPr="00870175">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33</w:t>
            </w:r>
          </w:p>
        </w:tc>
        <w:tc>
          <w:tcPr>
            <w:tcW w:w="2613"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Насос для полива</w:t>
            </w:r>
          </w:p>
        </w:tc>
        <w:tc>
          <w:tcPr>
            <w:tcW w:w="1716"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5451</w:t>
            </w:r>
          </w:p>
        </w:tc>
        <w:tc>
          <w:tcPr>
            <w:tcW w:w="1741"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16.02.2018 г.</w:t>
            </w:r>
          </w:p>
        </w:tc>
        <w:tc>
          <w:tcPr>
            <w:tcW w:w="2597"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Постановление № 9 от 16.02.2018 года</w:t>
            </w:r>
          </w:p>
        </w:tc>
        <w:tc>
          <w:tcPr>
            <w:tcW w:w="2268" w:type="dxa"/>
          </w:tcPr>
          <w:p w:rsidR="00C60FE0" w:rsidRPr="00FC4D32" w:rsidRDefault="00C60FE0" w:rsidP="004A7C10">
            <w:r w:rsidRPr="00FC4D32">
              <w:rPr>
                <w:rFonts w:ascii="Times New Roman" w:hAnsi="Times New Roman"/>
                <w:sz w:val="24"/>
                <w:szCs w:val="24"/>
              </w:rPr>
              <w:t>Администрация Песчанского МО</w:t>
            </w:r>
          </w:p>
        </w:tc>
        <w:tc>
          <w:tcPr>
            <w:tcW w:w="2126" w:type="dxa"/>
          </w:tcPr>
          <w:p w:rsidR="00C60FE0" w:rsidRPr="00CC30D1" w:rsidRDefault="00C60FE0" w:rsidP="007B6A21">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34</w:t>
            </w:r>
          </w:p>
        </w:tc>
        <w:tc>
          <w:tcPr>
            <w:tcW w:w="2613"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Котел</w:t>
            </w:r>
          </w:p>
        </w:tc>
        <w:tc>
          <w:tcPr>
            <w:tcW w:w="1716"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43230</w:t>
            </w:r>
          </w:p>
        </w:tc>
        <w:tc>
          <w:tcPr>
            <w:tcW w:w="1741"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21.02.2018 г.</w:t>
            </w:r>
          </w:p>
        </w:tc>
        <w:tc>
          <w:tcPr>
            <w:tcW w:w="2597"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Постановление № 21 от 21.02.2018 года</w:t>
            </w:r>
          </w:p>
        </w:tc>
        <w:tc>
          <w:tcPr>
            <w:tcW w:w="2268" w:type="dxa"/>
          </w:tcPr>
          <w:p w:rsidR="00C60FE0" w:rsidRPr="00FC4D32" w:rsidRDefault="00C60FE0" w:rsidP="004A7C10">
            <w:r w:rsidRPr="00FC4D32">
              <w:rPr>
                <w:rFonts w:ascii="Times New Roman" w:hAnsi="Times New Roman"/>
                <w:sz w:val="24"/>
                <w:szCs w:val="24"/>
              </w:rPr>
              <w:t>Администрация Песчанского МО</w:t>
            </w:r>
          </w:p>
        </w:tc>
        <w:tc>
          <w:tcPr>
            <w:tcW w:w="2126" w:type="dxa"/>
          </w:tcPr>
          <w:p w:rsidR="00C60FE0" w:rsidRPr="00FC4D32" w:rsidRDefault="00C60FE0" w:rsidP="004A7C10">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t>35</w:t>
            </w:r>
          </w:p>
        </w:tc>
        <w:tc>
          <w:tcPr>
            <w:tcW w:w="2613"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Триммер 3 шт</w:t>
            </w:r>
            <w:r>
              <w:rPr>
                <w:rFonts w:ascii="Times New Roman" w:hAnsi="Times New Roman"/>
                <w:sz w:val="24"/>
                <w:szCs w:val="24"/>
              </w:rPr>
              <w:t>уки</w:t>
            </w:r>
          </w:p>
        </w:tc>
        <w:tc>
          <w:tcPr>
            <w:tcW w:w="1716" w:type="dxa"/>
          </w:tcPr>
          <w:p w:rsidR="00C60FE0" w:rsidRPr="00FC4D32" w:rsidRDefault="00C60FE0" w:rsidP="004A7C10">
            <w:pPr>
              <w:rPr>
                <w:rFonts w:ascii="Times New Roman" w:hAnsi="Times New Roman"/>
                <w:sz w:val="24"/>
                <w:szCs w:val="24"/>
              </w:rPr>
            </w:pPr>
            <w:r w:rsidRPr="00FC4D32">
              <w:rPr>
                <w:rFonts w:ascii="Times New Roman" w:hAnsi="Times New Roman"/>
                <w:sz w:val="24"/>
                <w:szCs w:val="24"/>
              </w:rPr>
              <w:t>27000</w:t>
            </w:r>
          </w:p>
        </w:tc>
        <w:tc>
          <w:tcPr>
            <w:tcW w:w="1741" w:type="dxa"/>
          </w:tcPr>
          <w:p w:rsidR="00C60FE0" w:rsidRDefault="00C60FE0" w:rsidP="004A7C10">
            <w:pPr>
              <w:rPr>
                <w:rFonts w:ascii="Times New Roman" w:hAnsi="Times New Roman"/>
                <w:sz w:val="24"/>
                <w:szCs w:val="24"/>
              </w:rPr>
            </w:pPr>
            <w:r>
              <w:rPr>
                <w:rFonts w:ascii="Times New Roman" w:hAnsi="Times New Roman"/>
                <w:sz w:val="24"/>
                <w:szCs w:val="24"/>
              </w:rPr>
              <w:t>16.10.2018 г.</w:t>
            </w:r>
          </w:p>
        </w:tc>
        <w:tc>
          <w:tcPr>
            <w:tcW w:w="2597" w:type="dxa"/>
          </w:tcPr>
          <w:p w:rsidR="00C60FE0" w:rsidRDefault="00C60FE0" w:rsidP="004A7C10">
            <w:pPr>
              <w:rPr>
                <w:rFonts w:ascii="Times New Roman" w:hAnsi="Times New Roman"/>
                <w:sz w:val="24"/>
                <w:szCs w:val="24"/>
              </w:rPr>
            </w:pPr>
            <w:r>
              <w:rPr>
                <w:rFonts w:ascii="Times New Roman" w:hAnsi="Times New Roman"/>
                <w:sz w:val="24"/>
                <w:szCs w:val="24"/>
              </w:rPr>
              <w:t>Постановление № 78 от 16.10.2018 года</w:t>
            </w:r>
          </w:p>
        </w:tc>
        <w:tc>
          <w:tcPr>
            <w:tcW w:w="2268" w:type="dxa"/>
          </w:tcPr>
          <w:p w:rsidR="00C60FE0" w:rsidRDefault="00C60FE0" w:rsidP="004A7C10">
            <w:r w:rsidRPr="00870175">
              <w:rPr>
                <w:rFonts w:ascii="Times New Roman" w:hAnsi="Times New Roman"/>
                <w:sz w:val="24"/>
                <w:szCs w:val="24"/>
              </w:rPr>
              <w:t>Администрация Песчанского МО</w:t>
            </w:r>
          </w:p>
        </w:tc>
        <w:tc>
          <w:tcPr>
            <w:tcW w:w="2126" w:type="dxa"/>
          </w:tcPr>
          <w:p w:rsidR="00C60FE0" w:rsidRPr="00CC30D1" w:rsidRDefault="00C60FE0" w:rsidP="004A7C10">
            <w:pPr>
              <w:spacing w:after="0" w:line="240" w:lineRule="auto"/>
              <w:jc w:val="center"/>
              <w:rPr>
                <w:rFonts w:ascii="Times New Roman" w:hAnsi="Times New Roman"/>
                <w:sz w:val="24"/>
                <w:szCs w:val="24"/>
              </w:rPr>
            </w:pPr>
          </w:p>
        </w:tc>
      </w:tr>
      <w:tr w:rsidR="00C60FE0" w:rsidRPr="00CC30D1" w:rsidTr="007727B6">
        <w:trPr>
          <w:trHeight w:val="1978"/>
        </w:trPr>
        <w:tc>
          <w:tcPr>
            <w:tcW w:w="1222" w:type="dxa"/>
          </w:tcPr>
          <w:p w:rsidR="00C60FE0" w:rsidRPr="00CC30D1" w:rsidRDefault="00C60FE0"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36</w:t>
            </w:r>
          </w:p>
        </w:tc>
        <w:tc>
          <w:tcPr>
            <w:tcW w:w="2613" w:type="dxa"/>
          </w:tcPr>
          <w:p w:rsidR="00C60FE0" w:rsidRPr="00CC563A" w:rsidRDefault="00C60FE0" w:rsidP="004A7C10">
            <w:pPr>
              <w:rPr>
                <w:rFonts w:ascii="Times New Roman" w:hAnsi="Times New Roman"/>
                <w:sz w:val="24"/>
                <w:szCs w:val="24"/>
              </w:rPr>
            </w:pPr>
            <w:r w:rsidRPr="00CC563A">
              <w:rPr>
                <w:rFonts w:ascii="Times New Roman" w:hAnsi="Times New Roman"/>
                <w:sz w:val="24"/>
                <w:szCs w:val="24"/>
              </w:rPr>
              <w:t xml:space="preserve">Детская площадка Саратовская область, Самойловский район, </w:t>
            </w:r>
            <w:proofErr w:type="gramStart"/>
            <w:r w:rsidRPr="00CC563A">
              <w:rPr>
                <w:rFonts w:ascii="Times New Roman" w:hAnsi="Times New Roman"/>
                <w:sz w:val="24"/>
                <w:szCs w:val="24"/>
              </w:rPr>
              <w:t>с</w:t>
            </w:r>
            <w:proofErr w:type="gramEnd"/>
            <w:r w:rsidRPr="00CC563A">
              <w:rPr>
                <w:rFonts w:ascii="Times New Roman" w:hAnsi="Times New Roman"/>
                <w:sz w:val="24"/>
                <w:szCs w:val="24"/>
              </w:rPr>
              <w:t>. Каменка ул. Центральная</w:t>
            </w:r>
          </w:p>
        </w:tc>
        <w:tc>
          <w:tcPr>
            <w:tcW w:w="1716" w:type="dxa"/>
          </w:tcPr>
          <w:p w:rsidR="00C60FE0" w:rsidRDefault="00C60FE0" w:rsidP="004A7C10">
            <w:pPr>
              <w:rPr>
                <w:rFonts w:ascii="Times New Roman" w:hAnsi="Times New Roman"/>
                <w:sz w:val="24"/>
                <w:szCs w:val="24"/>
              </w:rPr>
            </w:pPr>
            <w:r>
              <w:rPr>
                <w:rFonts w:ascii="Times New Roman" w:hAnsi="Times New Roman"/>
                <w:sz w:val="24"/>
                <w:szCs w:val="24"/>
              </w:rPr>
              <w:t>149000</w:t>
            </w:r>
          </w:p>
        </w:tc>
        <w:tc>
          <w:tcPr>
            <w:tcW w:w="1741" w:type="dxa"/>
          </w:tcPr>
          <w:p w:rsidR="00C60FE0" w:rsidRDefault="00C60FE0" w:rsidP="004A7C10">
            <w:pPr>
              <w:rPr>
                <w:rFonts w:ascii="Times New Roman" w:hAnsi="Times New Roman"/>
                <w:sz w:val="24"/>
                <w:szCs w:val="24"/>
              </w:rPr>
            </w:pPr>
            <w:r>
              <w:rPr>
                <w:rFonts w:ascii="Times New Roman" w:hAnsi="Times New Roman"/>
                <w:sz w:val="24"/>
                <w:szCs w:val="24"/>
              </w:rPr>
              <w:t>28.12.2018 г.</w:t>
            </w:r>
          </w:p>
        </w:tc>
        <w:tc>
          <w:tcPr>
            <w:tcW w:w="2597" w:type="dxa"/>
          </w:tcPr>
          <w:p w:rsidR="00C60FE0" w:rsidRDefault="00C60FE0" w:rsidP="004A7C10">
            <w:pPr>
              <w:rPr>
                <w:rFonts w:ascii="Times New Roman" w:hAnsi="Times New Roman"/>
                <w:sz w:val="24"/>
                <w:szCs w:val="24"/>
              </w:rPr>
            </w:pPr>
            <w:r>
              <w:rPr>
                <w:rFonts w:ascii="Times New Roman" w:hAnsi="Times New Roman"/>
                <w:sz w:val="24"/>
                <w:szCs w:val="24"/>
              </w:rPr>
              <w:t>Постановление № 125 от 28.12.2018</w:t>
            </w:r>
            <w:r w:rsidRPr="00A01236">
              <w:rPr>
                <w:rFonts w:ascii="Times New Roman" w:hAnsi="Times New Roman"/>
                <w:sz w:val="24"/>
                <w:szCs w:val="24"/>
              </w:rPr>
              <w:t xml:space="preserve"> года</w:t>
            </w:r>
          </w:p>
        </w:tc>
        <w:tc>
          <w:tcPr>
            <w:tcW w:w="2268" w:type="dxa"/>
          </w:tcPr>
          <w:p w:rsidR="00C60FE0" w:rsidRDefault="00C60FE0" w:rsidP="004A7C10">
            <w:pPr>
              <w:rPr>
                <w:rFonts w:ascii="Times New Roman" w:hAnsi="Times New Roman"/>
                <w:sz w:val="24"/>
                <w:szCs w:val="24"/>
              </w:rPr>
            </w:pPr>
            <w:r w:rsidRPr="008852AE">
              <w:rPr>
                <w:rFonts w:ascii="Times New Roman" w:hAnsi="Times New Roman"/>
                <w:sz w:val="24"/>
                <w:szCs w:val="24"/>
              </w:rPr>
              <w:t>Администрация Песчанского МО</w:t>
            </w:r>
          </w:p>
        </w:tc>
        <w:tc>
          <w:tcPr>
            <w:tcW w:w="2126" w:type="dxa"/>
          </w:tcPr>
          <w:p w:rsidR="00C60FE0" w:rsidRPr="00CC30D1" w:rsidRDefault="00C60FE0" w:rsidP="004A7C10">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37</w:t>
            </w:r>
          </w:p>
        </w:tc>
        <w:tc>
          <w:tcPr>
            <w:tcW w:w="2613" w:type="dxa"/>
          </w:tcPr>
          <w:p w:rsidR="00DC7D4F" w:rsidRPr="00CC563A" w:rsidRDefault="00DC7D4F" w:rsidP="00393CE4">
            <w:pPr>
              <w:rPr>
                <w:rFonts w:ascii="Times New Roman" w:hAnsi="Times New Roman"/>
                <w:sz w:val="24"/>
                <w:szCs w:val="24"/>
              </w:rPr>
            </w:pPr>
            <w:r w:rsidRPr="00CC563A">
              <w:rPr>
                <w:rFonts w:ascii="Times New Roman" w:hAnsi="Times New Roman"/>
                <w:sz w:val="24"/>
                <w:szCs w:val="24"/>
              </w:rPr>
              <w:t>Объект Энергоснабжения уличное освещение Криуша Пролетарская</w:t>
            </w:r>
            <w:r>
              <w:rPr>
                <w:rFonts w:ascii="Times New Roman" w:hAnsi="Times New Roman"/>
                <w:sz w:val="24"/>
                <w:szCs w:val="24"/>
              </w:rPr>
              <w:t>. Светильники 5 штук, щит учета 2.</w:t>
            </w:r>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1,0</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15.08.2019</w:t>
            </w:r>
          </w:p>
        </w:tc>
        <w:tc>
          <w:tcPr>
            <w:tcW w:w="2597" w:type="dxa"/>
          </w:tcPr>
          <w:p w:rsidR="00DC7D4F" w:rsidRPr="00F35265" w:rsidRDefault="00DC7D4F" w:rsidP="00393CE4">
            <w:pPr>
              <w:rPr>
                <w:rFonts w:ascii="Times New Roman" w:hAnsi="Times New Roman"/>
                <w:sz w:val="24"/>
                <w:szCs w:val="24"/>
              </w:rPr>
            </w:pPr>
            <w:r>
              <w:rPr>
                <w:rFonts w:ascii="Times New Roman" w:hAnsi="Times New Roman"/>
                <w:sz w:val="24"/>
                <w:szCs w:val="24"/>
              </w:rPr>
              <w:t>Постановление № 95 от 15.08.2019 года</w:t>
            </w:r>
          </w:p>
        </w:tc>
        <w:tc>
          <w:tcPr>
            <w:tcW w:w="2268" w:type="dxa"/>
          </w:tcPr>
          <w:p w:rsidR="00DC7D4F" w:rsidRDefault="00DC7D4F">
            <w:r w:rsidRPr="00870175">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38</w:t>
            </w:r>
          </w:p>
        </w:tc>
        <w:tc>
          <w:tcPr>
            <w:tcW w:w="2613" w:type="dxa"/>
          </w:tcPr>
          <w:p w:rsidR="00DC7D4F" w:rsidRPr="00CC563A" w:rsidRDefault="00DC7D4F" w:rsidP="00393CE4">
            <w:pPr>
              <w:rPr>
                <w:rFonts w:ascii="Times New Roman" w:hAnsi="Times New Roman"/>
                <w:sz w:val="24"/>
                <w:szCs w:val="24"/>
              </w:rPr>
            </w:pPr>
            <w:r w:rsidRPr="00CC563A">
              <w:rPr>
                <w:rFonts w:ascii="Times New Roman" w:hAnsi="Times New Roman"/>
                <w:sz w:val="24"/>
                <w:szCs w:val="24"/>
              </w:rPr>
              <w:t>Объект Энергоснабжения уличное освещение Криуша Почтовая</w:t>
            </w:r>
            <w:r>
              <w:rPr>
                <w:rFonts w:ascii="Times New Roman" w:hAnsi="Times New Roman"/>
                <w:sz w:val="24"/>
                <w:szCs w:val="24"/>
              </w:rPr>
              <w:t>. Светильники 4 штук, щит учета 1.</w:t>
            </w:r>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1,0</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15.08.2019</w:t>
            </w:r>
          </w:p>
        </w:tc>
        <w:tc>
          <w:tcPr>
            <w:tcW w:w="2597" w:type="dxa"/>
          </w:tcPr>
          <w:p w:rsidR="00DC7D4F" w:rsidRPr="00F35265" w:rsidRDefault="00DC7D4F" w:rsidP="00393CE4">
            <w:pPr>
              <w:rPr>
                <w:rFonts w:ascii="Times New Roman" w:hAnsi="Times New Roman"/>
                <w:sz w:val="24"/>
                <w:szCs w:val="24"/>
              </w:rPr>
            </w:pPr>
            <w:r>
              <w:rPr>
                <w:rFonts w:ascii="Times New Roman" w:hAnsi="Times New Roman"/>
                <w:sz w:val="24"/>
                <w:szCs w:val="24"/>
              </w:rPr>
              <w:t>Постановление № 95 от 15.08.2019 года</w:t>
            </w:r>
          </w:p>
        </w:tc>
        <w:tc>
          <w:tcPr>
            <w:tcW w:w="2268" w:type="dxa"/>
          </w:tcPr>
          <w:p w:rsidR="00DC7D4F" w:rsidRDefault="00DC7D4F">
            <w:r w:rsidRPr="00870175">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39</w:t>
            </w:r>
          </w:p>
        </w:tc>
        <w:tc>
          <w:tcPr>
            <w:tcW w:w="2613" w:type="dxa"/>
          </w:tcPr>
          <w:p w:rsidR="00DC7D4F" w:rsidRPr="00CC563A" w:rsidRDefault="00DC7D4F" w:rsidP="00393CE4">
            <w:pPr>
              <w:rPr>
                <w:rFonts w:ascii="Times New Roman" w:hAnsi="Times New Roman"/>
                <w:sz w:val="24"/>
                <w:szCs w:val="24"/>
              </w:rPr>
            </w:pPr>
            <w:r w:rsidRPr="00CC563A">
              <w:rPr>
                <w:rFonts w:ascii="Times New Roman" w:hAnsi="Times New Roman"/>
                <w:sz w:val="24"/>
                <w:szCs w:val="24"/>
              </w:rPr>
              <w:t>Объект Энергоснабжения уличное освещение Криуша Молодежная</w:t>
            </w:r>
            <w:r>
              <w:rPr>
                <w:rFonts w:ascii="Times New Roman" w:hAnsi="Times New Roman"/>
                <w:sz w:val="24"/>
                <w:szCs w:val="24"/>
              </w:rPr>
              <w:t>. Светильники 4 штук, щит учета 1.</w:t>
            </w:r>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1,0</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15.08.2019</w:t>
            </w:r>
          </w:p>
        </w:tc>
        <w:tc>
          <w:tcPr>
            <w:tcW w:w="2597" w:type="dxa"/>
          </w:tcPr>
          <w:p w:rsidR="00DC7D4F" w:rsidRPr="00F35265" w:rsidRDefault="00DC7D4F" w:rsidP="00393CE4">
            <w:pPr>
              <w:rPr>
                <w:rFonts w:ascii="Times New Roman" w:hAnsi="Times New Roman"/>
                <w:sz w:val="24"/>
                <w:szCs w:val="24"/>
              </w:rPr>
            </w:pPr>
            <w:r>
              <w:rPr>
                <w:rFonts w:ascii="Times New Roman" w:hAnsi="Times New Roman"/>
                <w:sz w:val="24"/>
                <w:szCs w:val="24"/>
              </w:rPr>
              <w:t>Постановление № 95 от 15.08.2019 года</w:t>
            </w:r>
          </w:p>
        </w:tc>
        <w:tc>
          <w:tcPr>
            <w:tcW w:w="2268" w:type="dxa"/>
          </w:tcPr>
          <w:p w:rsidR="00DC7D4F" w:rsidRDefault="00DC7D4F">
            <w:r w:rsidRPr="00870175">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40</w:t>
            </w:r>
          </w:p>
        </w:tc>
        <w:tc>
          <w:tcPr>
            <w:tcW w:w="2613" w:type="dxa"/>
          </w:tcPr>
          <w:p w:rsidR="00DC7D4F" w:rsidRPr="00CC6DAC" w:rsidRDefault="00DC7D4F" w:rsidP="004A7C10">
            <w:pPr>
              <w:spacing w:after="0" w:line="240" w:lineRule="auto"/>
              <w:jc w:val="center"/>
              <w:rPr>
                <w:rFonts w:ascii="Times New Roman" w:hAnsi="Times New Roman"/>
                <w:sz w:val="24"/>
                <w:szCs w:val="24"/>
              </w:rPr>
            </w:pPr>
            <w:r w:rsidRPr="00CC6DAC">
              <w:rPr>
                <w:rFonts w:ascii="Times New Roman" w:hAnsi="Times New Roman"/>
                <w:sz w:val="24"/>
                <w:szCs w:val="24"/>
              </w:rPr>
              <w:t xml:space="preserve">Автомобиль </w:t>
            </w:r>
            <w:r w:rsidRPr="00CC6DAC">
              <w:rPr>
                <w:rFonts w:ascii="Times New Roman" w:hAnsi="Times New Roman"/>
                <w:sz w:val="24"/>
                <w:szCs w:val="24"/>
                <w:lang w:val="en-US"/>
              </w:rPr>
              <w:t>LADA</w:t>
            </w:r>
            <w:r w:rsidRPr="00CC6DAC">
              <w:rPr>
                <w:rFonts w:ascii="Times New Roman" w:hAnsi="Times New Roman"/>
                <w:sz w:val="24"/>
                <w:szCs w:val="24"/>
              </w:rPr>
              <w:t xml:space="preserve"> 213100 (</w:t>
            </w:r>
            <w:r w:rsidRPr="00CC6DAC">
              <w:rPr>
                <w:rFonts w:ascii="Times New Roman" w:hAnsi="Times New Roman"/>
                <w:sz w:val="24"/>
                <w:szCs w:val="24"/>
                <w:lang w:val="en-US"/>
              </w:rPr>
              <w:t>LADA</w:t>
            </w:r>
            <w:r w:rsidRPr="00CC6DAC">
              <w:rPr>
                <w:rFonts w:ascii="Times New Roman" w:hAnsi="Times New Roman"/>
                <w:sz w:val="24"/>
                <w:szCs w:val="24"/>
              </w:rPr>
              <w:t xml:space="preserve"> 4*4)</w:t>
            </w:r>
          </w:p>
        </w:tc>
        <w:tc>
          <w:tcPr>
            <w:tcW w:w="1716" w:type="dxa"/>
          </w:tcPr>
          <w:p w:rsidR="00DC7D4F" w:rsidRPr="00CC6DAC" w:rsidRDefault="00DC7D4F" w:rsidP="004A7C10">
            <w:pPr>
              <w:rPr>
                <w:rFonts w:ascii="Times New Roman" w:hAnsi="Times New Roman"/>
                <w:sz w:val="24"/>
                <w:szCs w:val="24"/>
              </w:rPr>
            </w:pPr>
            <w:r w:rsidRPr="00CC6DAC">
              <w:rPr>
                <w:rFonts w:ascii="Times New Roman" w:hAnsi="Times New Roman"/>
                <w:sz w:val="24"/>
                <w:szCs w:val="24"/>
              </w:rPr>
              <w:t>531904,50</w:t>
            </w:r>
          </w:p>
        </w:tc>
        <w:tc>
          <w:tcPr>
            <w:tcW w:w="1741" w:type="dxa"/>
          </w:tcPr>
          <w:p w:rsidR="00DC7D4F" w:rsidRPr="00CC6DAC" w:rsidRDefault="00DC7D4F" w:rsidP="004A7C10">
            <w:pPr>
              <w:rPr>
                <w:rFonts w:ascii="Times New Roman" w:hAnsi="Times New Roman"/>
                <w:sz w:val="24"/>
                <w:szCs w:val="24"/>
              </w:rPr>
            </w:pPr>
            <w:r w:rsidRPr="00CC6DAC">
              <w:rPr>
                <w:rFonts w:ascii="Times New Roman" w:hAnsi="Times New Roman"/>
                <w:sz w:val="24"/>
                <w:szCs w:val="24"/>
              </w:rPr>
              <w:t>21.08.2019</w:t>
            </w:r>
          </w:p>
        </w:tc>
        <w:tc>
          <w:tcPr>
            <w:tcW w:w="2597" w:type="dxa"/>
          </w:tcPr>
          <w:p w:rsidR="00DC7D4F" w:rsidRPr="00CC6DAC" w:rsidRDefault="00DC7D4F" w:rsidP="004A7C10">
            <w:pPr>
              <w:rPr>
                <w:rFonts w:ascii="Times New Roman" w:hAnsi="Times New Roman"/>
                <w:sz w:val="24"/>
                <w:szCs w:val="24"/>
              </w:rPr>
            </w:pPr>
            <w:r w:rsidRPr="00CC6DAC">
              <w:rPr>
                <w:rFonts w:ascii="Times New Roman" w:hAnsi="Times New Roman"/>
                <w:sz w:val="24"/>
                <w:szCs w:val="24"/>
              </w:rPr>
              <w:t>Постановление № 97 от 21.08.2019 года</w:t>
            </w:r>
          </w:p>
        </w:tc>
        <w:tc>
          <w:tcPr>
            <w:tcW w:w="2268" w:type="dxa"/>
          </w:tcPr>
          <w:p w:rsidR="00DC7D4F" w:rsidRPr="00CC6DAC" w:rsidRDefault="00DC7D4F" w:rsidP="004A7C10">
            <w:r w:rsidRPr="00CC6DAC">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41</w:t>
            </w:r>
          </w:p>
        </w:tc>
        <w:tc>
          <w:tcPr>
            <w:tcW w:w="2613" w:type="dxa"/>
          </w:tcPr>
          <w:p w:rsidR="00DC7D4F" w:rsidRDefault="00DC7D4F" w:rsidP="00393CE4">
            <w:pPr>
              <w:rPr>
                <w:rFonts w:ascii="Times New Roman" w:hAnsi="Times New Roman"/>
                <w:sz w:val="24"/>
                <w:szCs w:val="24"/>
              </w:rPr>
            </w:pPr>
            <w:r>
              <w:rPr>
                <w:rFonts w:ascii="Times New Roman" w:hAnsi="Times New Roman"/>
                <w:sz w:val="24"/>
                <w:szCs w:val="24"/>
              </w:rPr>
              <w:t>Дорожные знаки крепления</w:t>
            </w:r>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207864</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04.02.2020 г</w:t>
            </w:r>
          </w:p>
        </w:tc>
        <w:tc>
          <w:tcPr>
            <w:tcW w:w="2597" w:type="dxa"/>
          </w:tcPr>
          <w:p w:rsidR="00DC7D4F" w:rsidRDefault="00DC7D4F" w:rsidP="00393CE4">
            <w:pPr>
              <w:rPr>
                <w:rFonts w:ascii="Times New Roman" w:hAnsi="Times New Roman"/>
                <w:sz w:val="24"/>
                <w:szCs w:val="24"/>
              </w:rPr>
            </w:pPr>
            <w:r>
              <w:rPr>
                <w:rFonts w:ascii="Times New Roman" w:hAnsi="Times New Roman"/>
                <w:sz w:val="24"/>
                <w:szCs w:val="24"/>
              </w:rPr>
              <w:t>Постановление № 5 от 04.02.2020 года</w:t>
            </w:r>
          </w:p>
        </w:tc>
        <w:tc>
          <w:tcPr>
            <w:tcW w:w="2268" w:type="dxa"/>
          </w:tcPr>
          <w:p w:rsidR="00DC7D4F" w:rsidRPr="00870175" w:rsidRDefault="00DC7D4F">
            <w:pPr>
              <w:rPr>
                <w:rFonts w:ascii="Times New Roman" w:hAnsi="Times New Roman"/>
                <w:sz w:val="24"/>
                <w:szCs w:val="24"/>
              </w:rPr>
            </w:pPr>
            <w:r w:rsidRPr="00870175">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42</w:t>
            </w:r>
          </w:p>
        </w:tc>
        <w:tc>
          <w:tcPr>
            <w:tcW w:w="2613" w:type="dxa"/>
          </w:tcPr>
          <w:p w:rsidR="00DC7D4F" w:rsidRPr="006039B1" w:rsidRDefault="00DC7D4F" w:rsidP="00393CE4">
            <w:pPr>
              <w:rPr>
                <w:rFonts w:ascii="Times New Roman" w:hAnsi="Times New Roman"/>
                <w:sz w:val="24"/>
                <w:szCs w:val="24"/>
              </w:rPr>
            </w:pPr>
            <w:r w:rsidRPr="006039B1">
              <w:rPr>
                <w:rFonts w:ascii="Times New Roman" w:hAnsi="Times New Roman"/>
                <w:sz w:val="24"/>
                <w:szCs w:val="24"/>
              </w:rPr>
              <w:t>Объект энергоснабжения</w:t>
            </w:r>
            <w:r w:rsidR="00EC312B">
              <w:rPr>
                <w:rFonts w:ascii="Times New Roman" w:hAnsi="Times New Roman"/>
                <w:sz w:val="24"/>
                <w:szCs w:val="24"/>
              </w:rPr>
              <w:t xml:space="preserve"> с Песчанка ул. Советская Светильники</w:t>
            </w:r>
            <w:r w:rsidRPr="006039B1">
              <w:rPr>
                <w:rFonts w:ascii="Times New Roman" w:hAnsi="Times New Roman"/>
                <w:sz w:val="24"/>
                <w:szCs w:val="24"/>
              </w:rPr>
              <w:t xml:space="preserve"> 11 шт. Щит учета 2 </w:t>
            </w:r>
            <w:proofErr w:type="spellStart"/>
            <w:proofErr w:type="gramStart"/>
            <w:r w:rsidRPr="006039B1">
              <w:rPr>
                <w:rFonts w:ascii="Times New Roman" w:hAnsi="Times New Roman"/>
                <w:sz w:val="24"/>
                <w:szCs w:val="24"/>
              </w:rPr>
              <w:t>шт</w:t>
            </w:r>
            <w:proofErr w:type="spellEnd"/>
            <w:proofErr w:type="gramEnd"/>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1,00</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15.01.2021 г</w:t>
            </w:r>
          </w:p>
        </w:tc>
        <w:tc>
          <w:tcPr>
            <w:tcW w:w="2597" w:type="dxa"/>
          </w:tcPr>
          <w:p w:rsidR="00DC7D4F" w:rsidRDefault="00DC7D4F" w:rsidP="00393CE4">
            <w:pPr>
              <w:rPr>
                <w:rFonts w:ascii="Times New Roman" w:hAnsi="Times New Roman"/>
                <w:sz w:val="24"/>
                <w:szCs w:val="24"/>
              </w:rPr>
            </w:pPr>
            <w:r>
              <w:rPr>
                <w:rFonts w:ascii="Times New Roman" w:hAnsi="Times New Roman"/>
                <w:sz w:val="24"/>
                <w:szCs w:val="24"/>
              </w:rPr>
              <w:t>Постановление № 1 от 15.01.2021</w:t>
            </w:r>
            <w:r w:rsidRPr="00A01236">
              <w:rPr>
                <w:rFonts w:ascii="Times New Roman" w:hAnsi="Times New Roman"/>
                <w:sz w:val="24"/>
                <w:szCs w:val="24"/>
              </w:rPr>
              <w:t xml:space="preserve"> года</w:t>
            </w:r>
          </w:p>
        </w:tc>
        <w:tc>
          <w:tcPr>
            <w:tcW w:w="2268" w:type="dxa"/>
          </w:tcPr>
          <w:p w:rsidR="00DC7D4F" w:rsidRPr="003C098E" w:rsidRDefault="00DC7D4F" w:rsidP="00393CE4">
            <w:pPr>
              <w:rPr>
                <w:rFonts w:ascii="Times New Roman" w:hAnsi="Times New Roman"/>
                <w:b/>
                <w:sz w:val="24"/>
                <w:szCs w:val="24"/>
              </w:rPr>
            </w:pPr>
            <w:r w:rsidRPr="008852AE">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DC7D4F" w:rsidRPr="00CC30D1" w:rsidTr="007727B6">
        <w:trPr>
          <w:trHeight w:val="1978"/>
        </w:trPr>
        <w:tc>
          <w:tcPr>
            <w:tcW w:w="1222" w:type="dxa"/>
          </w:tcPr>
          <w:p w:rsidR="00DC7D4F" w:rsidRPr="00CC30D1" w:rsidRDefault="00DC7D4F" w:rsidP="007B6A21">
            <w:pPr>
              <w:spacing w:after="0" w:line="240" w:lineRule="auto"/>
              <w:jc w:val="center"/>
              <w:rPr>
                <w:rFonts w:ascii="Times New Roman" w:hAnsi="Times New Roman"/>
                <w:sz w:val="24"/>
                <w:szCs w:val="24"/>
              </w:rPr>
            </w:pPr>
            <w:r>
              <w:rPr>
                <w:rFonts w:ascii="Times New Roman" w:hAnsi="Times New Roman"/>
                <w:sz w:val="24"/>
                <w:szCs w:val="24"/>
              </w:rPr>
              <w:t>43</w:t>
            </w:r>
          </w:p>
        </w:tc>
        <w:tc>
          <w:tcPr>
            <w:tcW w:w="2613" w:type="dxa"/>
          </w:tcPr>
          <w:p w:rsidR="00DC7D4F" w:rsidRPr="006039B1" w:rsidRDefault="00DC7D4F" w:rsidP="00393CE4">
            <w:pPr>
              <w:rPr>
                <w:rFonts w:ascii="Times New Roman" w:hAnsi="Times New Roman"/>
                <w:sz w:val="24"/>
                <w:szCs w:val="24"/>
              </w:rPr>
            </w:pPr>
            <w:r w:rsidRPr="006039B1">
              <w:rPr>
                <w:rFonts w:ascii="Times New Roman" w:hAnsi="Times New Roman"/>
                <w:sz w:val="24"/>
                <w:szCs w:val="24"/>
              </w:rPr>
              <w:t xml:space="preserve">Объект энергоснабжения </w:t>
            </w:r>
            <w:proofErr w:type="gramStart"/>
            <w:r w:rsidRPr="006039B1">
              <w:rPr>
                <w:rFonts w:ascii="Times New Roman" w:hAnsi="Times New Roman"/>
                <w:sz w:val="24"/>
                <w:szCs w:val="24"/>
              </w:rPr>
              <w:t>с</w:t>
            </w:r>
            <w:proofErr w:type="gramEnd"/>
            <w:r>
              <w:rPr>
                <w:rFonts w:ascii="Times New Roman" w:hAnsi="Times New Roman"/>
                <w:sz w:val="24"/>
                <w:szCs w:val="24"/>
              </w:rPr>
              <w:t>.</w:t>
            </w:r>
            <w:r w:rsidR="00EC312B">
              <w:rPr>
                <w:rFonts w:ascii="Times New Roman" w:hAnsi="Times New Roman"/>
                <w:sz w:val="24"/>
                <w:szCs w:val="24"/>
              </w:rPr>
              <w:t xml:space="preserve"> </w:t>
            </w:r>
            <w:proofErr w:type="gramStart"/>
            <w:r w:rsidR="00EC312B">
              <w:rPr>
                <w:rFonts w:ascii="Times New Roman" w:hAnsi="Times New Roman"/>
                <w:sz w:val="24"/>
                <w:szCs w:val="24"/>
              </w:rPr>
              <w:t>Песчанка</w:t>
            </w:r>
            <w:proofErr w:type="gramEnd"/>
            <w:r w:rsidR="00EC312B">
              <w:rPr>
                <w:rFonts w:ascii="Times New Roman" w:hAnsi="Times New Roman"/>
                <w:sz w:val="24"/>
                <w:szCs w:val="24"/>
              </w:rPr>
              <w:t xml:space="preserve"> ул. Калинина Светильники</w:t>
            </w:r>
            <w:r w:rsidRPr="006039B1">
              <w:rPr>
                <w:rFonts w:ascii="Times New Roman" w:hAnsi="Times New Roman"/>
                <w:sz w:val="24"/>
                <w:szCs w:val="24"/>
              </w:rPr>
              <w:t xml:space="preserve"> 10 шт. Щит учета 4 шт. </w:t>
            </w:r>
          </w:p>
        </w:tc>
        <w:tc>
          <w:tcPr>
            <w:tcW w:w="1716" w:type="dxa"/>
          </w:tcPr>
          <w:p w:rsidR="00DC7D4F" w:rsidRDefault="00DC7D4F" w:rsidP="00393CE4">
            <w:pPr>
              <w:rPr>
                <w:rFonts w:ascii="Times New Roman" w:hAnsi="Times New Roman"/>
                <w:sz w:val="24"/>
                <w:szCs w:val="24"/>
              </w:rPr>
            </w:pPr>
            <w:r>
              <w:rPr>
                <w:rFonts w:ascii="Times New Roman" w:hAnsi="Times New Roman"/>
                <w:sz w:val="24"/>
                <w:szCs w:val="24"/>
              </w:rPr>
              <w:t>1,00</w:t>
            </w:r>
          </w:p>
        </w:tc>
        <w:tc>
          <w:tcPr>
            <w:tcW w:w="1741" w:type="dxa"/>
          </w:tcPr>
          <w:p w:rsidR="00DC7D4F" w:rsidRDefault="00DC7D4F" w:rsidP="00393CE4">
            <w:pPr>
              <w:rPr>
                <w:rFonts w:ascii="Times New Roman" w:hAnsi="Times New Roman"/>
                <w:sz w:val="24"/>
                <w:szCs w:val="24"/>
              </w:rPr>
            </w:pPr>
            <w:r>
              <w:rPr>
                <w:rFonts w:ascii="Times New Roman" w:hAnsi="Times New Roman"/>
                <w:sz w:val="24"/>
                <w:szCs w:val="24"/>
              </w:rPr>
              <w:t>15.01.2021 г</w:t>
            </w:r>
          </w:p>
        </w:tc>
        <w:tc>
          <w:tcPr>
            <w:tcW w:w="2597" w:type="dxa"/>
          </w:tcPr>
          <w:p w:rsidR="00DC7D4F" w:rsidRDefault="00DC7D4F" w:rsidP="00393CE4">
            <w:pPr>
              <w:rPr>
                <w:rFonts w:ascii="Times New Roman" w:hAnsi="Times New Roman"/>
                <w:sz w:val="24"/>
                <w:szCs w:val="24"/>
              </w:rPr>
            </w:pPr>
            <w:r>
              <w:rPr>
                <w:rFonts w:ascii="Times New Roman" w:hAnsi="Times New Roman"/>
                <w:sz w:val="24"/>
                <w:szCs w:val="24"/>
              </w:rPr>
              <w:t>Постановление № 1 от 15.01.2021</w:t>
            </w:r>
            <w:r w:rsidRPr="00A01236">
              <w:rPr>
                <w:rFonts w:ascii="Times New Roman" w:hAnsi="Times New Roman"/>
                <w:sz w:val="24"/>
                <w:szCs w:val="24"/>
              </w:rPr>
              <w:t xml:space="preserve"> года</w:t>
            </w:r>
          </w:p>
        </w:tc>
        <w:tc>
          <w:tcPr>
            <w:tcW w:w="2268" w:type="dxa"/>
          </w:tcPr>
          <w:p w:rsidR="00DC7D4F" w:rsidRPr="003C098E" w:rsidRDefault="00DC7D4F" w:rsidP="00393CE4">
            <w:pPr>
              <w:rPr>
                <w:rFonts w:ascii="Times New Roman" w:hAnsi="Times New Roman"/>
                <w:b/>
                <w:sz w:val="24"/>
                <w:szCs w:val="24"/>
              </w:rPr>
            </w:pPr>
            <w:r w:rsidRPr="008852AE">
              <w:rPr>
                <w:rFonts w:ascii="Times New Roman" w:hAnsi="Times New Roman"/>
                <w:sz w:val="24"/>
                <w:szCs w:val="24"/>
              </w:rPr>
              <w:t>Администрация Песчанского МО</w:t>
            </w:r>
          </w:p>
        </w:tc>
        <w:tc>
          <w:tcPr>
            <w:tcW w:w="2126" w:type="dxa"/>
          </w:tcPr>
          <w:p w:rsidR="00DC7D4F" w:rsidRPr="00CC30D1" w:rsidRDefault="00DC7D4F" w:rsidP="007B6A21">
            <w:pPr>
              <w:spacing w:after="0" w:line="240" w:lineRule="auto"/>
              <w:jc w:val="center"/>
              <w:rPr>
                <w:rFonts w:ascii="Times New Roman" w:hAnsi="Times New Roman"/>
                <w:sz w:val="24"/>
                <w:szCs w:val="24"/>
              </w:rPr>
            </w:pPr>
          </w:p>
        </w:tc>
      </w:tr>
      <w:tr w:rsidR="00347F57" w:rsidRPr="00CC30D1" w:rsidTr="007727B6">
        <w:trPr>
          <w:trHeight w:val="1978"/>
        </w:trPr>
        <w:tc>
          <w:tcPr>
            <w:tcW w:w="1222" w:type="dxa"/>
          </w:tcPr>
          <w:p w:rsidR="00347F57" w:rsidRDefault="00347F57"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44</w:t>
            </w:r>
          </w:p>
        </w:tc>
        <w:tc>
          <w:tcPr>
            <w:tcW w:w="2613" w:type="dxa"/>
          </w:tcPr>
          <w:p w:rsidR="00347F57" w:rsidRPr="006039B1" w:rsidRDefault="00347F57" w:rsidP="00393CE4">
            <w:pPr>
              <w:rPr>
                <w:rFonts w:ascii="Times New Roman" w:hAnsi="Times New Roman"/>
                <w:sz w:val="24"/>
                <w:szCs w:val="24"/>
              </w:rPr>
            </w:pPr>
            <w:r w:rsidRPr="006039B1">
              <w:rPr>
                <w:rFonts w:ascii="Times New Roman" w:hAnsi="Times New Roman"/>
                <w:sz w:val="24"/>
                <w:szCs w:val="24"/>
              </w:rPr>
              <w:t xml:space="preserve">Объект энергоснабжения </w:t>
            </w:r>
            <w:proofErr w:type="gramStart"/>
            <w:r w:rsidRPr="006039B1">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Криуша</w:t>
            </w:r>
            <w:proofErr w:type="gramEnd"/>
            <w:r>
              <w:rPr>
                <w:rFonts w:ascii="Times New Roman" w:hAnsi="Times New Roman"/>
                <w:sz w:val="24"/>
                <w:szCs w:val="24"/>
              </w:rPr>
              <w:t xml:space="preserve"> ул. Озерная Светильники 10 шт. Щит учета 1</w:t>
            </w:r>
            <w:r w:rsidRPr="006039B1">
              <w:rPr>
                <w:rFonts w:ascii="Times New Roman" w:hAnsi="Times New Roman"/>
                <w:sz w:val="24"/>
                <w:szCs w:val="24"/>
              </w:rPr>
              <w:t xml:space="preserve"> шт.</w:t>
            </w:r>
          </w:p>
        </w:tc>
        <w:tc>
          <w:tcPr>
            <w:tcW w:w="1716" w:type="dxa"/>
          </w:tcPr>
          <w:p w:rsidR="00347F57" w:rsidRDefault="00347F57" w:rsidP="007E552F">
            <w:pPr>
              <w:rPr>
                <w:rFonts w:ascii="Times New Roman" w:hAnsi="Times New Roman"/>
                <w:sz w:val="24"/>
                <w:szCs w:val="24"/>
              </w:rPr>
            </w:pPr>
            <w:r>
              <w:rPr>
                <w:rFonts w:ascii="Times New Roman" w:hAnsi="Times New Roman"/>
                <w:sz w:val="24"/>
                <w:szCs w:val="24"/>
              </w:rPr>
              <w:t>1,00</w:t>
            </w:r>
          </w:p>
        </w:tc>
        <w:tc>
          <w:tcPr>
            <w:tcW w:w="1741" w:type="dxa"/>
          </w:tcPr>
          <w:p w:rsidR="00347F57" w:rsidRDefault="00347F57" w:rsidP="007E552F">
            <w:pPr>
              <w:rPr>
                <w:rFonts w:ascii="Times New Roman" w:hAnsi="Times New Roman"/>
                <w:sz w:val="24"/>
                <w:szCs w:val="24"/>
              </w:rPr>
            </w:pPr>
            <w:r>
              <w:rPr>
                <w:rFonts w:ascii="Times New Roman" w:hAnsi="Times New Roman"/>
                <w:sz w:val="24"/>
                <w:szCs w:val="24"/>
              </w:rPr>
              <w:t>15.01.2021 г</w:t>
            </w:r>
          </w:p>
        </w:tc>
        <w:tc>
          <w:tcPr>
            <w:tcW w:w="2597" w:type="dxa"/>
          </w:tcPr>
          <w:p w:rsidR="00347F57" w:rsidRDefault="00347F57" w:rsidP="007E552F">
            <w:pPr>
              <w:rPr>
                <w:rFonts w:ascii="Times New Roman" w:hAnsi="Times New Roman"/>
                <w:sz w:val="24"/>
                <w:szCs w:val="24"/>
              </w:rPr>
            </w:pPr>
            <w:r>
              <w:rPr>
                <w:rFonts w:ascii="Times New Roman" w:hAnsi="Times New Roman"/>
                <w:sz w:val="24"/>
                <w:szCs w:val="24"/>
              </w:rPr>
              <w:t>Постановление № 1 от 15.01.2021</w:t>
            </w:r>
            <w:r w:rsidRPr="00A01236">
              <w:rPr>
                <w:rFonts w:ascii="Times New Roman" w:hAnsi="Times New Roman"/>
                <w:sz w:val="24"/>
                <w:szCs w:val="24"/>
              </w:rPr>
              <w:t xml:space="preserve"> года</w:t>
            </w:r>
          </w:p>
        </w:tc>
        <w:tc>
          <w:tcPr>
            <w:tcW w:w="2268" w:type="dxa"/>
          </w:tcPr>
          <w:p w:rsidR="00347F57" w:rsidRPr="003C098E" w:rsidRDefault="00347F57" w:rsidP="007E552F">
            <w:pPr>
              <w:rPr>
                <w:rFonts w:ascii="Times New Roman" w:hAnsi="Times New Roman"/>
                <w:b/>
                <w:sz w:val="24"/>
                <w:szCs w:val="24"/>
              </w:rPr>
            </w:pPr>
            <w:r w:rsidRPr="008852AE">
              <w:rPr>
                <w:rFonts w:ascii="Times New Roman" w:hAnsi="Times New Roman"/>
                <w:sz w:val="24"/>
                <w:szCs w:val="24"/>
              </w:rPr>
              <w:t>Администрация Песчанского МО</w:t>
            </w:r>
          </w:p>
        </w:tc>
        <w:tc>
          <w:tcPr>
            <w:tcW w:w="2126" w:type="dxa"/>
          </w:tcPr>
          <w:p w:rsidR="00347F57" w:rsidRPr="00CC30D1" w:rsidRDefault="00347F57" w:rsidP="007B6A21">
            <w:pPr>
              <w:spacing w:after="0" w:line="240" w:lineRule="auto"/>
              <w:jc w:val="center"/>
              <w:rPr>
                <w:rFonts w:ascii="Times New Roman" w:hAnsi="Times New Roman"/>
                <w:sz w:val="24"/>
                <w:szCs w:val="24"/>
              </w:rPr>
            </w:pPr>
          </w:p>
        </w:tc>
      </w:tr>
      <w:tr w:rsidR="00347F57" w:rsidRPr="00CC30D1" w:rsidTr="007727B6">
        <w:trPr>
          <w:trHeight w:val="1978"/>
        </w:trPr>
        <w:tc>
          <w:tcPr>
            <w:tcW w:w="1222" w:type="dxa"/>
          </w:tcPr>
          <w:p w:rsidR="00347F57" w:rsidRDefault="00347F57" w:rsidP="007B6A21">
            <w:pPr>
              <w:spacing w:after="0" w:line="240" w:lineRule="auto"/>
              <w:jc w:val="center"/>
              <w:rPr>
                <w:rFonts w:ascii="Times New Roman" w:hAnsi="Times New Roman"/>
                <w:sz w:val="24"/>
                <w:szCs w:val="24"/>
              </w:rPr>
            </w:pPr>
            <w:r>
              <w:rPr>
                <w:rFonts w:ascii="Times New Roman" w:hAnsi="Times New Roman"/>
                <w:sz w:val="24"/>
                <w:szCs w:val="24"/>
              </w:rPr>
              <w:t>45</w:t>
            </w:r>
          </w:p>
        </w:tc>
        <w:tc>
          <w:tcPr>
            <w:tcW w:w="2613" w:type="dxa"/>
          </w:tcPr>
          <w:p w:rsidR="00347F57" w:rsidRPr="006039B1" w:rsidRDefault="00347F57" w:rsidP="00393CE4">
            <w:pPr>
              <w:rPr>
                <w:rFonts w:ascii="Times New Roman" w:hAnsi="Times New Roman"/>
                <w:sz w:val="24"/>
                <w:szCs w:val="24"/>
              </w:rPr>
            </w:pPr>
            <w:r w:rsidRPr="006039B1">
              <w:rPr>
                <w:rFonts w:ascii="Times New Roman" w:hAnsi="Times New Roman"/>
                <w:sz w:val="24"/>
                <w:szCs w:val="24"/>
              </w:rPr>
              <w:t xml:space="preserve">Объект энергоснабжения </w:t>
            </w:r>
            <w:proofErr w:type="gramStart"/>
            <w:r w:rsidRPr="006039B1">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Криуша</w:t>
            </w:r>
            <w:proofErr w:type="gramEnd"/>
            <w:r>
              <w:rPr>
                <w:rFonts w:ascii="Times New Roman" w:hAnsi="Times New Roman"/>
                <w:sz w:val="24"/>
                <w:szCs w:val="24"/>
              </w:rPr>
              <w:t xml:space="preserve"> ул. Набережная Светильники 6 шт. Щит учета 1</w:t>
            </w:r>
            <w:r w:rsidRPr="006039B1">
              <w:rPr>
                <w:rFonts w:ascii="Times New Roman" w:hAnsi="Times New Roman"/>
                <w:sz w:val="24"/>
                <w:szCs w:val="24"/>
              </w:rPr>
              <w:t xml:space="preserve"> шт.</w:t>
            </w:r>
          </w:p>
        </w:tc>
        <w:tc>
          <w:tcPr>
            <w:tcW w:w="1716" w:type="dxa"/>
          </w:tcPr>
          <w:p w:rsidR="00347F57" w:rsidRDefault="00347F57" w:rsidP="007E552F">
            <w:pPr>
              <w:rPr>
                <w:rFonts w:ascii="Times New Roman" w:hAnsi="Times New Roman"/>
                <w:sz w:val="24"/>
                <w:szCs w:val="24"/>
              </w:rPr>
            </w:pPr>
            <w:r>
              <w:rPr>
                <w:rFonts w:ascii="Times New Roman" w:hAnsi="Times New Roman"/>
                <w:sz w:val="24"/>
                <w:szCs w:val="24"/>
              </w:rPr>
              <w:t>1,00</w:t>
            </w:r>
          </w:p>
        </w:tc>
        <w:tc>
          <w:tcPr>
            <w:tcW w:w="1741" w:type="dxa"/>
          </w:tcPr>
          <w:p w:rsidR="00347F57" w:rsidRDefault="00347F57" w:rsidP="007E552F">
            <w:pPr>
              <w:rPr>
                <w:rFonts w:ascii="Times New Roman" w:hAnsi="Times New Roman"/>
                <w:sz w:val="24"/>
                <w:szCs w:val="24"/>
              </w:rPr>
            </w:pPr>
            <w:r>
              <w:rPr>
                <w:rFonts w:ascii="Times New Roman" w:hAnsi="Times New Roman"/>
                <w:sz w:val="24"/>
                <w:szCs w:val="24"/>
              </w:rPr>
              <w:t>15.01.2021 г</w:t>
            </w:r>
          </w:p>
        </w:tc>
        <w:tc>
          <w:tcPr>
            <w:tcW w:w="2597" w:type="dxa"/>
          </w:tcPr>
          <w:p w:rsidR="00347F57" w:rsidRDefault="00347F57" w:rsidP="007E552F">
            <w:pPr>
              <w:rPr>
                <w:rFonts w:ascii="Times New Roman" w:hAnsi="Times New Roman"/>
                <w:sz w:val="24"/>
                <w:szCs w:val="24"/>
              </w:rPr>
            </w:pPr>
            <w:r>
              <w:rPr>
                <w:rFonts w:ascii="Times New Roman" w:hAnsi="Times New Roman"/>
                <w:sz w:val="24"/>
                <w:szCs w:val="24"/>
              </w:rPr>
              <w:t>Постановление № 1 от 15.01.2021</w:t>
            </w:r>
            <w:r w:rsidRPr="00A01236">
              <w:rPr>
                <w:rFonts w:ascii="Times New Roman" w:hAnsi="Times New Roman"/>
                <w:sz w:val="24"/>
                <w:szCs w:val="24"/>
              </w:rPr>
              <w:t xml:space="preserve"> года</w:t>
            </w:r>
          </w:p>
        </w:tc>
        <w:tc>
          <w:tcPr>
            <w:tcW w:w="2268" w:type="dxa"/>
          </w:tcPr>
          <w:p w:rsidR="00347F57" w:rsidRPr="003C098E" w:rsidRDefault="00347F57" w:rsidP="007E552F">
            <w:pPr>
              <w:rPr>
                <w:rFonts w:ascii="Times New Roman" w:hAnsi="Times New Roman"/>
                <w:b/>
                <w:sz w:val="24"/>
                <w:szCs w:val="24"/>
              </w:rPr>
            </w:pPr>
            <w:r w:rsidRPr="008852AE">
              <w:rPr>
                <w:rFonts w:ascii="Times New Roman" w:hAnsi="Times New Roman"/>
                <w:sz w:val="24"/>
                <w:szCs w:val="24"/>
              </w:rPr>
              <w:t>Администрация Песчанского МО</w:t>
            </w:r>
          </w:p>
        </w:tc>
        <w:tc>
          <w:tcPr>
            <w:tcW w:w="2126" w:type="dxa"/>
          </w:tcPr>
          <w:p w:rsidR="00347F57" w:rsidRPr="00CC30D1" w:rsidRDefault="00347F57" w:rsidP="007B6A21">
            <w:pPr>
              <w:spacing w:after="0" w:line="240" w:lineRule="auto"/>
              <w:jc w:val="center"/>
              <w:rPr>
                <w:rFonts w:ascii="Times New Roman" w:hAnsi="Times New Roman"/>
                <w:sz w:val="24"/>
                <w:szCs w:val="24"/>
              </w:rPr>
            </w:pPr>
          </w:p>
        </w:tc>
      </w:tr>
      <w:tr w:rsidR="00347F57" w:rsidRPr="00CC30D1" w:rsidTr="007727B6">
        <w:trPr>
          <w:trHeight w:val="1978"/>
        </w:trPr>
        <w:tc>
          <w:tcPr>
            <w:tcW w:w="1222" w:type="dxa"/>
          </w:tcPr>
          <w:p w:rsidR="00347F57" w:rsidRDefault="00347F57" w:rsidP="007B6A21">
            <w:pPr>
              <w:spacing w:after="0" w:line="240" w:lineRule="auto"/>
              <w:jc w:val="center"/>
              <w:rPr>
                <w:rFonts w:ascii="Times New Roman" w:hAnsi="Times New Roman"/>
                <w:sz w:val="24"/>
                <w:szCs w:val="24"/>
              </w:rPr>
            </w:pPr>
            <w:r>
              <w:rPr>
                <w:rFonts w:ascii="Times New Roman" w:hAnsi="Times New Roman"/>
                <w:sz w:val="24"/>
                <w:szCs w:val="24"/>
              </w:rPr>
              <w:t>46</w:t>
            </w:r>
          </w:p>
        </w:tc>
        <w:tc>
          <w:tcPr>
            <w:tcW w:w="2613" w:type="dxa"/>
          </w:tcPr>
          <w:p w:rsidR="00347F57" w:rsidRPr="006039B1" w:rsidRDefault="00347F57" w:rsidP="00393CE4">
            <w:pPr>
              <w:rPr>
                <w:rFonts w:ascii="Times New Roman" w:hAnsi="Times New Roman"/>
                <w:sz w:val="24"/>
                <w:szCs w:val="24"/>
              </w:rPr>
            </w:pPr>
            <w:r w:rsidRPr="006039B1">
              <w:rPr>
                <w:rFonts w:ascii="Times New Roman" w:hAnsi="Times New Roman"/>
                <w:sz w:val="24"/>
                <w:szCs w:val="24"/>
              </w:rPr>
              <w:t>Объект энергоснабжения с</w:t>
            </w:r>
            <w:r>
              <w:rPr>
                <w:rFonts w:ascii="Times New Roman" w:hAnsi="Times New Roman"/>
                <w:sz w:val="24"/>
                <w:szCs w:val="24"/>
              </w:rPr>
              <w:t>. Криуша ул</w:t>
            </w:r>
            <w:proofErr w:type="gramStart"/>
            <w:r>
              <w:rPr>
                <w:rFonts w:ascii="Times New Roman" w:hAnsi="Times New Roman"/>
                <w:sz w:val="24"/>
                <w:szCs w:val="24"/>
              </w:rPr>
              <w:t>.Д</w:t>
            </w:r>
            <w:proofErr w:type="gramEnd"/>
            <w:r>
              <w:rPr>
                <w:rFonts w:ascii="Times New Roman" w:hAnsi="Times New Roman"/>
                <w:sz w:val="24"/>
                <w:szCs w:val="24"/>
              </w:rPr>
              <w:t>ачная Светильники 8 шт. Щит учета 1</w:t>
            </w:r>
            <w:r w:rsidRPr="006039B1">
              <w:rPr>
                <w:rFonts w:ascii="Times New Roman" w:hAnsi="Times New Roman"/>
                <w:sz w:val="24"/>
                <w:szCs w:val="24"/>
              </w:rPr>
              <w:t xml:space="preserve"> шт.</w:t>
            </w:r>
          </w:p>
        </w:tc>
        <w:tc>
          <w:tcPr>
            <w:tcW w:w="1716" w:type="dxa"/>
          </w:tcPr>
          <w:p w:rsidR="00347F57" w:rsidRDefault="00347F57" w:rsidP="007E552F">
            <w:pPr>
              <w:rPr>
                <w:rFonts w:ascii="Times New Roman" w:hAnsi="Times New Roman"/>
                <w:sz w:val="24"/>
                <w:szCs w:val="24"/>
              </w:rPr>
            </w:pPr>
            <w:r>
              <w:rPr>
                <w:rFonts w:ascii="Times New Roman" w:hAnsi="Times New Roman"/>
                <w:sz w:val="24"/>
                <w:szCs w:val="24"/>
              </w:rPr>
              <w:t>1,00</w:t>
            </w:r>
          </w:p>
        </w:tc>
        <w:tc>
          <w:tcPr>
            <w:tcW w:w="1741" w:type="dxa"/>
          </w:tcPr>
          <w:p w:rsidR="00347F57" w:rsidRDefault="00347F57" w:rsidP="007E552F">
            <w:pPr>
              <w:rPr>
                <w:rFonts w:ascii="Times New Roman" w:hAnsi="Times New Roman"/>
                <w:sz w:val="24"/>
                <w:szCs w:val="24"/>
              </w:rPr>
            </w:pPr>
            <w:r>
              <w:rPr>
                <w:rFonts w:ascii="Times New Roman" w:hAnsi="Times New Roman"/>
                <w:sz w:val="24"/>
                <w:szCs w:val="24"/>
              </w:rPr>
              <w:t>15.01.2021 г</w:t>
            </w:r>
          </w:p>
        </w:tc>
        <w:tc>
          <w:tcPr>
            <w:tcW w:w="2597" w:type="dxa"/>
          </w:tcPr>
          <w:p w:rsidR="00347F57" w:rsidRDefault="00347F57" w:rsidP="007E552F">
            <w:pPr>
              <w:rPr>
                <w:rFonts w:ascii="Times New Roman" w:hAnsi="Times New Roman"/>
                <w:sz w:val="24"/>
                <w:szCs w:val="24"/>
              </w:rPr>
            </w:pPr>
            <w:r>
              <w:rPr>
                <w:rFonts w:ascii="Times New Roman" w:hAnsi="Times New Roman"/>
                <w:sz w:val="24"/>
                <w:szCs w:val="24"/>
              </w:rPr>
              <w:t>Постановление № 1 от 15.01.2021</w:t>
            </w:r>
            <w:r w:rsidRPr="00A01236">
              <w:rPr>
                <w:rFonts w:ascii="Times New Roman" w:hAnsi="Times New Roman"/>
                <w:sz w:val="24"/>
                <w:szCs w:val="24"/>
              </w:rPr>
              <w:t xml:space="preserve"> года</w:t>
            </w:r>
          </w:p>
        </w:tc>
        <w:tc>
          <w:tcPr>
            <w:tcW w:w="2268" w:type="dxa"/>
          </w:tcPr>
          <w:p w:rsidR="00347F57" w:rsidRPr="003C098E" w:rsidRDefault="00347F57" w:rsidP="007E552F">
            <w:pPr>
              <w:rPr>
                <w:rFonts w:ascii="Times New Roman" w:hAnsi="Times New Roman"/>
                <w:b/>
                <w:sz w:val="24"/>
                <w:szCs w:val="24"/>
              </w:rPr>
            </w:pPr>
            <w:r w:rsidRPr="008852AE">
              <w:rPr>
                <w:rFonts w:ascii="Times New Roman" w:hAnsi="Times New Roman"/>
                <w:sz w:val="24"/>
                <w:szCs w:val="24"/>
              </w:rPr>
              <w:t>Администрация Песчанского МО</w:t>
            </w:r>
          </w:p>
        </w:tc>
        <w:tc>
          <w:tcPr>
            <w:tcW w:w="2126" w:type="dxa"/>
          </w:tcPr>
          <w:p w:rsidR="00347F57" w:rsidRPr="00CC30D1" w:rsidRDefault="00347F57" w:rsidP="007B6A21">
            <w:pPr>
              <w:spacing w:after="0" w:line="240" w:lineRule="auto"/>
              <w:jc w:val="center"/>
              <w:rPr>
                <w:rFonts w:ascii="Times New Roman" w:hAnsi="Times New Roman"/>
                <w:sz w:val="24"/>
                <w:szCs w:val="24"/>
              </w:rPr>
            </w:pPr>
          </w:p>
        </w:tc>
      </w:tr>
      <w:tr w:rsidR="00347F57" w:rsidRPr="00CC30D1" w:rsidTr="007727B6">
        <w:trPr>
          <w:trHeight w:val="1978"/>
        </w:trPr>
        <w:tc>
          <w:tcPr>
            <w:tcW w:w="1222" w:type="dxa"/>
          </w:tcPr>
          <w:p w:rsidR="00347F57" w:rsidRPr="00CC30D1" w:rsidRDefault="00347F57" w:rsidP="007B6A21">
            <w:pPr>
              <w:spacing w:after="0" w:line="240" w:lineRule="auto"/>
              <w:jc w:val="center"/>
              <w:rPr>
                <w:rFonts w:ascii="Times New Roman" w:hAnsi="Times New Roman"/>
                <w:sz w:val="24"/>
                <w:szCs w:val="24"/>
              </w:rPr>
            </w:pPr>
            <w:r>
              <w:rPr>
                <w:rFonts w:ascii="Times New Roman" w:hAnsi="Times New Roman"/>
                <w:sz w:val="24"/>
                <w:szCs w:val="24"/>
              </w:rPr>
              <w:t>47</w:t>
            </w:r>
          </w:p>
        </w:tc>
        <w:tc>
          <w:tcPr>
            <w:tcW w:w="2613" w:type="dxa"/>
          </w:tcPr>
          <w:p w:rsidR="00347F57" w:rsidRDefault="00347F57" w:rsidP="004A7C10">
            <w:pPr>
              <w:rPr>
                <w:rFonts w:ascii="Times New Roman" w:hAnsi="Times New Roman"/>
                <w:sz w:val="24"/>
                <w:szCs w:val="24"/>
              </w:rPr>
            </w:pPr>
            <w:r>
              <w:rPr>
                <w:rFonts w:ascii="Times New Roman" w:hAnsi="Times New Roman"/>
                <w:sz w:val="24"/>
                <w:szCs w:val="24"/>
              </w:rPr>
              <w:t>Контейнеры для сбора ТБО 15  штук</w:t>
            </w:r>
          </w:p>
        </w:tc>
        <w:tc>
          <w:tcPr>
            <w:tcW w:w="1716" w:type="dxa"/>
          </w:tcPr>
          <w:p w:rsidR="00347F57" w:rsidRDefault="00347F57" w:rsidP="004A7C10">
            <w:pPr>
              <w:rPr>
                <w:rFonts w:ascii="Times New Roman" w:hAnsi="Times New Roman"/>
                <w:sz w:val="24"/>
                <w:szCs w:val="24"/>
              </w:rPr>
            </w:pPr>
            <w:r>
              <w:rPr>
                <w:rFonts w:ascii="Times New Roman" w:hAnsi="Times New Roman"/>
                <w:sz w:val="24"/>
                <w:szCs w:val="24"/>
              </w:rPr>
              <w:t>112500</w:t>
            </w:r>
          </w:p>
        </w:tc>
        <w:tc>
          <w:tcPr>
            <w:tcW w:w="1741" w:type="dxa"/>
          </w:tcPr>
          <w:p w:rsidR="00347F57" w:rsidRDefault="00347F57" w:rsidP="004A7C10">
            <w:pPr>
              <w:rPr>
                <w:rFonts w:ascii="Times New Roman" w:hAnsi="Times New Roman"/>
                <w:sz w:val="24"/>
                <w:szCs w:val="24"/>
              </w:rPr>
            </w:pPr>
            <w:r>
              <w:rPr>
                <w:rFonts w:ascii="Times New Roman" w:hAnsi="Times New Roman"/>
                <w:sz w:val="24"/>
                <w:szCs w:val="24"/>
              </w:rPr>
              <w:t>29.06.2021</w:t>
            </w:r>
          </w:p>
        </w:tc>
        <w:tc>
          <w:tcPr>
            <w:tcW w:w="2597" w:type="dxa"/>
          </w:tcPr>
          <w:p w:rsidR="00347F57" w:rsidRDefault="00347F57" w:rsidP="004A7C10">
            <w:pPr>
              <w:rPr>
                <w:rFonts w:ascii="Times New Roman" w:hAnsi="Times New Roman"/>
                <w:sz w:val="24"/>
                <w:szCs w:val="24"/>
              </w:rPr>
            </w:pPr>
            <w:r>
              <w:rPr>
                <w:rFonts w:ascii="Times New Roman" w:hAnsi="Times New Roman"/>
                <w:sz w:val="24"/>
                <w:szCs w:val="24"/>
              </w:rPr>
              <w:t>Постановление № 37от  29.06.2021 года</w:t>
            </w:r>
          </w:p>
        </w:tc>
        <w:tc>
          <w:tcPr>
            <w:tcW w:w="2268" w:type="dxa"/>
          </w:tcPr>
          <w:p w:rsidR="00347F57" w:rsidRPr="006B76B1" w:rsidRDefault="00347F57" w:rsidP="004A7C10">
            <w:pPr>
              <w:rPr>
                <w:rFonts w:ascii="Times New Roman" w:hAnsi="Times New Roman"/>
                <w:sz w:val="24"/>
                <w:szCs w:val="24"/>
              </w:rPr>
            </w:pPr>
            <w:r w:rsidRPr="006B76B1">
              <w:rPr>
                <w:rFonts w:ascii="Times New Roman" w:hAnsi="Times New Roman"/>
                <w:sz w:val="24"/>
                <w:szCs w:val="24"/>
              </w:rPr>
              <w:t>Администрация Песчанского МО</w:t>
            </w:r>
          </w:p>
        </w:tc>
        <w:tc>
          <w:tcPr>
            <w:tcW w:w="2126" w:type="dxa"/>
          </w:tcPr>
          <w:p w:rsidR="00347F57" w:rsidRDefault="00347F57" w:rsidP="00393CE4">
            <w:pPr>
              <w:rPr>
                <w:rFonts w:ascii="Times New Roman" w:hAnsi="Times New Roman"/>
                <w:sz w:val="24"/>
                <w:szCs w:val="24"/>
              </w:rPr>
            </w:pPr>
          </w:p>
        </w:tc>
      </w:tr>
      <w:tr w:rsidR="00347F57" w:rsidRPr="00CC30D1" w:rsidTr="007727B6">
        <w:trPr>
          <w:trHeight w:val="1978"/>
        </w:trPr>
        <w:tc>
          <w:tcPr>
            <w:tcW w:w="1222" w:type="dxa"/>
          </w:tcPr>
          <w:p w:rsidR="00347F57" w:rsidRPr="00CC30D1" w:rsidRDefault="00347F57" w:rsidP="007B6A21">
            <w:pPr>
              <w:spacing w:after="0" w:line="240" w:lineRule="auto"/>
              <w:jc w:val="center"/>
              <w:rPr>
                <w:rFonts w:ascii="Times New Roman" w:hAnsi="Times New Roman"/>
                <w:sz w:val="24"/>
                <w:szCs w:val="24"/>
              </w:rPr>
            </w:pPr>
            <w:r>
              <w:rPr>
                <w:rFonts w:ascii="Times New Roman" w:hAnsi="Times New Roman"/>
                <w:sz w:val="24"/>
                <w:szCs w:val="24"/>
              </w:rPr>
              <w:lastRenderedPageBreak/>
              <w:t>48</w:t>
            </w:r>
          </w:p>
        </w:tc>
        <w:tc>
          <w:tcPr>
            <w:tcW w:w="2613" w:type="dxa"/>
          </w:tcPr>
          <w:p w:rsidR="00347F57" w:rsidRDefault="00347F57" w:rsidP="00393CE4">
            <w:pPr>
              <w:rPr>
                <w:rFonts w:ascii="Times New Roman" w:hAnsi="Times New Roman"/>
                <w:sz w:val="24"/>
                <w:szCs w:val="24"/>
              </w:rPr>
            </w:pPr>
            <w:r>
              <w:rPr>
                <w:rFonts w:ascii="Times New Roman" w:hAnsi="Times New Roman"/>
                <w:sz w:val="24"/>
                <w:szCs w:val="24"/>
              </w:rPr>
              <w:t xml:space="preserve">Детская игровая площадка Саратовская область, Самойловский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Песчанка</w:t>
            </w:r>
            <w:proofErr w:type="gramEnd"/>
            <w:r>
              <w:rPr>
                <w:rFonts w:ascii="Times New Roman" w:hAnsi="Times New Roman"/>
                <w:sz w:val="24"/>
                <w:szCs w:val="24"/>
              </w:rPr>
              <w:t xml:space="preserve"> ул. Ленина д. № 20</w:t>
            </w:r>
          </w:p>
          <w:p w:rsidR="00347F57" w:rsidRDefault="00347F57" w:rsidP="00393CE4">
            <w:pPr>
              <w:rPr>
                <w:rFonts w:ascii="Times New Roman" w:hAnsi="Times New Roman"/>
                <w:sz w:val="24"/>
                <w:szCs w:val="24"/>
              </w:rPr>
            </w:pPr>
          </w:p>
        </w:tc>
        <w:tc>
          <w:tcPr>
            <w:tcW w:w="1716" w:type="dxa"/>
          </w:tcPr>
          <w:p w:rsidR="00347F57" w:rsidRDefault="00347F57" w:rsidP="00393CE4">
            <w:pPr>
              <w:rPr>
                <w:rFonts w:ascii="Times New Roman" w:hAnsi="Times New Roman"/>
                <w:sz w:val="24"/>
                <w:szCs w:val="24"/>
              </w:rPr>
            </w:pPr>
            <w:r>
              <w:rPr>
                <w:rFonts w:ascii="Times New Roman" w:hAnsi="Times New Roman"/>
                <w:sz w:val="24"/>
                <w:szCs w:val="24"/>
              </w:rPr>
              <w:t>100000</w:t>
            </w:r>
          </w:p>
        </w:tc>
        <w:tc>
          <w:tcPr>
            <w:tcW w:w="1741" w:type="dxa"/>
          </w:tcPr>
          <w:p w:rsidR="00347F57" w:rsidRDefault="00347F57" w:rsidP="00393CE4">
            <w:pPr>
              <w:rPr>
                <w:rFonts w:ascii="Times New Roman" w:hAnsi="Times New Roman"/>
                <w:sz w:val="24"/>
                <w:szCs w:val="24"/>
              </w:rPr>
            </w:pPr>
            <w:r>
              <w:rPr>
                <w:rFonts w:ascii="Times New Roman" w:hAnsi="Times New Roman"/>
                <w:sz w:val="24"/>
                <w:szCs w:val="24"/>
              </w:rPr>
              <w:t>29.06.2021</w:t>
            </w:r>
          </w:p>
        </w:tc>
        <w:tc>
          <w:tcPr>
            <w:tcW w:w="2597" w:type="dxa"/>
          </w:tcPr>
          <w:p w:rsidR="00347F57" w:rsidRDefault="00347F57" w:rsidP="00393CE4">
            <w:pPr>
              <w:rPr>
                <w:rFonts w:ascii="Times New Roman" w:hAnsi="Times New Roman"/>
                <w:sz w:val="24"/>
                <w:szCs w:val="24"/>
              </w:rPr>
            </w:pPr>
            <w:r>
              <w:rPr>
                <w:rFonts w:ascii="Times New Roman" w:hAnsi="Times New Roman"/>
                <w:sz w:val="24"/>
                <w:szCs w:val="24"/>
              </w:rPr>
              <w:t>Постановление № 38 от  29.06.2021 года</w:t>
            </w:r>
          </w:p>
        </w:tc>
        <w:tc>
          <w:tcPr>
            <w:tcW w:w="2268" w:type="dxa"/>
          </w:tcPr>
          <w:p w:rsidR="00347F57" w:rsidRDefault="00347F57" w:rsidP="00393CE4">
            <w:pPr>
              <w:rPr>
                <w:rFonts w:ascii="Times New Roman" w:hAnsi="Times New Roman"/>
                <w:sz w:val="24"/>
                <w:szCs w:val="24"/>
              </w:rPr>
            </w:pPr>
            <w:r w:rsidRPr="008852AE">
              <w:rPr>
                <w:rFonts w:ascii="Times New Roman" w:hAnsi="Times New Roman"/>
                <w:sz w:val="24"/>
                <w:szCs w:val="24"/>
              </w:rPr>
              <w:t>Администрация Песчанского МО</w:t>
            </w:r>
          </w:p>
        </w:tc>
        <w:tc>
          <w:tcPr>
            <w:tcW w:w="2126" w:type="dxa"/>
          </w:tcPr>
          <w:p w:rsidR="00347F57" w:rsidRDefault="00347F57" w:rsidP="00393CE4">
            <w:pPr>
              <w:rPr>
                <w:rFonts w:ascii="Times New Roman" w:hAnsi="Times New Roman"/>
                <w:sz w:val="24"/>
                <w:szCs w:val="24"/>
              </w:rPr>
            </w:pPr>
          </w:p>
        </w:tc>
      </w:tr>
      <w:tr w:rsidR="00347F57" w:rsidRPr="00CC30D1" w:rsidTr="007727B6">
        <w:trPr>
          <w:trHeight w:val="1978"/>
        </w:trPr>
        <w:tc>
          <w:tcPr>
            <w:tcW w:w="1222" w:type="dxa"/>
          </w:tcPr>
          <w:p w:rsidR="00347F57" w:rsidRPr="00CC30D1" w:rsidRDefault="00347F57" w:rsidP="007B6A21">
            <w:pPr>
              <w:spacing w:after="0" w:line="240" w:lineRule="auto"/>
              <w:jc w:val="center"/>
              <w:rPr>
                <w:rFonts w:ascii="Times New Roman" w:hAnsi="Times New Roman"/>
                <w:sz w:val="24"/>
                <w:szCs w:val="24"/>
              </w:rPr>
            </w:pPr>
          </w:p>
        </w:tc>
        <w:tc>
          <w:tcPr>
            <w:tcW w:w="2613" w:type="dxa"/>
          </w:tcPr>
          <w:p w:rsidR="00347F57" w:rsidRPr="00CC563A" w:rsidRDefault="00347F57" w:rsidP="00393CE4">
            <w:pPr>
              <w:rPr>
                <w:rFonts w:ascii="Times New Roman" w:hAnsi="Times New Roman"/>
                <w:color w:val="FF0000"/>
                <w:sz w:val="24"/>
                <w:szCs w:val="24"/>
              </w:rPr>
            </w:pPr>
          </w:p>
        </w:tc>
        <w:tc>
          <w:tcPr>
            <w:tcW w:w="1716" w:type="dxa"/>
          </w:tcPr>
          <w:p w:rsidR="00347F57" w:rsidRPr="00CC563A" w:rsidRDefault="00347F57" w:rsidP="00393CE4">
            <w:pPr>
              <w:rPr>
                <w:rFonts w:ascii="Times New Roman" w:hAnsi="Times New Roman"/>
                <w:color w:val="FF0000"/>
                <w:sz w:val="24"/>
                <w:szCs w:val="24"/>
              </w:rPr>
            </w:pPr>
          </w:p>
        </w:tc>
        <w:tc>
          <w:tcPr>
            <w:tcW w:w="1741" w:type="dxa"/>
          </w:tcPr>
          <w:p w:rsidR="00347F57" w:rsidRDefault="00347F57" w:rsidP="00393CE4">
            <w:pPr>
              <w:rPr>
                <w:rFonts w:ascii="Times New Roman" w:hAnsi="Times New Roman"/>
                <w:sz w:val="24"/>
                <w:szCs w:val="24"/>
              </w:rPr>
            </w:pPr>
          </w:p>
        </w:tc>
        <w:tc>
          <w:tcPr>
            <w:tcW w:w="2597" w:type="dxa"/>
          </w:tcPr>
          <w:p w:rsidR="00347F57" w:rsidRDefault="00347F57" w:rsidP="00393CE4">
            <w:pPr>
              <w:rPr>
                <w:rFonts w:ascii="Times New Roman" w:hAnsi="Times New Roman"/>
                <w:sz w:val="24"/>
                <w:szCs w:val="24"/>
              </w:rPr>
            </w:pPr>
          </w:p>
        </w:tc>
        <w:tc>
          <w:tcPr>
            <w:tcW w:w="2268" w:type="dxa"/>
          </w:tcPr>
          <w:p w:rsidR="00347F57" w:rsidRDefault="00347F57" w:rsidP="00393CE4">
            <w:pPr>
              <w:rPr>
                <w:rFonts w:ascii="Times New Roman" w:hAnsi="Times New Roman"/>
                <w:sz w:val="24"/>
                <w:szCs w:val="24"/>
              </w:rPr>
            </w:pPr>
          </w:p>
        </w:tc>
        <w:tc>
          <w:tcPr>
            <w:tcW w:w="2126" w:type="dxa"/>
          </w:tcPr>
          <w:p w:rsidR="00347F57" w:rsidRDefault="00347F57" w:rsidP="00393CE4">
            <w:pPr>
              <w:rPr>
                <w:rFonts w:ascii="Times New Roman" w:hAnsi="Times New Roman"/>
                <w:sz w:val="24"/>
                <w:szCs w:val="24"/>
              </w:rPr>
            </w:pPr>
          </w:p>
        </w:tc>
      </w:tr>
      <w:tr w:rsidR="00347F57" w:rsidRPr="00CC30D1" w:rsidTr="007727B6">
        <w:trPr>
          <w:trHeight w:val="1978"/>
        </w:trPr>
        <w:tc>
          <w:tcPr>
            <w:tcW w:w="1222" w:type="dxa"/>
          </w:tcPr>
          <w:p w:rsidR="00347F57" w:rsidRDefault="00347F57" w:rsidP="00393CE4">
            <w:pPr>
              <w:rPr>
                <w:rFonts w:ascii="Times New Roman" w:hAnsi="Times New Roman"/>
                <w:sz w:val="24"/>
                <w:szCs w:val="24"/>
              </w:rPr>
            </w:pPr>
          </w:p>
        </w:tc>
        <w:tc>
          <w:tcPr>
            <w:tcW w:w="2613" w:type="dxa"/>
          </w:tcPr>
          <w:p w:rsidR="00347F57" w:rsidRPr="00CC563A" w:rsidRDefault="00347F57" w:rsidP="00393CE4">
            <w:pPr>
              <w:rPr>
                <w:rFonts w:ascii="Times New Roman" w:hAnsi="Times New Roman"/>
                <w:color w:val="FF0000"/>
                <w:sz w:val="24"/>
                <w:szCs w:val="24"/>
              </w:rPr>
            </w:pPr>
          </w:p>
        </w:tc>
        <w:tc>
          <w:tcPr>
            <w:tcW w:w="1716" w:type="dxa"/>
          </w:tcPr>
          <w:p w:rsidR="00347F57" w:rsidRPr="00CC563A" w:rsidRDefault="00347F57" w:rsidP="00393CE4">
            <w:pPr>
              <w:rPr>
                <w:rFonts w:ascii="Times New Roman" w:hAnsi="Times New Roman"/>
                <w:color w:val="FF0000"/>
                <w:sz w:val="24"/>
                <w:szCs w:val="24"/>
              </w:rPr>
            </w:pPr>
          </w:p>
        </w:tc>
        <w:tc>
          <w:tcPr>
            <w:tcW w:w="1741" w:type="dxa"/>
          </w:tcPr>
          <w:p w:rsidR="00347F57" w:rsidRDefault="00347F57" w:rsidP="00393CE4">
            <w:pPr>
              <w:rPr>
                <w:rFonts w:ascii="Times New Roman" w:hAnsi="Times New Roman"/>
                <w:sz w:val="24"/>
                <w:szCs w:val="24"/>
              </w:rPr>
            </w:pPr>
          </w:p>
        </w:tc>
        <w:tc>
          <w:tcPr>
            <w:tcW w:w="2597" w:type="dxa"/>
          </w:tcPr>
          <w:p w:rsidR="00347F57" w:rsidRDefault="00347F57" w:rsidP="00393CE4">
            <w:pPr>
              <w:rPr>
                <w:rFonts w:ascii="Times New Roman" w:hAnsi="Times New Roman"/>
                <w:sz w:val="24"/>
                <w:szCs w:val="24"/>
              </w:rPr>
            </w:pPr>
          </w:p>
        </w:tc>
        <w:tc>
          <w:tcPr>
            <w:tcW w:w="2268" w:type="dxa"/>
          </w:tcPr>
          <w:p w:rsidR="00347F57" w:rsidRDefault="00347F57" w:rsidP="00393CE4">
            <w:pPr>
              <w:rPr>
                <w:rFonts w:ascii="Times New Roman" w:hAnsi="Times New Roman"/>
                <w:sz w:val="24"/>
                <w:szCs w:val="24"/>
              </w:rPr>
            </w:pPr>
          </w:p>
        </w:tc>
        <w:tc>
          <w:tcPr>
            <w:tcW w:w="2126" w:type="dxa"/>
          </w:tcPr>
          <w:p w:rsidR="00347F57" w:rsidRDefault="00347F57" w:rsidP="00393CE4">
            <w:pPr>
              <w:rPr>
                <w:rFonts w:ascii="Times New Roman" w:hAnsi="Times New Roman"/>
                <w:sz w:val="24"/>
                <w:szCs w:val="24"/>
              </w:rPr>
            </w:pPr>
          </w:p>
        </w:tc>
      </w:tr>
      <w:tr w:rsidR="00347F57" w:rsidRPr="00CC30D1" w:rsidTr="007727B6">
        <w:trPr>
          <w:trHeight w:val="1978"/>
        </w:trPr>
        <w:tc>
          <w:tcPr>
            <w:tcW w:w="1222" w:type="dxa"/>
          </w:tcPr>
          <w:p w:rsidR="00347F57" w:rsidRDefault="00347F57" w:rsidP="00393CE4">
            <w:pPr>
              <w:rPr>
                <w:rFonts w:ascii="Times New Roman" w:hAnsi="Times New Roman"/>
                <w:sz w:val="24"/>
                <w:szCs w:val="24"/>
              </w:rPr>
            </w:pPr>
          </w:p>
        </w:tc>
        <w:tc>
          <w:tcPr>
            <w:tcW w:w="2613" w:type="dxa"/>
          </w:tcPr>
          <w:p w:rsidR="00347F57" w:rsidRDefault="00347F57" w:rsidP="00393CE4">
            <w:pPr>
              <w:rPr>
                <w:rFonts w:ascii="Times New Roman" w:hAnsi="Times New Roman"/>
                <w:sz w:val="24"/>
                <w:szCs w:val="24"/>
              </w:rPr>
            </w:pPr>
          </w:p>
        </w:tc>
        <w:tc>
          <w:tcPr>
            <w:tcW w:w="1716" w:type="dxa"/>
          </w:tcPr>
          <w:p w:rsidR="00347F57" w:rsidRDefault="00347F57" w:rsidP="004A7C10">
            <w:pPr>
              <w:rPr>
                <w:rFonts w:ascii="Times New Roman" w:hAnsi="Times New Roman"/>
                <w:sz w:val="24"/>
                <w:szCs w:val="24"/>
              </w:rPr>
            </w:pPr>
          </w:p>
        </w:tc>
        <w:tc>
          <w:tcPr>
            <w:tcW w:w="1741" w:type="dxa"/>
          </w:tcPr>
          <w:p w:rsidR="00347F57" w:rsidRDefault="00347F57" w:rsidP="004A7C10">
            <w:pPr>
              <w:rPr>
                <w:rFonts w:ascii="Times New Roman" w:hAnsi="Times New Roman"/>
                <w:sz w:val="24"/>
                <w:szCs w:val="24"/>
              </w:rPr>
            </w:pPr>
          </w:p>
        </w:tc>
        <w:tc>
          <w:tcPr>
            <w:tcW w:w="2597" w:type="dxa"/>
          </w:tcPr>
          <w:p w:rsidR="00347F57" w:rsidRDefault="00347F57" w:rsidP="004A7C10">
            <w:pPr>
              <w:rPr>
                <w:rFonts w:ascii="Times New Roman" w:hAnsi="Times New Roman"/>
                <w:sz w:val="24"/>
                <w:szCs w:val="24"/>
              </w:rPr>
            </w:pPr>
          </w:p>
        </w:tc>
        <w:tc>
          <w:tcPr>
            <w:tcW w:w="2268" w:type="dxa"/>
          </w:tcPr>
          <w:p w:rsidR="00347F57" w:rsidRPr="006B76B1" w:rsidRDefault="00347F57" w:rsidP="004A7C10">
            <w:pPr>
              <w:rPr>
                <w:rFonts w:ascii="Times New Roman" w:hAnsi="Times New Roman"/>
                <w:sz w:val="24"/>
                <w:szCs w:val="24"/>
              </w:rPr>
            </w:pPr>
          </w:p>
        </w:tc>
        <w:tc>
          <w:tcPr>
            <w:tcW w:w="2126" w:type="dxa"/>
          </w:tcPr>
          <w:p w:rsidR="00347F57" w:rsidRDefault="00347F57" w:rsidP="00393CE4">
            <w:pPr>
              <w:rPr>
                <w:rFonts w:ascii="Times New Roman" w:hAnsi="Times New Roman"/>
                <w:sz w:val="24"/>
                <w:szCs w:val="24"/>
              </w:rPr>
            </w:pPr>
          </w:p>
        </w:tc>
      </w:tr>
    </w:tbl>
    <w:p w:rsidR="007B6A21" w:rsidRDefault="007B6A21" w:rsidP="007B6A21">
      <w:pPr>
        <w:spacing w:after="0" w:line="240" w:lineRule="auto"/>
        <w:rPr>
          <w:rFonts w:ascii="Times New Roman" w:hAnsi="Times New Roman"/>
          <w:b/>
          <w:sz w:val="28"/>
          <w:szCs w:val="28"/>
        </w:rPr>
      </w:pPr>
    </w:p>
    <w:p w:rsidR="00251763" w:rsidRDefault="00251763" w:rsidP="007B6A21">
      <w:pPr>
        <w:spacing w:after="0" w:line="240" w:lineRule="auto"/>
        <w:rPr>
          <w:rFonts w:ascii="Times New Roman" w:hAnsi="Times New Roman"/>
          <w:b/>
          <w:sz w:val="28"/>
          <w:szCs w:val="28"/>
        </w:rPr>
      </w:pPr>
    </w:p>
    <w:p w:rsidR="00251763" w:rsidRDefault="00251763" w:rsidP="007B6A21">
      <w:pPr>
        <w:spacing w:after="0" w:line="240" w:lineRule="auto"/>
        <w:rPr>
          <w:rFonts w:ascii="Times New Roman" w:hAnsi="Times New Roman"/>
          <w:b/>
          <w:sz w:val="28"/>
          <w:szCs w:val="28"/>
        </w:rPr>
      </w:pPr>
    </w:p>
    <w:p w:rsidR="00251763" w:rsidRPr="00CC30D1" w:rsidRDefault="00251763" w:rsidP="007B6A21">
      <w:pPr>
        <w:spacing w:after="0" w:line="240" w:lineRule="auto"/>
        <w:rPr>
          <w:rFonts w:ascii="Times New Roman" w:hAnsi="Times New Roman"/>
          <w:b/>
          <w:sz w:val="28"/>
          <w:szCs w:val="28"/>
        </w:rPr>
      </w:pPr>
    </w:p>
    <w:p w:rsidR="007B6A21" w:rsidRPr="00CC30D1" w:rsidRDefault="007B6A21" w:rsidP="007B6A21">
      <w:pPr>
        <w:pStyle w:val="a3"/>
        <w:jc w:val="center"/>
        <w:rPr>
          <w:rFonts w:ascii="Times New Roman" w:hAnsi="Times New Roman"/>
          <w:b/>
          <w:sz w:val="28"/>
          <w:szCs w:val="28"/>
        </w:rPr>
      </w:pPr>
      <w:r>
        <w:rPr>
          <w:rFonts w:ascii="Times New Roman" w:hAnsi="Times New Roman"/>
          <w:b/>
          <w:sz w:val="28"/>
          <w:szCs w:val="28"/>
        </w:rPr>
        <w:t>Сведения об и</w:t>
      </w:r>
      <w:r w:rsidRPr="00CC30D1">
        <w:rPr>
          <w:rFonts w:ascii="Times New Roman" w:hAnsi="Times New Roman"/>
          <w:b/>
          <w:sz w:val="28"/>
          <w:szCs w:val="28"/>
        </w:rPr>
        <w:t>но</w:t>
      </w:r>
      <w:r>
        <w:rPr>
          <w:rFonts w:ascii="Times New Roman" w:hAnsi="Times New Roman"/>
          <w:b/>
          <w:sz w:val="28"/>
          <w:szCs w:val="28"/>
        </w:rPr>
        <w:t xml:space="preserve">м </w:t>
      </w:r>
      <w:r w:rsidRPr="00CC30D1">
        <w:rPr>
          <w:rFonts w:ascii="Times New Roman" w:hAnsi="Times New Roman"/>
          <w:b/>
          <w:sz w:val="28"/>
          <w:szCs w:val="28"/>
        </w:rPr>
        <w:t>имуществ</w:t>
      </w:r>
      <w:r>
        <w:rPr>
          <w:rFonts w:ascii="Times New Roman" w:hAnsi="Times New Roman"/>
          <w:b/>
          <w:sz w:val="28"/>
          <w:szCs w:val="28"/>
        </w:rPr>
        <w:t>е</w:t>
      </w:r>
      <w:r w:rsidRPr="00CC30D1">
        <w:rPr>
          <w:rFonts w:ascii="Times New Roman" w:hAnsi="Times New Roman"/>
          <w:b/>
          <w:sz w:val="28"/>
          <w:szCs w:val="28"/>
        </w:rPr>
        <w:t xml:space="preserve">, не </w:t>
      </w:r>
      <w:proofErr w:type="gramStart"/>
      <w:r w:rsidRPr="00CC30D1">
        <w:rPr>
          <w:rFonts w:ascii="Times New Roman" w:hAnsi="Times New Roman"/>
          <w:b/>
          <w:sz w:val="28"/>
          <w:szCs w:val="28"/>
        </w:rPr>
        <w:t>относящееся</w:t>
      </w:r>
      <w:proofErr w:type="gramEnd"/>
      <w:r w:rsidRPr="00CC30D1">
        <w:rPr>
          <w:rFonts w:ascii="Times New Roman" w:hAnsi="Times New Roman"/>
          <w:b/>
          <w:sz w:val="28"/>
          <w:szCs w:val="28"/>
        </w:rPr>
        <w:t xml:space="preserve"> к недвижимым и движимым вещам </w:t>
      </w:r>
    </w:p>
    <w:p w:rsidR="007B6A21" w:rsidRPr="00CC30D1" w:rsidRDefault="007B6A21" w:rsidP="007B6A21">
      <w:pPr>
        <w:pStyle w:val="a3"/>
        <w:rPr>
          <w:rFonts w:ascii="Times New Roman" w:hAnsi="Times New Roman"/>
          <w:b/>
          <w:sz w:val="24"/>
          <w:szCs w:val="24"/>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456"/>
        <w:gridCol w:w="11860"/>
      </w:tblGrid>
      <w:tr w:rsidR="007B6A21" w:rsidRPr="00CC30D1" w:rsidTr="007B6A21">
        <w:tc>
          <w:tcPr>
            <w:tcW w:w="568" w:type="dxa"/>
            <w:shd w:val="clear" w:color="auto" w:fill="auto"/>
          </w:tcPr>
          <w:p w:rsidR="007B6A21" w:rsidRPr="00CC30D1" w:rsidRDefault="007B6A21" w:rsidP="007B6A21">
            <w:pPr>
              <w:pStyle w:val="a3"/>
              <w:rPr>
                <w:rFonts w:ascii="Times New Roman" w:hAnsi="Times New Roman"/>
                <w:b/>
                <w:sz w:val="24"/>
                <w:szCs w:val="24"/>
              </w:rPr>
            </w:pPr>
            <w:r w:rsidRPr="00CC30D1">
              <w:rPr>
                <w:rFonts w:ascii="Times New Roman" w:hAnsi="Times New Roman"/>
                <w:b/>
                <w:sz w:val="24"/>
                <w:szCs w:val="24"/>
              </w:rPr>
              <w:t>№</w:t>
            </w:r>
          </w:p>
          <w:p w:rsidR="007B6A21" w:rsidRPr="00CC30D1" w:rsidRDefault="007B6A21" w:rsidP="007B6A21">
            <w:pPr>
              <w:pStyle w:val="a3"/>
              <w:rPr>
                <w:rFonts w:ascii="Times New Roman" w:hAnsi="Times New Roman"/>
                <w:b/>
                <w:sz w:val="24"/>
                <w:szCs w:val="24"/>
              </w:rPr>
            </w:pPr>
            <w:proofErr w:type="spellStart"/>
            <w:proofErr w:type="gramStart"/>
            <w:r w:rsidRPr="00CC30D1">
              <w:rPr>
                <w:rFonts w:ascii="Times New Roman" w:hAnsi="Times New Roman"/>
                <w:b/>
                <w:sz w:val="24"/>
                <w:szCs w:val="24"/>
              </w:rPr>
              <w:t>п</w:t>
            </w:r>
            <w:proofErr w:type="spellEnd"/>
            <w:proofErr w:type="gramEnd"/>
            <w:r w:rsidRPr="00CC30D1">
              <w:rPr>
                <w:rFonts w:ascii="Times New Roman" w:hAnsi="Times New Roman"/>
                <w:b/>
                <w:sz w:val="24"/>
                <w:szCs w:val="24"/>
              </w:rPr>
              <w:t>/</w:t>
            </w:r>
            <w:proofErr w:type="spellStart"/>
            <w:r w:rsidRPr="00CC30D1">
              <w:rPr>
                <w:rFonts w:ascii="Times New Roman" w:hAnsi="Times New Roman"/>
                <w:b/>
                <w:sz w:val="24"/>
                <w:szCs w:val="24"/>
              </w:rPr>
              <w:t>п</w:t>
            </w:r>
            <w:proofErr w:type="spellEnd"/>
          </w:p>
        </w:tc>
        <w:tc>
          <w:tcPr>
            <w:tcW w:w="2456" w:type="dxa"/>
            <w:shd w:val="clear" w:color="auto" w:fill="auto"/>
          </w:tcPr>
          <w:p w:rsidR="007B6A21" w:rsidRPr="00CC30D1" w:rsidRDefault="007B6A21" w:rsidP="007B6A21">
            <w:pPr>
              <w:pStyle w:val="a3"/>
              <w:rPr>
                <w:rFonts w:ascii="Times New Roman" w:hAnsi="Times New Roman"/>
                <w:b/>
                <w:sz w:val="24"/>
                <w:szCs w:val="24"/>
              </w:rPr>
            </w:pPr>
            <w:r w:rsidRPr="00CC30D1">
              <w:rPr>
                <w:rFonts w:ascii="Times New Roman" w:hAnsi="Times New Roman"/>
                <w:b/>
                <w:sz w:val="24"/>
                <w:szCs w:val="24"/>
              </w:rPr>
              <w:t>Вид и наименование объекта имущественного права</w:t>
            </w:r>
          </w:p>
        </w:tc>
        <w:tc>
          <w:tcPr>
            <w:tcW w:w="11860" w:type="dxa"/>
            <w:shd w:val="clear" w:color="auto" w:fill="auto"/>
          </w:tcPr>
          <w:p w:rsidR="007B6A21" w:rsidRPr="00CC30D1" w:rsidRDefault="007B6A21" w:rsidP="007B6A21">
            <w:pPr>
              <w:pStyle w:val="a3"/>
              <w:rPr>
                <w:rFonts w:ascii="Times New Roman" w:hAnsi="Times New Roman"/>
                <w:b/>
                <w:sz w:val="24"/>
                <w:szCs w:val="24"/>
              </w:rPr>
            </w:pPr>
            <w:proofErr w:type="gramStart"/>
            <w:r w:rsidRPr="00CC30D1">
              <w:rPr>
                <w:rFonts w:ascii="Times New Roman" w:hAnsi="Times New Roman"/>
                <w:b/>
                <w:sz w:val="24"/>
                <w:szCs w:val="24"/>
              </w:rPr>
              <w:t xml:space="preserve">Реквизиты </w:t>
            </w:r>
            <w:r w:rsidRPr="00CC30D1">
              <w:rPr>
                <w:rFonts w:ascii="Times New Roman" w:hAnsi="Times New Roman"/>
                <w:b/>
                <w:color w:val="000000"/>
              </w:rPr>
              <w:t>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CC30D1">
              <w:rPr>
                <w:rFonts w:ascii="Times New Roman" w:hAnsi="Times New Roman"/>
                <w:b/>
                <w:color w:val="000000"/>
              </w:rPr>
              <w:t xml:space="preserve"> государственного органа (организации), выдавшего документ</w:t>
            </w:r>
          </w:p>
        </w:tc>
      </w:tr>
      <w:tr w:rsidR="007B6A21" w:rsidRPr="00CC30D1" w:rsidTr="007B6A21">
        <w:tc>
          <w:tcPr>
            <w:tcW w:w="568"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2456"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11860"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r>
    </w:tbl>
    <w:p w:rsidR="007B6A21" w:rsidRPr="00CC30D1" w:rsidRDefault="007B6A21" w:rsidP="007B6A21">
      <w:pPr>
        <w:pStyle w:val="a3"/>
        <w:rPr>
          <w:rFonts w:ascii="Times New Roman" w:hAnsi="Times New Roman"/>
          <w:b/>
          <w:sz w:val="24"/>
          <w:szCs w:val="24"/>
        </w:rPr>
      </w:pPr>
    </w:p>
    <w:p w:rsidR="007B6A21" w:rsidRPr="00CC30D1" w:rsidRDefault="007B6A21" w:rsidP="007B6A21">
      <w:pPr>
        <w:pStyle w:val="a3"/>
        <w:jc w:val="center"/>
        <w:rPr>
          <w:rFonts w:ascii="Times New Roman" w:hAnsi="Times New Roman"/>
          <w:b/>
          <w:sz w:val="28"/>
          <w:szCs w:val="28"/>
        </w:rPr>
      </w:pPr>
    </w:p>
    <w:p w:rsidR="007B6A21" w:rsidRPr="00CC30D1" w:rsidRDefault="007B6A21" w:rsidP="007B6A21">
      <w:pPr>
        <w:pStyle w:val="a3"/>
        <w:jc w:val="center"/>
        <w:rPr>
          <w:rFonts w:ascii="Times New Roman" w:hAnsi="Times New Roman"/>
          <w:b/>
          <w:sz w:val="28"/>
          <w:szCs w:val="28"/>
        </w:rPr>
      </w:pPr>
    </w:p>
    <w:p w:rsidR="007B6A21" w:rsidRPr="00CC30D1" w:rsidRDefault="007B6A21" w:rsidP="007B6A21">
      <w:pPr>
        <w:pStyle w:val="a3"/>
        <w:jc w:val="center"/>
        <w:rPr>
          <w:rFonts w:ascii="Times New Roman" w:hAnsi="Times New Roman"/>
          <w:b/>
          <w:sz w:val="28"/>
          <w:szCs w:val="28"/>
        </w:rPr>
      </w:pPr>
      <w:r>
        <w:rPr>
          <w:rFonts w:ascii="Times New Roman" w:hAnsi="Times New Roman"/>
          <w:b/>
          <w:sz w:val="28"/>
          <w:szCs w:val="28"/>
        </w:rPr>
        <w:t>Сведения об а</w:t>
      </w:r>
      <w:r w:rsidRPr="00CC30D1">
        <w:rPr>
          <w:rFonts w:ascii="Times New Roman" w:hAnsi="Times New Roman"/>
          <w:b/>
          <w:sz w:val="28"/>
          <w:szCs w:val="28"/>
        </w:rPr>
        <w:t>кци</w:t>
      </w:r>
      <w:r>
        <w:rPr>
          <w:rFonts w:ascii="Times New Roman" w:hAnsi="Times New Roman"/>
          <w:b/>
          <w:sz w:val="28"/>
          <w:szCs w:val="28"/>
        </w:rPr>
        <w:t>ях</w:t>
      </w:r>
      <w:r w:rsidRPr="00CC30D1">
        <w:rPr>
          <w:rFonts w:ascii="Times New Roman" w:hAnsi="Times New Roman"/>
          <w:b/>
          <w:sz w:val="28"/>
          <w:szCs w:val="28"/>
        </w:rPr>
        <w:t xml:space="preserve"> акционерных обществ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2409"/>
        <w:gridCol w:w="6946"/>
        <w:gridCol w:w="4111"/>
      </w:tblGrid>
      <w:tr w:rsidR="007B6A21" w:rsidRPr="007748FA" w:rsidTr="007B6A21">
        <w:tc>
          <w:tcPr>
            <w:tcW w:w="852" w:type="dxa"/>
            <w:shd w:val="clear" w:color="auto" w:fill="auto"/>
          </w:tcPr>
          <w:p w:rsidR="007B6A21" w:rsidRPr="007748FA" w:rsidRDefault="007B6A21" w:rsidP="007B6A21">
            <w:pPr>
              <w:pStyle w:val="a3"/>
              <w:jc w:val="center"/>
              <w:rPr>
                <w:rFonts w:ascii="Times New Roman" w:hAnsi="Times New Roman"/>
                <w:b/>
                <w:sz w:val="24"/>
                <w:szCs w:val="24"/>
              </w:rPr>
            </w:pPr>
            <w:r w:rsidRPr="007748FA">
              <w:rPr>
                <w:rFonts w:ascii="Times New Roman" w:hAnsi="Times New Roman"/>
                <w:b/>
                <w:sz w:val="24"/>
                <w:szCs w:val="24"/>
              </w:rPr>
              <w:t xml:space="preserve">№ </w:t>
            </w:r>
            <w:proofErr w:type="spellStart"/>
            <w:proofErr w:type="gramStart"/>
            <w:r w:rsidRPr="007748FA">
              <w:rPr>
                <w:rFonts w:ascii="Times New Roman" w:hAnsi="Times New Roman"/>
                <w:b/>
                <w:sz w:val="24"/>
                <w:szCs w:val="24"/>
              </w:rPr>
              <w:t>п</w:t>
            </w:r>
            <w:proofErr w:type="spellEnd"/>
            <w:proofErr w:type="gramEnd"/>
            <w:r w:rsidRPr="007748FA">
              <w:rPr>
                <w:rFonts w:ascii="Times New Roman" w:hAnsi="Times New Roman"/>
                <w:b/>
                <w:sz w:val="24"/>
                <w:szCs w:val="24"/>
              </w:rPr>
              <w:t>/</w:t>
            </w:r>
            <w:proofErr w:type="spellStart"/>
            <w:r w:rsidRPr="007748FA">
              <w:rPr>
                <w:rFonts w:ascii="Times New Roman" w:hAnsi="Times New Roman"/>
                <w:b/>
                <w:sz w:val="24"/>
                <w:szCs w:val="24"/>
              </w:rPr>
              <w:t>п</w:t>
            </w:r>
            <w:proofErr w:type="spellEnd"/>
          </w:p>
        </w:tc>
        <w:tc>
          <w:tcPr>
            <w:tcW w:w="2409" w:type="dxa"/>
            <w:shd w:val="clear" w:color="auto" w:fill="auto"/>
          </w:tcPr>
          <w:p w:rsidR="007B6A21" w:rsidRPr="007748FA" w:rsidRDefault="007B6A21" w:rsidP="007B6A21">
            <w:pPr>
              <w:pStyle w:val="a3"/>
              <w:rPr>
                <w:rFonts w:ascii="Times New Roman" w:hAnsi="Times New Roman"/>
                <w:b/>
                <w:sz w:val="24"/>
                <w:szCs w:val="24"/>
              </w:rPr>
            </w:pPr>
            <w:proofErr w:type="gramStart"/>
            <w:r w:rsidRPr="007748FA">
              <w:rPr>
                <w:rFonts w:ascii="Times New Roman" w:hAnsi="Times New Roman"/>
                <w:b/>
                <w:color w:val="000000"/>
              </w:rPr>
              <w:t>наименовании</w:t>
            </w:r>
            <w:proofErr w:type="gramEnd"/>
            <w:r w:rsidRPr="007748FA">
              <w:rPr>
                <w:rFonts w:ascii="Times New Roman" w:hAnsi="Times New Roman"/>
                <w:b/>
                <w:color w:val="000000"/>
              </w:rPr>
              <w:t xml:space="preserve"> акционерного общества-эмитента, его основном государственном регистрационном номере</w:t>
            </w:r>
          </w:p>
        </w:tc>
        <w:tc>
          <w:tcPr>
            <w:tcW w:w="6946" w:type="dxa"/>
            <w:shd w:val="clear" w:color="auto" w:fill="auto"/>
          </w:tcPr>
          <w:p w:rsidR="007B6A21" w:rsidRPr="007748FA" w:rsidRDefault="007B6A21" w:rsidP="007B6A21">
            <w:pPr>
              <w:pStyle w:val="a3"/>
              <w:rPr>
                <w:rFonts w:ascii="Times New Roman" w:hAnsi="Times New Roman"/>
                <w:b/>
                <w:sz w:val="24"/>
                <w:szCs w:val="24"/>
              </w:rPr>
            </w:pPr>
            <w:r>
              <w:rPr>
                <w:rFonts w:ascii="Times New Roman" w:hAnsi="Times New Roman"/>
                <w:b/>
                <w:color w:val="000000"/>
              </w:rPr>
              <w:t>К</w:t>
            </w:r>
            <w:r w:rsidRPr="007748FA">
              <w:rPr>
                <w:rFonts w:ascii="Times New Roman" w:hAnsi="Times New Roman"/>
                <w:b/>
                <w:color w:val="000000"/>
              </w:rPr>
              <w:t>оличеств</w:t>
            </w:r>
            <w:r>
              <w:rPr>
                <w:rFonts w:ascii="Times New Roman" w:hAnsi="Times New Roman"/>
                <w:b/>
                <w:color w:val="000000"/>
              </w:rPr>
              <w:t>о</w:t>
            </w:r>
            <w:r w:rsidRPr="007748FA">
              <w:rPr>
                <w:rFonts w:ascii="Times New Roman" w:hAnsi="Times New Roman"/>
                <w:b/>
                <w:color w:val="000000"/>
              </w:rPr>
              <w:t xml:space="preserve"> акций, выпущенных акционерным обществом (с указанием количества привилегированных акций), и </w:t>
            </w:r>
            <w:proofErr w:type="gramStart"/>
            <w:r w:rsidRPr="007748FA">
              <w:rPr>
                <w:rFonts w:ascii="Times New Roman" w:hAnsi="Times New Roman"/>
                <w:b/>
                <w:color w:val="000000"/>
              </w:rPr>
              <w:t>размере</w:t>
            </w:r>
            <w:proofErr w:type="gramEnd"/>
            <w:r w:rsidRPr="007748FA">
              <w:rPr>
                <w:rFonts w:ascii="Times New Roman" w:hAnsi="Times New Roman"/>
                <w:b/>
                <w:color w:val="000000"/>
              </w:rPr>
              <w:t xml:space="preserve"> доли в уставном капитале, принадлежащей муниципальному образованию, в процентах;</w:t>
            </w:r>
          </w:p>
        </w:tc>
        <w:tc>
          <w:tcPr>
            <w:tcW w:w="4111" w:type="dxa"/>
            <w:shd w:val="clear" w:color="auto" w:fill="auto"/>
          </w:tcPr>
          <w:p w:rsidR="007B6A21" w:rsidRPr="007748FA" w:rsidRDefault="007B6A21" w:rsidP="007B6A21">
            <w:pPr>
              <w:pStyle w:val="a3"/>
              <w:rPr>
                <w:rFonts w:ascii="Times New Roman" w:hAnsi="Times New Roman"/>
                <w:b/>
                <w:sz w:val="24"/>
                <w:szCs w:val="24"/>
              </w:rPr>
            </w:pPr>
            <w:r w:rsidRPr="007748FA">
              <w:rPr>
                <w:rFonts w:ascii="Times New Roman" w:hAnsi="Times New Roman"/>
                <w:b/>
                <w:sz w:val="24"/>
                <w:szCs w:val="24"/>
              </w:rPr>
              <w:t>Номинальная стоимость акций</w:t>
            </w:r>
          </w:p>
        </w:tc>
      </w:tr>
      <w:tr w:rsidR="007B6A21" w:rsidRPr="00CC30D1" w:rsidTr="007B6A21">
        <w:tc>
          <w:tcPr>
            <w:tcW w:w="852"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2409"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6946"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4111"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r>
    </w:tbl>
    <w:p w:rsidR="007B6A21" w:rsidRPr="00CC30D1" w:rsidRDefault="007B6A21" w:rsidP="007B6A21">
      <w:pPr>
        <w:pStyle w:val="a3"/>
        <w:jc w:val="center"/>
        <w:rPr>
          <w:rFonts w:ascii="Times New Roman" w:hAnsi="Times New Roman"/>
          <w:b/>
          <w:sz w:val="28"/>
          <w:szCs w:val="28"/>
        </w:rPr>
      </w:pPr>
    </w:p>
    <w:p w:rsidR="007B6A21" w:rsidRPr="00CC30D1" w:rsidRDefault="007B6A21" w:rsidP="007B6A21">
      <w:pPr>
        <w:pStyle w:val="a3"/>
        <w:jc w:val="center"/>
        <w:rPr>
          <w:rFonts w:ascii="Times New Roman" w:hAnsi="Times New Roman"/>
          <w:b/>
          <w:sz w:val="28"/>
          <w:szCs w:val="28"/>
        </w:rPr>
      </w:pPr>
      <w:r>
        <w:rPr>
          <w:rFonts w:ascii="Times New Roman" w:hAnsi="Times New Roman"/>
          <w:b/>
          <w:sz w:val="28"/>
          <w:szCs w:val="28"/>
        </w:rPr>
        <w:t>Сведения о д</w:t>
      </w:r>
      <w:r w:rsidRPr="00CC30D1">
        <w:rPr>
          <w:rFonts w:ascii="Times New Roman" w:hAnsi="Times New Roman"/>
          <w:b/>
          <w:sz w:val="28"/>
          <w:szCs w:val="28"/>
        </w:rPr>
        <w:t xml:space="preserve">оли, </w:t>
      </w:r>
      <w:r w:rsidRPr="00CC30D1">
        <w:rPr>
          <w:rFonts w:ascii="Times New Roman" w:hAnsi="Times New Roman"/>
          <w:b/>
          <w:color w:val="000000"/>
          <w:sz w:val="28"/>
          <w:szCs w:val="28"/>
        </w:rPr>
        <w:t>(вкладов) в уставных (складочных) капиталах хозяйственных обществ и товариществ</w:t>
      </w:r>
    </w:p>
    <w:p w:rsidR="007B6A21" w:rsidRPr="00CC30D1" w:rsidRDefault="007B6A21" w:rsidP="007B6A21">
      <w:pPr>
        <w:pStyle w:val="a3"/>
        <w:jc w:val="center"/>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2409"/>
        <w:gridCol w:w="1134"/>
        <w:gridCol w:w="9923"/>
      </w:tblGrid>
      <w:tr w:rsidR="007B6A21" w:rsidRPr="00CC30D1" w:rsidTr="007B6A21">
        <w:tc>
          <w:tcPr>
            <w:tcW w:w="852"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 xml:space="preserve">№ </w:t>
            </w:r>
            <w:proofErr w:type="spellStart"/>
            <w:proofErr w:type="gramStart"/>
            <w:r w:rsidRPr="00CC30D1">
              <w:rPr>
                <w:rFonts w:ascii="Times New Roman" w:hAnsi="Times New Roman"/>
                <w:b/>
                <w:sz w:val="24"/>
                <w:szCs w:val="24"/>
              </w:rPr>
              <w:t>п</w:t>
            </w:r>
            <w:proofErr w:type="spellEnd"/>
            <w:proofErr w:type="gramEnd"/>
            <w:r w:rsidRPr="00CC30D1">
              <w:rPr>
                <w:rFonts w:ascii="Times New Roman" w:hAnsi="Times New Roman"/>
                <w:b/>
                <w:sz w:val="24"/>
                <w:szCs w:val="24"/>
              </w:rPr>
              <w:t>/</w:t>
            </w:r>
            <w:proofErr w:type="spellStart"/>
            <w:r w:rsidRPr="00CC30D1">
              <w:rPr>
                <w:rFonts w:ascii="Times New Roman" w:hAnsi="Times New Roman"/>
                <w:b/>
                <w:sz w:val="24"/>
                <w:szCs w:val="24"/>
              </w:rPr>
              <w:t>п</w:t>
            </w:r>
            <w:proofErr w:type="spellEnd"/>
          </w:p>
        </w:tc>
        <w:tc>
          <w:tcPr>
            <w:tcW w:w="3543" w:type="dxa"/>
            <w:gridSpan w:val="2"/>
            <w:shd w:val="clear" w:color="auto" w:fill="auto"/>
          </w:tcPr>
          <w:p w:rsidR="007B6A21" w:rsidRPr="00CC30D1" w:rsidRDefault="007B6A21" w:rsidP="007B6A21">
            <w:pPr>
              <w:pStyle w:val="a3"/>
              <w:rPr>
                <w:rFonts w:ascii="Times New Roman" w:hAnsi="Times New Roman"/>
                <w:b/>
                <w:sz w:val="24"/>
                <w:szCs w:val="24"/>
              </w:rPr>
            </w:pPr>
            <w:proofErr w:type="gramStart"/>
            <w:r w:rsidRPr="00CC30D1">
              <w:rPr>
                <w:rFonts w:ascii="Times New Roman" w:hAnsi="Times New Roman"/>
                <w:b/>
                <w:color w:val="000000"/>
              </w:rPr>
              <w:t>наименовании</w:t>
            </w:r>
            <w:proofErr w:type="gramEnd"/>
            <w:r w:rsidRPr="00CC30D1">
              <w:rPr>
                <w:rFonts w:ascii="Times New Roman" w:hAnsi="Times New Roman"/>
                <w:b/>
                <w:color w:val="000000"/>
              </w:rPr>
              <w:t xml:space="preserve"> хозяйственного общества, товарищества, его основном государственном регистрационном номере</w:t>
            </w:r>
          </w:p>
        </w:tc>
        <w:tc>
          <w:tcPr>
            <w:tcW w:w="9923" w:type="dxa"/>
            <w:shd w:val="clear" w:color="auto" w:fill="auto"/>
          </w:tcPr>
          <w:p w:rsidR="007B6A21" w:rsidRPr="00CC30D1" w:rsidRDefault="007B6A21" w:rsidP="007B6A21">
            <w:pPr>
              <w:pStyle w:val="a3"/>
              <w:rPr>
                <w:rFonts w:ascii="Times New Roman" w:hAnsi="Times New Roman"/>
                <w:b/>
                <w:sz w:val="24"/>
                <w:szCs w:val="24"/>
              </w:rPr>
            </w:pPr>
            <w:r>
              <w:rPr>
                <w:rFonts w:ascii="Times New Roman" w:hAnsi="Times New Roman"/>
                <w:b/>
                <w:color w:val="000000"/>
              </w:rPr>
              <w:t>Размер</w:t>
            </w:r>
            <w:r w:rsidRPr="00CC30D1">
              <w:rPr>
                <w:rFonts w:ascii="Times New Roman" w:hAnsi="Times New Roman"/>
                <w:b/>
                <w:color w:val="000000"/>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7B6A21" w:rsidRPr="00CC30D1" w:rsidTr="007B6A21">
        <w:tc>
          <w:tcPr>
            <w:tcW w:w="852"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2409" w:type="dxa"/>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c>
          <w:tcPr>
            <w:tcW w:w="11057" w:type="dxa"/>
            <w:gridSpan w:val="2"/>
            <w:shd w:val="clear" w:color="auto" w:fill="auto"/>
          </w:tcPr>
          <w:p w:rsidR="007B6A21" w:rsidRPr="00CC30D1" w:rsidRDefault="007B6A21" w:rsidP="007B6A21">
            <w:pPr>
              <w:pStyle w:val="a3"/>
              <w:jc w:val="center"/>
              <w:rPr>
                <w:rFonts w:ascii="Times New Roman" w:hAnsi="Times New Roman"/>
                <w:b/>
                <w:sz w:val="24"/>
                <w:szCs w:val="24"/>
              </w:rPr>
            </w:pPr>
            <w:r w:rsidRPr="00CC30D1">
              <w:rPr>
                <w:rFonts w:ascii="Times New Roman" w:hAnsi="Times New Roman"/>
                <w:b/>
                <w:sz w:val="24"/>
                <w:szCs w:val="24"/>
              </w:rPr>
              <w:t>-</w:t>
            </w:r>
          </w:p>
        </w:tc>
      </w:tr>
    </w:tbl>
    <w:p w:rsidR="007B6A21" w:rsidRDefault="007B6A21" w:rsidP="007B6A21">
      <w:pPr>
        <w:pStyle w:val="a3"/>
        <w:jc w:val="center"/>
        <w:rPr>
          <w:rFonts w:ascii="Times New Roman" w:hAnsi="Times New Roman"/>
          <w:b/>
          <w:sz w:val="28"/>
          <w:szCs w:val="28"/>
        </w:rPr>
      </w:pPr>
    </w:p>
    <w:p w:rsidR="007B6A21" w:rsidRPr="00CC30D1" w:rsidRDefault="007B6A21" w:rsidP="007B6A21">
      <w:pPr>
        <w:pStyle w:val="a3"/>
        <w:jc w:val="center"/>
        <w:rPr>
          <w:rFonts w:ascii="Times New Roman" w:hAnsi="Times New Roman"/>
          <w:b/>
          <w:sz w:val="28"/>
          <w:szCs w:val="28"/>
        </w:rPr>
      </w:pPr>
    </w:p>
    <w:p w:rsidR="007B6A21" w:rsidRPr="007748FA" w:rsidRDefault="007B6A21" w:rsidP="007B6A21">
      <w:pPr>
        <w:spacing w:after="0" w:line="240" w:lineRule="auto"/>
        <w:jc w:val="center"/>
        <w:rPr>
          <w:rFonts w:ascii="Times New Roman" w:hAnsi="Times New Roman"/>
          <w:b/>
          <w:sz w:val="28"/>
          <w:szCs w:val="28"/>
        </w:rPr>
      </w:pPr>
      <w:r w:rsidRPr="007748FA">
        <w:rPr>
          <w:rFonts w:ascii="Times New Roman" w:hAnsi="Times New Roman"/>
          <w:b/>
          <w:sz w:val="28"/>
          <w:szCs w:val="28"/>
        </w:rPr>
        <w:lastRenderedPageBreak/>
        <w:t xml:space="preserve">Раздел 3 </w:t>
      </w:r>
    </w:p>
    <w:p w:rsidR="007B6A21" w:rsidRPr="007748FA" w:rsidRDefault="007B6A21" w:rsidP="007B6A21">
      <w:pPr>
        <w:spacing w:after="0" w:line="240" w:lineRule="auto"/>
        <w:jc w:val="center"/>
        <w:rPr>
          <w:rFonts w:ascii="Times New Roman" w:hAnsi="Times New Roman"/>
          <w:b/>
          <w:color w:val="000000"/>
          <w:sz w:val="28"/>
          <w:szCs w:val="28"/>
        </w:rPr>
      </w:pPr>
      <w:proofErr w:type="gramStart"/>
      <w:r w:rsidRPr="007748FA">
        <w:rPr>
          <w:rFonts w:ascii="Times New Roman" w:hAnsi="Times New Roman"/>
          <w:b/>
          <w:color w:val="000000"/>
          <w:sz w:val="28"/>
          <w:szCs w:val="28"/>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6"/>
        <w:gridCol w:w="1716"/>
        <w:gridCol w:w="1886"/>
        <w:gridCol w:w="1810"/>
        <w:gridCol w:w="1712"/>
        <w:gridCol w:w="1678"/>
        <w:gridCol w:w="1757"/>
        <w:gridCol w:w="1678"/>
        <w:gridCol w:w="1763"/>
      </w:tblGrid>
      <w:tr w:rsidR="007B6A21" w:rsidRPr="00DA4E8B" w:rsidTr="007B6A21">
        <w:tc>
          <w:tcPr>
            <w:tcW w:w="817"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sz w:val="24"/>
                <w:szCs w:val="24"/>
              </w:rPr>
              <w:t>№/</w:t>
            </w:r>
            <w:proofErr w:type="spellStart"/>
            <w:r w:rsidRPr="00DA4E8B">
              <w:rPr>
                <w:rFonts w:ascii="Times New Roman" w:hAnsi="Times New Roman"/>
                <w:b/>
                <w:sz w:val="24"/>
                <w:szCs w:val="24"/>
              </w:rPr>
              <w:t>п</w:t>
            </w:r>
            <w:proofErr w:type="gramStart"/>
            <w:r w:rsidRPr="00DA4E8B">
              <w:rPr>
                <w:rFonts w:ascii="Times New Roman" w:hAnsi="Times New Roman"/>
                <w:b/>
                <w:sz w:val="24"/>
                <w:szCs w:val="24"/>
              </w:rPr>
              <w:t>.п</w:t>
            </w:r>
            <w:proofErr w:type="spellEnd"/>
            <w:proofErr w:type="gramEnd"/>
          </w:p>
        </w:tc>
        <w:tc>
          <w:tcPr>
            <w:tcW w:w="2468"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полное наименование и организационно-правовая форма юридического лица</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адрес (местонахождение)</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основной государственный регистрационный номер и дата государственной регистрации;</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roofErr w:type="gramStart"/>
            <w:r w:rsidRPr="00DA4E8B">
              <w:rPr>
                <w:rFonts w:ascii="Times New Roman" w:hAnsi="Times New Roman"/>
                <w:b/>
                <w:color w:val="000000"/>
              </w:rPr>
              <w:t>размер уставного фонда (для муниципальных унитарных предприятий</w:t>
            </w:r>
            <w:proofErr w:type="gramEnd"/>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r w:rsidRPr="00DA4E8B">
              <w:rPr>
                <w:rFonts w:ascii="Times New Roman" w:hAnsi="Times New Roman"/>
                <w:b/>
                <w:color w:val="000000"/>
              </w:rPr>
              <w:t> среднесписочная численность работников (для муниципальных учреждений и муниципальных унитарных предприятий).</w:t>
            </w:r>
          </w:p>
        </w:tc>
      </w:tr>
      <w:tr w:rsidR="007B6A21" w:rsidRPr="00DA4E8B" w:rsidTr="007B6A21">
        <w:tc>
          <w:tcPr>
            <w:tcW w:w="817"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
        </w:tc>
        <w:tc>
          <w:tcPr>
            <w:tcW w:w="2468"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
        </w:tc>
        <w:tc>
          <w:tcPr>
            <w:tcW w:w="1643" w:type="dxa"/>
            <w:shd w:val="clear" w:color="auto" w:fill="auto"/>
          </w:tcPr>
          <w:p w:rsidR="007B6A21" w:rsidRPr="00DA4E8B" w:rsidRDefault="007B6A21" w:rsidP="007B6A21">
            <w:pPr>
              <w:spacing w:after="0" w:line="240" w:lineRule="auto"/>
              <w:jc w:val="center"/>
              <w:rPr>
                <w:rFonts w:ascii="Times New Roman" w:hAnsi="Times New Roman"/>
                <w:b/>
                <w:sz w:val="24"/>
                <w:szCs w:val="24"/>
              </w:rPr>
            </w:pPr>
          </w:p>
        </w:tc>
      </w:tr>
    </w:tbl>
    <w:p w:rsidR="007B6A21" w:rsidRPr="00CC30D1" w:rsidRDefault="007B6A21" w:rsidP="007B6A21">
      <w:pPr>
        <w:spacing w:after="0" w:line="240" w:lineRule="auto"/>
        <w:jc w:val="center"/>
        <w:rPr>
          <w:rFonts w:ascii="Times New Roman" w:hAnsi="Times New Roman"/>
          <w:b/>
          <w:sz w:val="24"/>
          <w:szCs w:val="24"/>
        </w:rPr>
      </w:pPr>
    </w:p>
    <w:p w:rsidR="007B6A21" w:rsidRDefault="007B6A21"/>
    <w:sectPr w:rsidR="007B6A21" w:rsidSect="007B6A2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B6A21"/>
    <w:rsid w:val="00020E9B"/>
    <w:rsid w:val="0006518F"/>
    <w:rsid w:val="000B7931"/>
    <w:rsid w:val="001D2B92"/>
    <w:rsid w:val="001D7022"/>
    <w:rsid w:val="00207871"/>
    <w:rsid w:val="00233FF5"/>
    <w:rsid w:val="00251763"/>
    <w:rsid w:val="002E3E32"/>
    <w:rsid w:val="00347F57"/>
    <w:rsid w:val="0038394B"/>
    <w:rsid w:val="00391A39"/>
    <w:rsid w:val="00393CE4"/>
    <w:rsid w:val="003A4EB2"/>
    <w:rsid w:val="003C098E"/>
    <w:rsid w:val="0043588C"/>
    <w:rsid w:val="004A7C10"/>
    <w:rsid w:val="00537AF1"/>
    <w:rsid w:val="006039B1"/>
    <w:rsid w:val="007362DC"/>
    <w:rsid w:val="007727B6"/>
    <w:rsid w:val="007966D6"/>
    <w:rsid w:val="007B6A21"/>
    <w:rsid w:val="007E3B6B"/>
    <w:rsid w:val="007F589B"/>
    <w:rsid w:val="00900C83"/>
    <w:rsid w:val="00974ED4"/>
    <w:rsid w:val="0098741E"/>
    <w:rsid w:val="00A21FA9"/>
    <w:rsid w:val="00AA183D"/>
    <w:rsid w:val="00AC42C1"/>
    <w:rsid w:val="00B16EAA"/>
    <w:rsid w:val="00C60FE0"/>
    <w:rsid w:val="00CB17EE"/>
    <w:rsid w:val="00CC563A"/>
    <w:rsid w:val="00CC6DAC"/>
    <w:rsid w:val="00CE2AF5"/>
    <w:rsid w:val="00DC7D4F"/>
    <w:rsid w:val="00DF7FA4"/>
    <w:rsid w:val="00EC312B"/>
    <w:rsid w:val="00ED2E9C"/>
    <w:rsid w:val="00EF2350"/>
    <w:rsid w:val="00EF43E9"/>
    <w:rsid w:val="00FB02AF"/>
    <w:rsid w:val="00FC4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A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6A2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38BF-8A93-47BE-8511-397252E6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2544</Words>
  <Characters>14505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cp:lastModifiedBy>
  <cp:revision>17</cp:revision>
  <dcterms:created xsi:type="dcterms:W3CDTF">2022-02-10T09:29:00Z</dcterms:created>
  <dcterms:modified xsi:type="dcterms:W3CDTF">2022-07-28T08:50:00Z</dcterms:modified>
</cp:coreProperties>
</file>