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14" w:rsidRDefault="00B31A14" w:rsidP="00B31A14">
      <w:pPr>
        <w:pStyle w:val="Normal"/>
        <w:pBdr>
          <w:bottom w:val="double" w:sz="12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22.05pt;margin-top:-17.45pt;width:46.95pt;height:57.6pt;z-index:251657728" o:allowincell="f">
            <v:imagedata r:id="rId8" o:title=""/>
          </v:shape>
          <o:OLEObject Type="Embed" ProgID="PBrush" ShapeID="_x0000_s1048" DrawAspect="Content" ObjectID="_1753776301" r:id="rId9"/>
        </w:pict>
      </w:r>
    </w:p>
    <w:p w:rsidR="000A361F" w:rsidRDefault="000A361F" w:rsidP="00B31A14">
      <w:pPr>
        <w:pStyle w:val="Normal"/>
        <w:pBdr>
          <w:bottom w:val="double" w:sz="12" w:space="1" w:color="auto"/>
        </w:pBdr>
        <w:jc w:val="center"/>
        <w:rPr>
          <w:b/>
          <w:sz w:val="28"/>
          <w:szCs w:val="28"/>
        </w:rPr>
      </w:pPr>
    </w:p>
    <w:p w:rsidR="000A361F" w:rsidRDefault="000A361F" w:rsidP="00B31A14">
      <w:pPr>
        <w:pStyle w:val="Normal"/>
        <w:pBdr>
          <w:bottom w:val="double" w:sz="12" w:space="1" w:color="auto"/>
        </w:pBdr>
        <w:jc w:val="center"/>
        <w:rPr>
          <w:b/>
          <w:sz w:val="28"/>
          <w:szCs w:val="28"/>
        </w:rPr>
      </w:pPr>
    </w:p>
    <w:p w:rsidR="00B31A14" w:rsidRPr="0030581B" w:rsidRDefault="00B31A14" w:rsidP="00B31A14">
      <w:pPr>
        <w:pStyle w:val="Normal"/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30581B">
        <w:rPr>
          <w:b/>
          <w:sz w:val="28"/>
          <w:szCs w:val="28"/>
        </w:rPr>
        <w:t>АДМИНИСТРАЦИЯ</w:t>
      </w:r>
    </w:p>
    <w:p w:rsidR="00B31A14" w:rsidRPr="0030581B" w:rsidRDefault="00B31A14" w:rsidP="00B31A14">
      <w:pPr>
        <w:pStyle w:val="Normal"/>
        <w:pBdr>
          <w:bottom w:val="double" w:sz="12" w:space="1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</w:t>
      </w:r>
      <w:r w:rsidRPr="0030581B">
        <w:rPr>
          <w:b/>
          <w:sz w:val="28"/>
          <w:szCs w:val="28"/>
        </w:rPr>
        <w:t xml:space="preserve"> муниципального образования</w:t>
      </w:r>
    </w:p>
    <w:p w:rsidR="00B31A14" w:rsidRPr="0030581B" w:rsidRDefault="00B31A14" w:rsidP="00B31A14">
      <w:pPr>
        <w:pStyle w:val="Normal"/>
        <w:pBdr>
          <w:bottom w:val="double" w:sz="12" w:space="1" w:color="auto"/>
        </w:pBdr>
        <w:ind w:firstLine="567"/>
        <w:jc w:val="center"/>
        <w:rPr>
          <w:b/>
          <w:sz w:val="28"/>
          <w:szCs w:val="28"/>
        </w:rPr>
      </w:pPr>
      <w:r w:rsidRPr="0030581B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B31A14" w:rsidRPr="0030581B" w:rsidRDefault="00B31A14" w:rsidP="00B31A14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b/>
          <w:color w:val="auto"/>
        </w:rPr>
      </w:pPr>
      <w:r w:rsidRPr="0030581B">
        <w:rPr>
          <w:rFonts w:ascii="Times New Roman" w:hAnsi="Times New Roman"/>
          <w:b/>
          <w:color w:val="auto"/>
        </w:rPr>
        <w:t xml:space="preserve">ПОСТАНОВЛЕНИЕ </w:t>
      </w:r>
    </w:p>
    <w:p w:rsidR="00B31A14" w:rsidRPr="0030581B" w:rsidRDefault="00B31A14" w:rsidP="00B31A14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/>
          <w:color w:val="auto"/>
        </w:rPr>
      </w:pPr>
    </w:p>
    <w:p w:rsidR="00B31A14" w:rsidRDefault="00B74C13" w:rsidP="00B31A14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«15» августа </w:t>
      </w:r>
      <w:r w:rsidR="00B31A14">
        <w:rPr>
          <w:b/>
          <w:sz w:val="28"/>
          <w:szCs w:val="28"/>
        </w:rPr>
        <w:t xml:space="preserve">2023 г. </w:t>
      </w:r>
      <w:r w:rsidR="00B31A14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№44</w:t>
      </w:r>
      <w:r w:rsidR="00B31A14" w:rsidRPr="0030581B">
        <w:rPr>
          <w:b/>
          <w:sz w:val="28"/>
          <w:szCs w:val="28"/>
        </w:rPr>
        <w:tab/>
      </w:r>
      <w:r w:rsidR="00B31A14" w:rsidRPr="0030581B">
        <w:rPr>
          <w:b/>
          <w:sz w:val="28"/>
          <w:szCs w:val="28"/>
        </w:rPr>
        <w:tab/>
      </w:r>
      <w:r w:rsidR="00B31A14" w:rsidRPr="0030581B">
        <w:rPr>
          <w:b/>
          <w:sz w:val="28"/>
          <w:szCs w:val="28"/>
        </w:rPr>
        <w:tab/>
      </w:r>
      <w:r w:rsidR="00B31A14" w:rsidRPr="0030581B">
        <w:rPr>
          <w:b/>
          <w:sz w:val="28"/>
          <w:szCs w:val="28"/>
        </w:rPr>
        <w:tab/>
        <w:t xml:space="preserve">        </w:t>
      </w:r>
    </w:p>
    <w:p w:rsidR="00B31A14" w:rsidRPr="0030581B" w:rsidRDefault="00B31A14" w:rsidP="00B31A14">
      <w:pPr>
        <w:pStyle w:val="Normal"/>
        <w:jc w:val="both"/>
        <w:rPr>
          <w:b/>
          <w:sz w:val="28"/>
          <w:szCs w:val="28"/>
        </w:rPr>
      </w:pPr>
      <w:r w:rsidRPr="0030581B">
        <w:rPr>
          <w:b/>
          <w:sz w:val="28"/>
          <w:szCs w:val="28"/>
        </w:rPr>
        <w:tab/>
      </w:r>
      <w:r w:rsidRPr="0030581B">
        <w:rPr>
          <w:b/>
          <w:sz w:val="28"/>
          <w:szCs w:val="28"/>
        </w:rPr>
        <w:tab/>
      </w:r>
    </w:p>
    <w:p w:rsidR="00B31A14" w:rsidRPr="0030581B" w:rsidRDefault="00B31A14" w:rsidP="00F55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рабочей программы </w:t>
      </w:r>
      <w:r w:rsidRPr="0030581B">
        <w:rPr>
          <w:rFonts w:ascii="Times New Roman" w:hAnsi="Times New Roman"/>
          <w:b/>
          <w:sz w:val="28"/>
          <w:szCs w:val="28"/>
        </w:rPr>
        <w:t>производственного контроля качества питьевой воды централизованной системы хозяйственно-питьевого водоснабжения-  артезианские скважины на 2023-2028 г.г.</w:t>
      </w:r>
    </w:p>
    <w:p w:rsidR="00B31A14" w:rsidRPr="0030581B" w:rsidRDefault="00B31A14" w:rsidP="00B31A14">
      <w:pPr>
        <w:spacing w:after="0" w:line="240" w:lineRule="auto"/>
        <w:jc w:val="both"/>
        <w:rPr>
          <w:sz w:val="28"/>
          <w:szCs w:val="28"/>
        </w:rPr>
      </w:pPr>
    </w:p>
    <w:p w:rsidR="00B31A14" w:rsidRPr="0030581B" w:rsidRDefault="00B31A14" w:rsidP="00B3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81B">
        <w:rPr>
          <w:rStyle w:val="FontStyle14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</w:t>
      </w:r>
      <w:r w:rsidRPr="0030581B">
        <w:rPr>
          <w:rStyle w:val="FontStyle14"/>
          <w:sz w:val="28"/>
          <w:szCs w:val="28"/>
        </w:rPr>
        <w:t>а</w:t>
      </w:r>
      <w:r w:rsidRPr="0030581B">
        <w:rPr>
          <w:rStyle w:val="FontStyle14"/>
          <w:sz w:val="28"/>
          <w:szCs w:val="28"/>
        </w:rPr>
        <w:t xml:space="preserve">ции», ч.3 ст.18, ст.25 </w:t>
      </w:r>
      <w:r w:rsidRPr="0030581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от 30 марта 1999 г. </w:t>
      </w:r>
      <w:r w:rsidRPr="0030581B">
        <w:rPr>
          <w:rStyle w:val="FontStyle14"/>
          <w:sz w:val="28"/>
          <w:szCs w:val="28"/>
        </w:rPr>
        <w:t xml:space="preserve">№ </w:t>
      </w:r>
      <w:r w:rsidRPr="0030581B">
        <w:rPr>
          <w:rFonts w:ascii="Times New Roman" w:hAnsi="Times New Roman"/>
          <w:sz w:val="28"/>
          <w:szCs w:val="28"/>
        </w:rPr>
        <w:t>52</w:t>
      </w:r>
      <w:r w:rsidRPr="0030581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0581B">
        <w:rPr>
          <w:rFonts w:ascii="Times New Roman" w:hAnsi="Times New Roman"/>
          <w:sz w:val="28"/>
          <w:szCs w:val="28"/>
        </w:rPr>
        <w:t>ФЗ «</w:t>
      </w:r>
      <w:r w:rsidRPr="0030581B">
        <w:rPr>
          <w:rFonts w:ascii="Times New Roman" w:hAnsi="Times New Roman"/>
          <w:sz w:val="28"/>
          <w:szCs w:val="28"/>
          <w:shd w:val="clear" w:color="auto" w:fill="FFFFFF"/>
        </w:rPr>
        <w:t xml:space="preserve">О санитарно-эпидемиологическом благополучии населения», Постановления Главного государственного санитарного врача РФ от 14 марта 2002 г. № 10 «О введении в действие санитарных правил и норм «Зоны санитарной охраны источников водоснабжения и водопроводов питьевого назначения СанПиН 2.1.4.1110-02», </w:t>
      </w:r>
      <w:r w:rsidRPr="0030581B">
        <w:rPr>
          <w:rStyle w:val="FontStyle14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Песчанского</w:t>
      </w:r>
      <w:r w:rsidRPr="0030581B">
        <w:rPr>
          <w:rFonts w:ascii="Times New Roman" w:hAnsi="Times New Roman"/>
          <w:sz w:val="28"/>
          <w:szCs w:val="28"/>
        </w:rPr>
        <w:t xml:space="preserve"> </w:t>
      </w:r>
      <w:r w:rsidRPr="0030581B">
        <w:rPr>
          <w:rStyle w:val="FontStyle14"/>
          <w:sz w:val="28"/>
          <w:szCs w:val="28"/>
        </w:rPr>
        <w:t xml:space="preserve">муниципального образования Самойловского муниципального района Саратовской области, администрация </w:t>
      </w:r>
      <w:r>
        <w:rPr>
          <w:rFonts w:ascii="Times New Roman" w:hAnsi="Times New Roman"/>
          <w:sz w:val="28"/>
          <w:szCs w:val="28"/>
        </w:rPr>
        <w:t>Песчанского</w:t>
      </w:r>
      <w:r w:rsidRPr="0030581B">
        <w:rPr>
          <w:rStyle w:val="FontStyle14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B31A14" w:rsidRPr="0030581B" w:rsidRDefault="00B31A14" w:rsidP="00B31A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ПОСТАНОВЛЯЕТ:</w:t>
      </w:r>
    </w:p>
    <w:p w:rsidR="00B31A14" w:rsidRPr="0030581B" w:rsidRDefault="00B31A14" w:rsidP="00B31A14">
      <w:pPr>
        <w:tabs>
          <w:tab w:val="left" w:pos="581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581B">
        <w:rPr>
          <w:rFonts w:ascii="Times New Roman" w:hAnsi="Times New Roman"/>
          <w:sz w:val="28"/>
          <w:szCs w:val="28"/>
        </w:rPr>
        <w:t>1. Утвердить «Рабочую программу производственного контроля качества питьевой воды централизованной системы хозяйственно-питьевого водоснабжения -артезианские скважины на 2023-2028 г.г.», согласно приложению к настоящему постановлению.</w:t>
      </w:r>
    </w:p>
    <w:p w:rsidR="00F555FD" w:rsidRPr="00F555FD" w:rsidRDefault="00B31A14" w:rsidP="00F55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5FD">
        <w:rPr>
          <w:rFonts w:ascii="Times New Roman" w:hAnsi="Times New Roman"/>
          <w:sz w:val="28"/>
          <w:szCs w:val="28"/>
        </w:rPr>
        <w:t xml:space="preserve">2. </w:t>
      </w:r>
      <w:r w:rsidR="00F555FD" w:rsidRPr="00F555FD">
        <w:rPr>
          <w:rFonts w:ascii="Times New Roman" w:hAnsi="Times New Roman"/>
          <w:sz w:val="28"/>
          <w:szCs w:val="28"/>
        </w:rPr>
        <w:t>Настоящее постановление н</w:t>
      </w:r>
      <w:r w:rsidRPr="00F555FD">
        <w:rPr>
          <w:rFonts w:ascii="Times New Roman" w:hAnsi="Times New Roman"/>
          <w:sz w:val="28"/>
          <w:szCs w:val="28"/>
        </w:rPr>
        <w:t xml:space="preserve">аправить </w:t>
      </w:r>
      <w:r w:rsidRPr="00F555FD">
        <w:rPr>
          <w:rFonts w:ascii="Times New Roman" w:hAnsi="Times New Roman"/>
          <w:sz w:val="28"/>
          <w:szCs w:val="28"/>
          <w:lang w:eastAsia="ru-RU"/>
        </w:rPr>
        <w:t xml:space="preserve">начальнику Западного </w:t>
      </w:r>
      <w:r w:rsidRPr="00F555FD">
        <w:rPr>
          <w:rFonts w:ascii="Times New Roman" w:hAnsi="Times New Roman"/>
          <w:sz w:val="28"/>
          <w:szCs w:val="28"/>
        </w:rPr>
        <w:t>территориального отдела Управления Роспотребнадзора по Саратовской области «Рабочую программу производственного контроля качества питьевой воды централизованной системы хозяйственно-питьевого водоснабжения- артезианские скважины на 2023-2028 г.г.»</w:t>
      </w:r>
      <w:r w:rsidR="00F555FD" w:rsidRPr="00F555FD">
        <w:rPr>
          <w:rFonts w:ascii="Times New Roman" w:hAnsi="Times New Roman"/>
          <w:sz w:val="28"/>
          <w:szCs w:val="28"/>
        </w:rPr>
        <w:t>.</w:t>
      </w:r>
    </w:p>
    <w:p w:rsidR="00B31A14" w:rsidRPr="00F555FD" w:rsidRDefault="00B31A14" w:rsidP="00F55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5FD">
        <w:rPr>
          <w:rFonts w:ascii="Times New Roman" w:hAnsi="Times New Roman"/>
          <w:sz w:val="28"/>
          <w:szCs w:val="28"/>
        </w:rPr>
        <w:t>3. Настоящее постановление обнародовать «15» августа 2023 г. в специально выделенных местах для обнародования и разместить на официальном сайте администрации Песчанского муниципального образования Самойловского муниципального района Саратовской области в сети «Интернет».</w:t>
      </w:r>
    </w:p>
    <w:p w:rsidR="006F37F5" w:rsidRDefault="00B31A14" w:rsidP="006F37F5">
      <w:pPr>
        <w:tabs>
          <w:tab w:val="left" w:pos="581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5FD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="00364A28" w:rsidRPr="00F555FD">
        <w:rPr>
          <w:rFonts w:ascii="Times New Roman" w:hAnsi="Times New Roman"/>
          <w:sz w:val="28"/>
          <w:szCs w:val="28"/>
        </w:rPr>
        <w:t xml:space="preserve">с момента подписания и распространяется на правоотношения </w:t>
      </w:r>
      <w:r w:rsidRPr="00F555FD">
        <w:rPr>
          <w:rFonts w:ascii="Times New Roman" w:hAnsi="Times New Roman"/>
          <w:sz w:val="28"/>
          <w:szCs w:val="28"/>
        </w:rPr>
        <w:t>со дня его согласования</w:t>
      </w:r>
      <w:r w:rsidRPr="00F555FD">
        <w:rPr>
          <w:rFonts w:ascii="Times New Roman" w:hAnsi="Times New Roman"/>
          <w:sz w:val="28"/>
          <w:szCs w:val="28"/>
          <w:lang w:eastAsia="ru-RU"/>
        </w:rPr>
        <w:t xml:space="preserve"> начальником Западного </w:t>
      </w:r>
      <w:r w:rsidRPr="00F555FD">
        <w:rPr>
          <w:rFonts w:ascii="Times New Roman" w:hAnsi="Times New Roman"/>
          <w:sz w:val="28"/>
          <w:szCs w:val="28"/>
        </w:rPr>
        <w:t>территориального отдела Управления Роспотребнадзора по Саратовской области</w:t>
      </w:r>
      <w:r w:rsidR="00364A28" w:rsidRPr="00F555FD">
        <w:rPr>
          <w:rFonts w:ascii="Times New Roman" w:hAnsi="Times New Roman"/>
          <w:sz w:val="28"/>
          <w:szCs w:val="28"/>
        </w:rPr>
        <w:t xml:space="preserve"> с 03 августа 2023 года</w:t>
      </w:r>
      <w:r w:rsidRPr="00F555FD">
        <w:rPr>
          <w:rFonts w:ascii="Times New Roman" w:hAnsi="Times New Roman"/>
          <w:sz w:val="28"/>
          <w:szCs w:val="28"/>
        </w:rPr>
        <w:t>.</w:t>
      </w:r>
      <w:r w:rsidR="00F555FD">
        <w:rPr>
          <w:rFonts w:ascii="Times New Roman" w:hAnsi="Times New Roman"/>
          <w:sz w:val="28"/>
          <w:szCs w:val="28"/>
        </w:rPr>
        <w:t xml:space="preserve"> (уведомление </w:t>
      </w:r>
      <w:r w:rsidR="006F37F5">
        <w:rPr>
          <w:rFonts w:ascii="Times New Roman" w:hAnsi="Times New Roman"/>
          <w:sz w:val="28"/>
          <w:szCs w:val="28"/>
        </w:rPr>
        <w:t>о согласовании Программы производственного контроля качества питьевой воды от 03.08.2023 г. №164).</w:t>
      </w:r>
    </w:p>
    <w:p w:rsidR="00B31A14" w:rsidRPr="0030581B" w:rsidRDefault="00B31A14" w:rsidP="00FE09F9">
      <w:pPr>
        <w:tabs>
          <w:tab w:val="left" w:pos="581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Песчанского</w:t>
      </w:r>
    </w:p>
    <w:p w:rsidR="00B31A14" w:rsidRPr="0030581B" w:rsidRDefault="00B31A14" w:rsidP="00B31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30581B">
        <w:rPr>
          <w:rFonts w:ascii="Times New Roman" w:hAnsi="Times New Roman"/>
          <w:b/>
          <w:sz w:val="28"/>
          <w:szCs w:val="28"/>
        </w:rPr>
        <w:tab/>
      </w:r>
      <w:r w:rsidRPr="0030581B">
        <w:rPr>
          <w:rFonts w:ascii="Times New Roman" w:hAnsi="Times New Roman"/>
          <w:b/>
          <w:sz w:val="28"/>
          <w:szCs w:val="28"/>
        </w:rPr>
        <w:tab/>
      </w:r>
      <w:r w:rsidRPr="0030581B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Л.М.Загоруйко</w:t>
      </w:r>
    </w:p>
    <w:p w:rsidR="00B31A14" w:rsidRDefault="00B31A14" w:rsidP="00B31A14">
      <w:pPr>
        <w:pStyle w:val="Normal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Приложение №1 к постановлению администрации Песчанского муниципального образования </w:t>
      </w:r>
    </w:p>
    <w:p w:rsidR="00B31A14" w:rsidRPr="0030581B" w:rsidRDefault="00B31A14" w:rsidP="00B31A14">
      <w:pPr>
        <w:pStyle w:val="Normal"/>
        <w:ind w:left="3540"/>
        <w:rPr>
          <w:b/>
        </w:rPr>
      </w:pPr>
      <w:r>
        <w:rPr>
          <w:b/>
          <w:sz w:val="28"/>
          <w:szCs w:val="28"/>
        </w:rPr>
        <w:t>от «15» августа 2023 г.</w:t>
      </w:r>
      <w:r w:rsidR="00B74C13">
        <w:rPr>
          <w:b/>
          <w:sz w:val="28"/>
          <w:szCs w:val="28"/>
        </w:rPr>
        <w:t xml:space="preserve"> №44</w:t>
      </w: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EEB" w:rsidRPr="0030581B" w:rsidRDefault="00A46EE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EEB" w:rsidRPr="0030581B" w:rsidRDefault="00A46EE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EEB" w:rsidRPr="0030581B" w:rsidRDefault="00A46EE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EEB" w:rsidRPr="0030581B" w:rsidRDefault="00A46EE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45C" w:rsidRPr="0030581B" w:rsidRDefault="0045545C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5545C" w:rsidRPr="0030581B" w:rsidRDefault="0045545C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производственного контроля качества питьевой воды</w:t>
      </w:r>
    </w:p>
    <w:p w:rsidR="0045545C" w:rsidRPr="0030581B" w:rsidRDefault="00AC52DB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централизованной</w:t>
      </w:r>
      <w:r w:rsidR="0045545C" w:rsidRPr="0030581B">
        <w:rPr>
          <w:rFonts w:ascii="Times New Roman" w:hAnsi="Times New Roman"/>
          <w:b/>
          <w:sz w:val="28"/>
          <w:szCs w:val="28"/>
        </w:rPr>
        <w:t xml:space="preserve"> системы </w:t>
      </w:r>
      <w:r w:rsidR="00FD69B4" w:rsidRPr="0030581B">
        <w:rPr>
          <w:rFonts w:ascii="Times New Roman" w:hAnsi="Times New Roman"/>
          <w:b/>
          <w:sz w:val="28"/>
          <w:szCs w:val="28"/>
        </w:rPr>
        <w:t>хозяйственно-</w:t>
      </w:r>
      <w:r w:rsidR="0045545C" w:rsidRPr="0030581B">
        <w:rPr>
          <w:rFonts w:ascii="Times New Roman" w:hAnsi="Times New Roman"/>
          <w:b/>
          <w:sz w:val="28"/>
          <w:szCs w:val="28"/>
        </w:rPr>
        <w:t>питьевого водоснабжения</w:t>
      </w:r>
      <w:r w:rsidR="00A46EEB" w:rsidRPr="0030581B">
        <w:rPr>
          <w:rFonts w:ascii="Times New Roman" w:hAnsi="Times New Roman"/>
          <w:b/>
          <w:sz w:val="28"/>
          <w:szCs w:val="28"/>
        </w:rPr>
        <w:t>-</w:t>
      </w:r>
    </w:p>
    <w:p w:rsidR="00004DFB" w:rsidRPr="0030581B" w:rsidRDefault="00B12023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артезианские скважины на 2023-2028 г</w:t>
      </w:r>
      <w:r w:rsidR="00A46EEB" w:rsidRPr="0030581B">
        <w:rPr>
          <w:rFonts w:ascii="Times New Roman" w:hAnsi="Times New Roman"/>
          <w:b/>
          <w:sz w:val="28"/>
          <w:szCs w:val="28"/>
        </w:rPr>
        <w:t>.</w:t>
      </w:r>
      <w:r w:rsidRPr="0030581B">
        <w:rPr>
          <w:rFonts w:ascii="Times New Roman" w:hAnsi="Times New Roman"/>
          <w:b/>
          <w:sz w:val="28"/>
          <w:szCs w:val="28"/>
        </w:rPr>
        <w:t>г.</w:t>
      </w: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EEB" w:rsidRPr="0030581B" w:rsidRDefault="00A46EE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EEB" w:rsidRPr="0030581B" w:rsidRDefault="00A46EE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B12023" w:rsidP="00897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81B">
        <w:rPr>
          <w:rFonts w:ascii="Times New Roman" w:hAnsi="Times New Roman"/>
          <w:sz w:val="28"/>
          <w:szCs w:val="28"/>
        </w:rPr>
        <w:t>2023 г.</w:t>
      </w: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B73" w:rsidRPr="0030581B" w:rsidRDefault="009C6B73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C6B73" w:rsidRPr="0030581B" w:rsidSect="006F37F5">
          <w:headerReference w:type="default" r:id="rId10"/>
          <w:pgSz w:w="11906" w:h="16838"/>
          <w:pgMar w:top="568" w:right="566" w:bottom="284" w:left="1418" w:header="709" w:footer="709" w:gutter="0"/>
          <w:cols w:space="708"/>
          <w:docGrid w:linePitch="360"/>
        </w:sectPr>
      </w:pPr>
    </w:p>
    <w:p w:rsidR="00C7044C" w:rsidRPr="0030581B" w:rsidRDefault="00C7044C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44C" w:rsidRPr="0030581B" w:rsidRDefault="00C7044C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D3A" w:rsidRDefault="00F27D3A" w:rsidP="0087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D3A" w:rsidRDefault="00F27D3A" w:rsidP="0087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DFB" w:rsidRPr="0030581B" w:rsidRDefault="00004DFB" w:rsidP="0087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 xml:space="preserve">производственного контроля качества питьевой воды </w:t>
      </w:r>
    </w:p>
    <w:p w:rsidR="00004DFB" w:rsidRPr="0030581B" w:rsidRDefault="00AC52DB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централизованной</w:t>
      </w:r>
      <w:r w:rsidR="00004DFB" w:rsidRPr="0030581B">
        <w:rPr>
          <w:rFonts w:ascii="Times New Roman" w:hAnsi="Times New Roman"/>
          <w:b/>
          <w:sz w:val="28"/>
          <w:szCs w:val="28"/>
        </w:rPr>
        <w:t xml:space="preserve"> системы </w:t>
      </w:r>
      <w:r w:rsidR="00FD69B4" w:rsidRPr="0030581B">
        <w:rPr>
          <w:rFonts w:ascii="Times New Roman" w:hAnsi="Times New Roman"/>
          <w:b/>
          <w:sz w:val="28"/>
          <w:szCs w:val="28"/>
        </w:rPr>
        <w:t>хозяйственно-</w:t>
      </w:r>
      <w:r w:rsidR="00004DFB" w:rsidRPr="0030581B">
        <w:rPr>
          <w:rFonts w:ascii="Times New Roman" w:hAnsi="Times New Roman"/>
          <w:b/>
          <w:sz w:val="28"/>
          <w:szCs w:val="28"/>
        </w:rPr>
        <w:t>питьевого водоснабжения</w:t>
      </w:r>
      <w:r w:rsidR="00A46EEB" w:rsidRPr="0030581B">
        <w:rPr>
          <w:rFonts w:ascii="Times New Roman" w:hAnsi="Times New Roman"/>
          <w:b/>
          <w:sz w:val="28"/>
          <w:szCs w:val="28"/>
        </w:rPr>
        <w:t>-</w:t>
      </w:r>
      <w:r w:rsidR="00004DFB" w:rsidRPr="0030581B">
        <w:rPr>
          <w:rFonts w:ascii="Times New Roman" w:hAnsi="Times New Roman"/>
          <w:b/>
          <w:sz w:val="28"/>
          <w:szCs w:val="28"/>
        </w:rPr>
        <w:t xml:space="preserve">  </w:t>
      </w:r>
    </w:p>
    <w:p w:rsidR="00C7044C" w:rsidRPr="0030581B" w:rsidRDefault="00B12023" w:rsidP="009C6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артезианские скважины на 2023-2028 г</w:t>
      </w:r>
      <w:r w:rsidR="00A46EEB" w:rsidRPr="0030581B">
        <w:rPr>
          <w:rFonts w:ascii="Times New Roman" w:hAnsi="Times New Roman"/>
          <w:b/>
          <w:sz w:val="28"/>
          <w:szCs w:val="28"/>
        </w:rPr>
        <w:t>.</w:t>
      </w:r>
      <w:r w:rsidRPr="0030581B">
        <w:rPr>
          <w:rFonts w:ascii="Times New Roman" w:hAnsi="Times New Roman"/>
          <w:b/>
          <w:sz w:val="28"/>
          <w:szCs w:val="28"/>
        </w:rPr>
        <w:t>г.</w:t>
      </w:r>
    </w:p>
    <w:p w:rsidR="00B12023" w:rsidRPr="0030581B" w:rsidRDefault="00B12023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5BE" w:rsidRPr="0030581B" w:rsidRDefault="00D055BE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pStyle w:val="a4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 xml:space="preserve">Паспортные данные муниципального образования </w:t>
      </w:r>
      <w:r w:rsidRPr="0030581B">
        <w:rPr>
          <w:rFonts w:ascii="Times New Roman" w:hAnsi="Times New Roman"/>
          <w:b/>
          <w:sz w:val="28"/>
          <w:szCs w:val="28"/>
        </w:rPr>
        <w:cr/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447"/>
        <w:gridCol w:w="4853"/>
      </w:tblGrid>
      <w:tr w:rsidR="00004DFB" w:rsidRPr="0030581B" w:rsidTr="00D03325">
        <w:tc>
          <w:tcPr>
            <w:tcW w:w="540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4478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76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b/>
                <w:sz w:val="28"/>
                <w:szCs w:val="28"/>
              </w:rPr>
              <w:t>Значение показателя</w:t>
            </w:r>
          </w:p>
        </w:tc>
      </w:tr>
      <w:tr w:rsidR="00004DFB" w:rsidRPr="0030581B" w:rsidTr="00D03325">
        <w:tc>
          <w:tcPr>
            <w:tcW w:w="540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004DFB" w:rsidRPr="0030581B" w:rsidRDefault="00004DFB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876" w:type="dxa"/>
          </w:tcPr>
          <w:p w:rsidR="00004DFB" w:rsidRPr="0030581B" w:rsidRDefault="00552F52" w:rsidP="007473B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r w:rsidR="006F3F21">
              <w:rPr>
                <w:rFonts w:ascii="Times New Roman" w:eastAsia="Calibri" w:hAnsi="Times New Roman"/>
                <w:sz w:val="28"/>
                <w:szCs w:val="28"/>
              </w:rPr>
              <w:t>Песчанского</w:t>
            </w:r>
            <w:r w:rsidR="007473B7" w:rsidRPr="0030581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04DFB" w:rsidRPr="0030581B">
              <w:rPr>
                <w:rFonts w:ascii="Times New Roman" w:eastAsia="Calibri" w:hAnsi="Times New Roman"/>
                <w:sz w:val="28"/>
                <w:szCs w:val="28"/>
              </w:rPr>
              <w:t>муниципально</w:t>
            </w:r>
            <w:r w:rsidRPr="0030581B">
              <w:rPr>
                <w:rFonts w:ascii="Times New Roman" w:eastAsia="Calibri" w:hAnsi="Times New Roman"/>
                <w:sz w:val="28"/>
                <w:szCs w:val="28"/>
              </w:rPr>
              <w:t>го</w:t>
            </w:r>
            <w:r w:rsidR="00004DFB" w:rsidRPr="0030581B">
              <w:rPr>
                <w:rFonts w:ascii="Times New Roman" w:eastAsia="Calibri" w:hAnsi="Times New Roman"/>
                <w:sz w:val="28"/>
                <w:szCs w:val="28"/>
              </w:rPr>
              <w:t xml:space="preserve"> образовани</w:t>
            </w:r>
            <w:r w:rsidRPr="0030581B">
              <w:rPr>
                <w:rFonts w:ascii="Times New Roman" w:eastAsia="Calibri" w:hAnsi="Times New Roman"/>
                <w:sz w:val="28"/>
                <w:szCs w:val="28"/>
              </w:rPr>
              <w:t xml:space="preserve">я </w:t>
            </w:r>
            <w:r w:rsidR="00B12023" w:rsidRPr="0030581B">
              <w:rPr>
                <w:rFonts w:ascii="Times New Roman" w:eastAsia="Calibri" w:hAnsi="Times New Roman"/>
                <w:sz w:val="28"/>
                <w:szCs w:val="28"/>
              </w:rPr>
              <w:t>Самойловского муниципального района Саратовской области</w:t>
            </w:r>
            <w:r w:rsidRPr="0030581B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="00004DFB" w:rsidRPr="0030581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0581B"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r w:rsidR="00B12023" w:rsidRPr="0030581B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004DFB" w:rsidRPr="0030581B" w:rsidTr="00D03325">
        <w:tc>
          <w:tcPr>
            <w:tcW w:w="540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:rsidR="00004DFB" w:rsidRPr="0030581B" w:rsidRDefault="00004DFB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876" w:type="dxa"/>
          </w:tcPr>
          <w:p w:rsidR="00004DFB" w:rsidRPr="0030581B" w:rsidRDefault="0057774D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004DFB" w:rsidRPr="0030581B" w:rsidTr="00D03325">
        <w:tc>
          <w:tcPr>
            <w:tcW w:w="540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:rsidR="00004DFB" w:rsidRPr="0030581B" w:rsidRDefault="00004DFB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Адрес (место нахождения)</w:t>
            </w:r>
          </w:p>
        </w:tc>
        <w:tc>
          <w:tcPr>
            <w:tcW w:w="4876" w:type="dxa"/>
            <w:shd w:val="clear" w:color="auto" w:fill="auto"/>
          </w:tcPr>
          <w:p w:rsidR="00004DFB" w:rsidRPr="0030581B" w:rsidRDefault="007473B7" w:rsidP="006F3F2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4</w:t>
            </w:r>
            <w:r w:rsidR="006F3F21">
              <w:rPr>
                <w:rFonts w:ascii="Times New Roman" w:hAnsi="Times New Roman"/>
                <w:sz w:val="28"/>
                <w:szCs w:val="28"/>
              </w:rPr>
              <w:t>12380</w:t>
            </w:r>
            <w:r w:rsidR="0057774D" w:rsidRPr="0030581B">
              <w:rPr>
                <w:rFonts w:ascii="Times New Roman" w:hAnsi="Times New Roman"/>
                <w:sz w:val="28"/>
                <w:szCs w:val="28"/>
              </w:rPr>
              <w:t>, Саратовская область,</w:t>
            </w:r>
            <w:r w:rsidRPr="0030581B">
              <w:rPr>
                <w:rFonts w:ascii="Times New Roman" w:hAnsi="Times New Roman"/>
                <w:sz w:val="28"/>
                <w:szCs w:val="28"/>
              </w:rPr>
              <w:t xml:space="preserve"> Самойловский район, село </w:t>
            </w:r>
            <w:r w:rsidR="006F3F21">
              <w:rPr>
                <w:rFonts w:ascii="Times New Roman" w:hAnsi="Times New Roman"/>
                <w:sz w:val="28"/>
                <w:szCs w:val="28"/>
              </w:rPr>
              <w:t>Криуша</w:t>
            </w:r>
            <w:r w:rsidR="0057774D" w:rsidRPr="0030581B">
              <w:rPr>
                <w:rFonts w:ascii="Times New Roman" w:hAnsi="Times New Roman"/>
                <w:sz w:val="28"/>
                <w:szCs w:val="28"/>
              </w:rPr>
              <w:t>, </w:t>
            </w:r>
            <w:r w:rsidRPr="0030581B">
              <w:rPr>
                <w:rFonts w:ascii="Times New Roman" w:hAnsi="Times New Roman"/>
                <w:sz w:val="28"/>
                <w:szCs w:val="28"/>
              </w:rPr>
              <w:t>ул.</w:t>
            </w:r>
            <w:r w:rsidR="006F3F21">
              <w:rPr>
                <w:rFonts w:ascii="Times New Roman" w:hAnsi="Times New Roman"/>
                <w:sz w:val="28"/>
                <w:szCs w:val="28"/>
              </w:rPr>
              <w:t>Почтовая, д.3</w:t>
            </w:r>
          </w:p>
        </w:tc>
      </w:tr>
      <w:tr w:rsidR="00004DFB" w:rsidRPr="0030581B" w:rsidTr="00D03325">
        <w:tc>
          <w:tcPr>
            <w:tcW w:w="540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:rsidR="00004DFB" w:rsidRPr="0030581B" w:rsidRDefault="00004DFB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отчество, должность руководителя</w:t>
            </w:r>
          </w:p>
        </w:tc>
        <w:tc>
          <w:tcPr>
            <w:tcW w:w="4876" w:type="dxa"/>
          </w:tcPr>
          <w:p w:rsidR="00004DFB" w:rsidRPr="0030581B" w:rsidRDefault="006F3F21" w:rsidP="00B472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Загоруйко Людмила Михайловна</w:t>
            </w:r>
            <w:r w:rsidR="00004DFB" w:rsidRPr="0030581B">
              <w:rPr>
                <w:rFonts w:ascii="Times New Roman" w:eastAsia="Calibri" w:hAnsi="Times New Roman"/>
                <w:sz w:val="28"/>
                <w:szCs w:val="28"/>
              </w:rPr>
              <w:t>, глава</w:t>
            </w:r>
            <w:r w:rsidR="00F659D5" w:rsidRPr="0030581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Песчанского</w:t>
            </w:r>
            <w:r w:rsidR="00733142" w:rsidRPr="0030581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659D5" w:rsidRPr="0030581B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</w:t>
            </w:r>
            <w:r w:rsidR="0057774D" w:rsidRPr="0030581B">
              <w:rPr>
                <w:rFonts w:ascii="Times New Roman" w:eastAsia="Calibri" w:hAnsi="Times New Roman"/>
                <w:sz w:val="28"/>
                <w:szCs w:val="28"/>
              </w:rPr>
              <w:t xml:space="preserve"> Самойловского муниципального района Саратовской области</w:t>
            </w:r>
          </w:p>
        </w:tc>
      </w:tr>
      <w:tr w:rsidR="00004DFB" w:rsidRPr="0030581B" w:rsidTr="00D03325">
        <w:tc>
          <w:tcPr>
            <w:tcW w:w="540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478" w:type="dxa"/>
          </w:tcPr>
          <w:p w:rsidR="00004DFB" w:rsidRPr="0030581B" w:rsidRDefault="00004DFB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БИК</w:t>
            </w:r>
          </w:p>
        </w:tc>
        <w:tc>
          <w:tcPr>
            <w:tcW w:w="4876" w:type="dxa"/>
          </w:tcPr>
          <w:p w:rsidR="00004DFB" w:rsidRPr="0030581B" w:rsidRDefault="006F3F21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016311121</w:t>
            </w:r>
          </w:p>
        </w:tc>
      </w:tr>
      <w:tr w:rsidR="00004DFB" w:rsidRPr="0030581B" w:rsidTr="00D03325">
        <w:tc>
          <w:tcPr>
            <w:tcW w:w="540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478" w:type="dxa"/>
          </w:tcPr>
          <w:p w:rsidR="00004DFB" w:rsidRPr="0030581B" w:rsidRDefault="00004DFB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ИНН</w:t>
            </w:r>
          </w:p>
        </w:tc>
        <w:tc>
          <w:tcPr>
            <w:tcW w:w="4876" w:type="dxa"/>
            <w:shd w:val="clear" w:color="auto" w:fill="auto"/>
          </w:tcPr>
          <w:p w:rsidR="00004DFB" w:rsidRPr="0030581B" w:rsidRDefault="006F3F21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6431004191</w:t>
            </w:r>
          </w:p>
        </w:tc>
      </w:tr>
      <w:tr w:rsidR="00004DFB" w:rsidRPr="0030581B" w:rsidTr="00D03325">
        <w:tc>
          <w:tcPr>
            <w:tcW w:w="540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478" w:type="dxa"/>
          </w:tcPr>
          <w:p w:rsidR="00004DFB" w:rsidRPr="0030581B" w:rsidRDefault="00004DFB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КПП</w:t>
            </w:r>
          </w:p>
        </w:tc>
        <w:tc>
          <w:tcPr>
            <w:tcW w:w="4876" w:type="dxa"/>
            <w:shd w:val="clear" w:color="auto" w:fill="auto"/>
          </w:tcPr>
          <w:p w:rsidR="00004DFB" w:rsidRPr="0030581B" w:rsidRDefault="006F3F21" w:rsidP="00BA72B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643101001</w:t>
            </w:r>
          </w:p>
        </w:tc>
      </w:tr>
      <w:tr w:rsidR="00004DFB" w:rsidRPr="0030581B" w:rsidTr="00D03325">
        <w:tc>
          <w:tcPr>
            <w:tcW w:w="540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4478" w:type="dxa"/>
          </w:tcPr>
          <w:p w:rsidR="00004DFB" w:rsidRPr="0030581B" w:rsidRDefault="00004DFB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Место расположения водозабора</w:t>
            </w:r>
            <w:r w:rsidR="0057774D" w:rsidRPr="0030581B">
              <w:rPr>
                <w:rFonts w:ascii="Times New Roman" w:eastAsia="Calibri" w:hAnsi="Times New Roman"/>
                <w:sz w:val="28"/>
                <w:szCs w:val="28"/>
              </w:rPr>
              <w:t xml:space="preserve"> (артезианская скважина)</w:t>
            </w:r>
          </w:p>
        </w:tc>
        <w:tc>
          <w:tcPr>
            <w:tcW w:w="4876" w:type="dxa"/>
          </w:tcPr>
          <w:p w:rsidR="00733142" w:rsidRPr="0030581B" w:rsidRDefault="00B4722B" w:rsidP="00D03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-</w:t>
            </w:r>
            <w:r w:rsidR="006F3F21" w:rsidRPr="009C6B73">
              <w:rPr>
                <w:rFonts w:ascii="Times New Roman" w:hAnsi="Times New Roman"/>
                <w:sz w:val="24"/>
                <w:szCs w:val="24"/>
              </w:rPr>
              <w:t xml:space="preserve"> Саратовская область, Самойловский район, с.Каменка,ул.Школьная,1 А/1;  Саратовская область, Самойловский район, с.Каменка,ул.Центральная,2 Б; с.Криуша на расстоянии 210 м. на юго-запад от дома №38 по ул.Озерная  </w:t>
            </w:r>
          </w:p>
        </w:tc>
      </w:tr>
      <w:tr w:rsidR="00004DFB" w:rsidRPr="0030581B" w:rsidTr="00D03325">
        <w:tc>
          <w:tcPr>
            <w:tcW w:w="540" w:type="dxa"/>
          </w:tcPr>
          <w:p w:rsidR="00004DFB" w:rsidRPr="0030581B" w:rsidRDefault="00004DFB" w:rsidP="009C6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4478" w:type="dxa"/>
          </w:tcPr>
          <w:p w:rsidR="00004DFB" w:rsidRPr="0030581B" w:rsidRDefault="00004DFB" w:rsidP="009C6B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>Наименование лаборатории</w:t>
            </w:r>
          </w:p>
        </w:tc>
        <w:tc>
          <w:tcPr>
            <w:tcW w:w="4876" w:type="dxa"/>
          </w:tcPr>
          <w:p w:rsidR="00004DFB" w:rsidRPr="0030581B" w:rsidRDefault="00004DFB" w:rsidP="00B472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81B">
              <w:rPr>
                <w:rFonts w:ascii="Times New Roman" w:eastAsia="Calibri" w:hAnsi="Times New Roman"/>
                <w:sz w:val="28"/>
                <w:szCs w:val="28"/>
              </w:rPr>
              <w:t xml:space="preserve">Осуществляет по договору аккредитованная лаборатория </w:t>
            </w:r>
            <w:r w:rsidR="00B4722B" w:rsidRPr="0030581B">
              <w:rPr>
                <w:rFonts w:ascii="Times New Roman" w:eastAsia="Calibri" w:hAnsi="Times New Roman"/>
                <w:sz w:val="28"/>
                <w:szCs w:val="28"/>
              </w:rPr>
              <w:t>филиала ФБУЗ «Центр гигиены и эпидемиологии в Саратовской области в Балашовском районе»</w:t>
            </w:r>
          </w:p>
        </w:tc>
      </w:tr>
    </w:tbl>
    <w:p w:rsidR="00004DFB" w:rsidRPr="0030581B" w:rsidRDefault="00004DFB" w:rsidP="009C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pStyle w:val="a4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0581B">
        <w:rPr>
          <w:rFonts w:ascii="Times New Roman" w:eastAsia="Calibri" w:hAnsi="Times New Roman"/>
          <w:b/>
          <w:sz w:val="28"/>
          <w:szCs w:val="28"/>
        </w:rPr>
        <w:t>Перечень законодательных нормативных и методических документов:</w:t>
      </w:r>
    </w:p>
    <w:p w:rsidR="00712C6F" w:rsidRPr="0030581B" w:rsidRDefault="00712C6F" w:rsidP="009C6B73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55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087"/>
        <w:gridCol w:w="5374"/>
      </w:tblGrid>
      <w:tr w:rsidR="00EF4EA1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sz w:val="28"/>
                <w:szCs w:val="28"/>
              </w:rPr>
              <w:t>Обозначение нормативного документа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sz w:val="28"/>
                <w:szCs w:val="28"/>
              </w:rPr>
              <w:t>Наименование нормативного документа</w:t>
            </w:r>
          </w:p>
        </w:tc>
      </w:tr>
      <w:tr w:rsidR="00EF4EA1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6241C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Федеральный закон РФ№ 74-ФЗ от 03.06.2006 г.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Водный кодекс Российской Федерации</w:t>
            </w:r>
          </w:p>
        </w:tc>
      </w:tr>
      <w:tr w:rsidR="00EF4EA1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6241C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Федеральный закон РФ № 416-ФЗ от 07.12.2011г.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«О водоснабжении и водоотведении»</w:t>
            </w:r>
          </w:p>
        </w:tc>
      </w:tr>
      <w:tr w:rsidR="00A4005E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5E" w:rsidRPr="0030581B" w:rsidRDefault="00A4005E" w:rsidP="00A40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5E" w:rsidRPr="0030581B" w:rsidRDefault="00A4005E" w:rsidP="00A40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Федеральный закон  РФ № 52-ФЗ от 30.03.1999 г.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5E" w:rsidRPr="0030581B" w:rsidRDefault="00A4005E" w:rsidP="00A400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«О санитарно-эпидемиологическом благополучии населения»</w:t>
            </w:r>
          </w:p>
        </w:tc>
      </w:tr>
      <w:tr w:rsidR="00EF4EA1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FD" w:rsidRPr="0030581B" w:rsidRDefault="00A4005E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C" w:rsidRPr="0030581B" w:rsidRDefault="005635CC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СанПиН 2.1.3684-21</w:t>
            </w:r>
          </w:p>
          <w:p w:rsidR="00BC17FD" w:rsidRPr="0030581B" w:rsidRDefault="00BC17FD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FD" w:rsidRPr="0030581B" w:rsidRDefault="00E011E4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      </w:r>
          </w:p>
        </w:tc>
      </w:tr>
      <w:tr w:rsidR="00EF4EA1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1" w:rsidRPr="0030581B" w:rsidRDefault="00A4005E" w:rsidP="009C6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1" w:rsidRPr="0030581B" w:rsidRDefault="00EF4EA1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СанПиН 1.2.3685-21</w:t>
            </w:r>
          </w:p>
          <w:p w:rsidR="00EF4EA1" w:rsidRPr="0030581B" w:rsidRDefault="00EF4EA1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1" w:rsidRPr="0030581B" w:rsidRDefault="00EF4EA1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EF4EA1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A4005E" w:rsidP="009C6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СанПиН 2.1.4.1110-02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«Зоны санитарной охраны источников водоснабжения и водопроводов питьевого значения</w:t>
            </w:r>
          </w:p>
        </w:tc>
      </w:tr>
      <w:tr w:rsidR="00EF4EA1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6241C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СанПиН 1.1.1058-01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«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</w:t>
            </w:r>
          </w:p>
        </w:tc>
      </w:tr>
      <w:tr w:rsidR="00EF4EA1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6241C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СП 1.1.2193-07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Изменения и дополнения № 1 к СП 1.1.1058-01</w:t>
            </w:r>
          </w:p>
        </w:tc>
      </w:tr>
      <w:tr w:rsidR="00EF4EA1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6241C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МУ 2.6.1.1981-05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«Радиационный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радионуклидов».</w:t>
            </w:r>
          </w:p>
        </w:tc>
      </w:tr>
      <w:tr w:rsidR="00EF4EA1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6241C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МУК 4.2.2029-05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«Санитарно-вирусологический контроль водных объектов»</w:t>
            </w:r>
          </w:p>
        </w:tc>
      </w:tr>
      <w:tr w:rsidR="00EF4EA1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6241C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 xml:space="preserve">СанПиН 2.6.12523-09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4" w:rsidRPr="0030581B" w:rsidRDefault="008F1244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 xml:space="preserve">Постановление Главного государственного санитарного врача РФ </w:t>
            </w:r>
            <w:r w:rsidRPr="0030581B">
              <w:rPr>
                <w:rFonts w:ascii="Times New Roman" w:hAnsi="Times New Roman"/>
                <w:sz w:val="28"/>
                <w:szCs w:val="28"/>
              </w:rPr>
              <w:lastRenderedPageBreak/>
              <w:t>№ 47 от 7 июля 2009</w:t>
            </w:r>
            <w:r w:rsidR="00920552" w:rsidRPr="00305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581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7C5546" w:rsidRPr="0030581B" w:rsidTr="009B72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46" w:rsidRPr="0030581B" w:rsidRDefault="007C5546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46" w:rsidRPr="0030581B" w:rsidRDefault="007C5546" w:rsidP="009C6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MP 2.1.4.0176-20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46" w:rsidRPr="0030581B" w:rsidRDefault="007C5546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Методические рекомендации "Организация мониторинга обеспечения населения качественной питьевой водой из систем централизованного водоснабжения"</w:t>
            </w:r>
          </w:p>
          <w:p w:rsidR="007C5546" w:rsidRPr="0030581B" w:rsidRDefault="007C5546" w:rsidP="009C6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(утв. Федеральной службой по надзору в сфере защиты прав потребителей и благополучия человека 30 апреля 2020 г.)</w:t>
            </w:r>
          </w:p>
        </w:tc>
      </w:tr>
    </w:tbl>
    <w:p w:rsidR="00EA6935" w:rsidRPr="0030581B" w:rsidRDefault="00EA6935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DFB" w:rsidRPr="0030581B" w:rsidRDefault="00004DFB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81B">
        <w:rPr>
          <w:rFonts w:ascii="Times New Roman" w:hAnsi="Times New Roman"/>
          <w:sz w:val="28"/>
          <w:szCs w:val="28"/>
        </w:rPr>
        <w:t xml:space="preserve">Рабочая программа утверждается на срок </w:t>
      </w:r>
      <w:r w:rsidR="00E06317" w:rsidRPr="0030581B">
        <w:rPr>
          <w:rFonts w:ascii="Times New Roman" w:hAnsi="Times New Roman"/>
          <w:sz w:val="28"/>
          <w:szCs w:val="28"/>
        </w:rPr>
        <w:t>не более</w:t>
      </w:r>
      <w:r w:rsidRPr="0030581B">
        <w:rPr>
          <w:rFonts w:ascii="Times New Roman" w:hAnsi="Times New Roman"/>
          <w:sz w:val="28"/>
          <w:szCs w:val="28"/>
        </w:rPr>
        <w:t xml:space="preserve"> 5 лет. В течение указанного срока в программу могут быть внесены изменения и дополнения по согласованию с </w:t>
      </w:r>
      <w:r w:rsidR="00B5463A">
        <w:rPr>
          <w:rFonts w:ascii="Times New Roman" w:hAnsi="Times New Roman"/>
          <w:sz w:val="28"/>
          <w:szCs w:val="28"/>
        </w:rPr>
        <w:t>Западным т</w:t>
      </w:r>
      <w:r w:rsidR="009B7217" w:rsidRPr="0030581B">
        <w:rPr>
          <w:rFonts w:ascii="Times New Roman" w:hAnsi="Times New Roman"/>
          <w:sz w:val="28"/>
          <w:szCs w:val="28"/>
        </w:rPr>
        <w:t>ерриториальным отделом Управления Роспотре</w:t>
      </w:r>
      <w:r w:rsidR="00B5463A">
        <w:rPr>
          <w:rFonts w:ascii="Times New Roman" w:hAnsi="Times New Roman"/>
          <w:sz w:val="28"/>
          <w:szCs w:val="28"/>
        </w:rPr>
        <w:t>бнадзора по Саратовской области.</w:t>
      </w:r>
    </w:p>
    <w:p w:rsidR="00B5463A" w:rsidRPr="0030581B" w:rsidRDefault="00B5463A" w:rsidP="00B5463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Справка</w:t>
      </w:r>
    </w:p>
    <w:p w:rsidR="00B5463A" w:rsidRPr="0030581B" w:rsidRDefault="00B5463A" w:rsidP="00B5463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о состоянии объекта водоснабжения</w:t>
      </w:r>
    </w:p>
    <w:p w:rsidR="00B5463A" w:rsidRPr="0030581B" w:rsidRDefault="00B5463A" w:rsidP="00B5463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F3F21" w:rsidRPr="009B7217" w:rsidRDefault="00B5463A" w:rsidP="006F3F2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0581B">
        <w:rPr>
          <w:rFonts w:ascii="Times New Roman" w:hAnsi="Times New Roman"/>
          <w:sz w:val="28"/>
          <w:szCs w:val="28"/>
        </w:rPr>
        <w:t xml:space="preserve">Подземным источником водоснабжения на территории </w:t>
      </w:r>
      <w:r w:rsidR="006F3F21">
        <w:rPr>
          <w:rFonts w:ascii="Times New Roman" w:hAnsi="Times New Roman"/>
          <w:sz w:val="28"/>
          <w:szCs w:val="28"/>
        </w:rPr>
        <w:t>Песчанского</w:t>
      </w:r>
      <w:r w:rsidRPr="0030581B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</w:t>
      </w:r>
      <w:r w:rsidRPr="00C31A35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6F3F21" w:rsidRPr="00C31A35">
        <w:rPr>
          <w:rFonts w:ascii="Times New Roman" w:hAnsi="Times New Roman"/>
          <w:sz w:val="28"/>
          <w:szCs w:val="28"/>
        </w:rPr>
        <w:t xml:space="preserve">в с.Каменка и с.Криуша являются межпластовые напорные воды, залегающие в трещиноватых песчаниках и алевролитов бадарановской свиты нижнего ордовика </w:t>
      </w:r>
      <w:r w:rsidR="00944DFA" w:rsidRPr="00C31A35">
        <w:rPr>
          <w:rFonts w:ascii="Times New Roman" w:hAnsi="Times New Roman"/>
          <w:sz w:val="28"/>
          <w:szCs w:val="28"/>
        </w:rPr>
        <w:t xml:space="preserve">и каптирующиеся скважиной </w:t>
      </w:r>
      <w:r w:rsidR="006F3F21" w:rsidRPr="00C31A35">
        <w:rPr>
          <w:rFonts w:ascii="Times New Roman" w:hAnsi="Times New Roman"/>
          <w:sz w:val="28"/>
          <w:szCs w:val="28"/>
        </w:rPr>
        <w:t xml:space="preserve"> Подземные воды эксплуатационного водоносного комплекса имеют региональное распространение.</w:t>
      </w:r>
    </w:p>
    <w:p w:rsidR="006F3F21" w:rsidRPr="009B7217" w:rsidRDefault="006F3F21" w:rsidP="006F3F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217">
        <w:rPr>
          <w:rFonts w:ascii="Times New Roman" w:hAnsi="Times New Roman"/>
          <w:b/>
          <w:sz w:val="28"/>
          <w:szCs w:val="28"/>
        </w:rPr>
        <w:t>1.Артезианская скважина по адресу: Саратовская область, Самойловский район, с.Каменка,</w:t>
      </w:r>
      <w:r w:rsidR="00897DF4">
        <w:rPr>
          <w:rFonts w:ascii="Times New Roman" w:hAnsi="Times New Roman"/>
          <w:b/>
          <w:sz w:val="28"/>
          <w:szCs w:val="28"/>
        </w:rPr>
        <w:t xml:space="preserve"> </w:t>
      </w:r>
      <w:r w:rsidRPr="009B7217">
        <w:rPr>
          <w:rFonts w:ascii="Times New Roman" w:hAnsi="Times New Roman"/>
          <w:b/>
          <w:sz w:val="28"/>
          <w:szCs w:val="28"/>
        </w:rPr>
        <w:t>ул.Школьная,1 А/1</w:t>
      </w:r>
      <w:r w:rsidRPr="009B7217">
        <w:rPr>
          <w:rFonts w:ascii="Times New Roman" w:hAnsi="Times New Roman"/>
          <w:color w:val="000000"/>
          <w:sz w:val="28"/>
          <w:szCs w:val="28"/>
        </w:rPr>
        <w:t xml:space="preserve"> расположена на территории Песчанского </w:t>
      </w:r>
      <w:r w:rsidRPr="00C31A35">
        <w:rPr>
          <w:rFonts w:ascii="Times New Roman" w:hAnsi="Times New Roman"/>
          <w:sz w:val="28"/>
          <w:szCs w:val="28"/>
        </w:rPr>
        <w:t xml:space="preserve">муниципального образования Самойловского муниципального района Саратовской области в </w:t>
      </w:r>
      <w:r w:rsidR="00C31A35" w:rsidRPr="00C31A35">
        <w:rPr>
          <w:rFonts w:ascii="Times New Roman" w:hAnsi="Times New Roman"/>
          <w:sz w:val="28"/>
          <w:szCs w:val="28"/>
        </w:rPr>
        <w:t>20</w:t>
      </w:r>
      <w:r w:rsidRPr="00C31A35">
        <w:rPr>
          <w:rFonts w:ascii="Times New Roman" w:hAnsi="Times New Roman"/>
          <w:sz w:val="28"/>
          <w:szCs w:val="28"/>
        </w:rPr>
        <w:t>,0 м от водонапорной башни, на открытом воздухе, устье скважины 20 см от</w:t>
      </w:r>
      <w:r w:rsidRPr="009B7217">
        <w:rPr>
          <w:rFonts w:ascii="Times New Roman" w:hAnsi="Times New Roman"/>
          <w:color w:val="000000"/>
          <w:sz w:val="28"/>
          <w:szCs w:val="28"/>
        </w:rPr>
        <w:t xml:space="preserve"> земли, неплотно прикрыто металлическим оголовком. Постройки размещены ниже по потоку </w:t>
      </w:r>
      <w:r w:rsidR="00427C31">
        <w:rPr>
          <w:rFonts w:ascii="Times New Roman" w:hAnsi="Times New Roman"/>
          <w:color w:val="000000"/>
          <w:sz w:val="28"/>
          <w:szCs w:val="28"/>
        </w:rPr>
        <w:t xml:space="preserve">подземных вод от скважины </w:t>
      </w:r>
    </w:p>
    <w:p w:rsidR="006F3F21" w:rsidRPr="00427C31" w:rsidRDefault="006F3F21" w:rsidP="006F3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C31">
        <w:rPr>
          <w:rFonts w:ascii="Times New Roman" w:hAnsi="Times New Roman"/>
          <w:sz w:val="28"/>
          <w:szCs w:val="28"/>
        </w:rPr>
        <w:t>Кадастровый номер земельного участка с объектом инжен</w:t>
      </w:r>
      <w:r w:rsidR="00427C31" w:rsidRPr="00427C31">
        <w:rPr>
          <w:rFonts w:ascii="Times New Roman" w:hAnsi="Times New Roman"/>
          <w:sz w:val="28"/>
          <w:szCs w:val="28"/>
        </w:rPr>
        <w:t>ерно-технического обеспечения   64:31:120208:138</w:t>
      </w:r>
      <w:r w:rsidRPr="00427C31">
        <w:rPr>
          <w:rFonts w:ascii="Times New Roman" w:hAnsi="Times New Roman"/>
          <w:sz w:val="28"/>
          <w:szCs w:val="28"/>
        </w:rPr>
        <w:t>. Площадь земельного у</w:t>
      </w:r>
      <w:r w:rsidR="00427C31" w:rsidRPr="00427C31">
        <w:rPr>
          <w:rFonts w:ascii="Times New Roman" w:hAnsi="Times New Roman"/>
          <w:sz w:val="28"/>
          <w:szCs w:val="28"/>
        </w:rPr>
        <w:t>частка – 3600</w:t>
      </w:r>
      <w:r w:rsidRPr="00427C31">
        <w:rPr>
          <w:rFonts w:ascii="Times New Roman" w:hAnsi="Times New Roman"/>
          <w:sz w:val="28"/>
          <w:szCs w:val="28"/>
        </w:rPr>
        <w:t xml:space="preserve"> м². Рядом со скважиной располагаются: водонапорная б</w:t>
      </w:r>
      <w:r w:rsidR="00427C31" w:rsidRPr="00427C31">
        <w:rPr>
          <w:rFonts w:ascii="Times New Roman" w:hAnsi="Times New Roman"/>
          <w:sz w:val="28"/>
          <w:szCs w:val="28"/>
        </w:rPr>
        <w:t>ашня, дорога местного значения  школа и честнее домовладения</w:t>
      </w:r>
      <w:r w:rsidRPr="00427C31">
        <w:rPr>
          <w:rFonts w:ascii="Times New Roman" w:hAnsi="Times New Roman"/>
          <w:sz w:val="28"/>
          <w:szCs w:val="28"/>
        </w:rPr>
        <w:t xml:space="preserve">. </w:t>
      </w:r>
    </w:p>
    <w:p w:rsidR="006F3F21" w:rsidRPr="005A17A3" w:rsidRDefault="00427C31" w:rsidP="006F3F21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427C31">
        <w:rPr>
          <w:rFonts w:ascii="Times New Roman" w:hAnsi="Times New Roman"/>
          <w:sz w:val="28"/>
          <w:szCs w:val="28"/>
        </w:rPr>
        <w:t xml:space="preserve">Скважина сооружена в </w:t>
      </w:r>
      <w:r w:rsidRPr="002E3791">
        <w:rPr>
          <w:rFonts w:ascii="Times New Roman" w:hAnsi="Times New Roman"/>
          <w:sz w:val="28"/>
          <w:szCs w:val="28"/>
        </w:rPr>
        <w:t>1987</w:t>
      </w:r>
      <w:r w:rsidR="006F3F21" w:rsidRPr="002E3791">
        <w:rPr>
          <w:rFonts w:ascii="Times New Roman" w:hAnsi="Times New Roman"/>
          <w:sz w:val="28"/>
          <w:szCs w:val="28"/>
        </w:rPr>
        <w:t xml:space="preserve"> г. буровой организацией. Глубина скважины</w:t>
      </w:r>
      <w:r w:rsidR="00944DFA" w:rsidRPr="002E3791">
        <w:rPr>
          <w:rFonts w:ascii="Times New Roman" w:hAnsi="Times New Roman"/>
          <w:sz w:val="28"/>
          <w:szCs w:val="28"/>
        </w:rPr>
        <w:t xml:space="preserve"> </w:t>
      </w:r>
      <w:r w:rsidR="006F3F21" w:rsidRPr="002E3791">
        <w:rPr>
          <w:rFonts w:ascii="Times New Roman" w:hAnsi="Times New Roman"/>
          <w:sz w:val="28"/>
          <w:szCs w:val="28"/>
        </w:rPr>
        <w:t xml:space="preserve"> </w:t>
      </w:r>
      <w:r w:rsidR="00944DFA" w:rsidRPr="002E3791">
        <w:rPr>
          <w:rFonts w:ascii="Times New Roman" w:hAnsi="Times New Roman"/>
          <w:sz w:val="28"/>
          <w:szCs w:val="28"/>
        </w:rPr>
        <w:t>90</w:t>
      </w:r>
      <w:r w:rsidR="006F3F21" w:rsidRPr="002E3791">
        <w:rPr>
          <w:rFonts w:ascii="Times New Roman" w:hAnsi="Times New Roman"/>
          <w:sz w:val="28"/>
          <w:szCs w:val="28"/>
        </w:rPr>
        <w:t>,0 м.</w:t>
      </w:r>
      <w:r w:rsidR="006F3F21" w:rsidRPr="005A17A3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6F3F21" w:rsidRPr="002E3791">
        <w:rPr>
          <w:rFonts w:ascii="Times New Roman" w:hAnsi="Times New Roman"/>
          <w:sz w:val="28"/>
          <w:szCs w:val="28"/>
        </w:rPr>
        <w:t>И</w:t>
      </w:r>
      <w:r w:rsidR="00C31A35">
        <w:rPr>
          <w:rFonts w:ascii="Times New Roman" w:hAnsi="Times New Roman"/>
          <w:sz w:val="28"/>
          <w:szCs w:val="28"/>
        </w:rPr>
        <w:t xml:space="preserve">спользуется круглогодично для </w:t>
      </w:r>
      <w:r w:rsidR="006F3F21" w:rsidRPr="002E3791">
        <w:rPr>
          <w:rFonts w:ascii="Times New Roman" w:hAnsi="Times New Roman"/>
          <w:sz w:val="28"/>
          <w:szCs w:val="28"/>
        </w:rPr>
        <w:t>централизованного хозяйственно-питьевого водоснабжения с</w:t>
      </w:r>
      <w:r w:rsidR="005A17A3" w:rsidRPr="002E3791">
        <w:rPr>
          <w:rFonts w:ascii="Times New Roman" w:hAnsi="Times New Roman"/>
          <w:sz w:val="28"/>
          <w:szCs w:val="28"/>
        </w:rPr>
        <w:t xml:space="preserve"> </w:t>
      </w:r>
      <w:r w:rsidR="006F3F21" w:rsidRPr="002E3791">
        <w:rPr>
          <w:rFonts w:ascii="Times New Roman" w:hAnsi="Times New Roman"/>
          <w:sz w:val="28"/>
          <w:szCs w:val="28"/>
        </w:rPr>
        <w:t>.Каменка</w:t>
      </w:r>
      <w:r w:rsidR="00C31A35">
        <w:rPr>
          <w:rFonts w:ascii="Times New Roman" w:hAnsi="Times New Roman"/>
          <w:sz w:val="28"/>
          <w:szCs w:val="28"/>
        </w:rPr>
        <w:t xml:space="preserve"> улиц Садовая, Мира, Школьная.</w:t>
      </w:r>
    </w:p>
    <w:p w:rsidR="006F3F21" w:rsidRPr="00897DF4" w:rsidRDefault="006F3F21" w:rsidP="006F3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217">
        <w:rPr>
          <w:rFonts w:ascii="Times New Roman" w:hAnsi="Times New Roman"/>
          <w:color w:val="000000"/>
          <w:sz w:val="28"/>
          <w:szCs w:val="28"/>
        </w:rPr>
        <w:t xml:space="preserve">Численность населения, обеспечиваемого водой из данной системы водоснабжения </w:t>
      </w:r>
      <w:r w:rsidR="00C31A35">
        <w:rPr>
          <w:rFonts w:ascii="Times New Roman" w:hAnsi="Times New Roman"/>
          <w:color w:val="00B050"/>
          <w:sz w:val="28"/>
          <w:szCs w:val="28"/>
        </w:rPr>
        <w:t xml:space="preserve">– </w:t>
      </w:r>
      <w:r w:rsidR="00C31A35" w:rsidRPr="00897DF4">
        <w:rPr>
          <w:rFonts w:ascii="Times New Roman" w:hAnsi="Times New Roman"/>
          <w:sz w:val="28"/>
          <w:szCs w:val="28"/>
        </w:rPr>
        <w:t>25</w:t>
      </w:r>
      <w:r w:rsidRPr="00897DF4">
        <w:rPr>
          <w:rFonts w:ascii="Times New Roman" w:hAnsi="Times New Roman"/>
          <w:sz w:val="28"/>
          <w:szCs w:val="28"/>
        </w:rPr>
        <w:t>5 человек.</w:t>
      </w:r>
    </w:p>
    <w:p w:rsidR="006F3F21" w:rsidRPr="00897DF4" w:rsidRDefault="006F3F21" w:rsidP="006F3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F4">
        <w:rPr>
          <w:rFonts w:ascii="Times New Roman" w:hAnsi="Times New Roman"/>
          <w:sz w:val="28"/>
          <w:szCs w:val="28"/>
        </w:rPr>
        <w:t>2.</w:t>
      </w:r>
      <w:r w:rsidRPr="00897DF4">
        <w:rPr>
          <w:rFonts w:ascii="Times New Roman" w:hAnsi="Times New Roman"/>
          <w:b/>
          <w:sz w:val="28"/>
          <w:szCs w:val="28"/>
        </w:rPr>
        <w:t xml:space="preserve"> Артезианская скважина Саратовская область, Самойловский район, с.Каменка,ул.Центральная,2 Б </w:t>
      </w:r>
      <w:r w:rsidRPr="00897DF4">
        <w:rPr>
          <w:rFonts w:ascii="Times New Roman" w:hAnsi="Times New Roman"/>
          <w:sz w:val="28"/>
          <w:szCs w:val="28"/>
        </w:rPr>
        <w:t xml:space="preserve">расположена на территории Песчанского муниципального образования Самойловского муниципального района Саратовской области с.Каменка в </w:t>
      </w:r>
      <w:r w:rsidR="00C31A35" w:rsidRPr="00897DF4">
        <w:rPr>
          <w:rFonts w:ascii="Times New Roman" w:hAnsi="Times New Roman"/>
          <w:sz w:val="28"/>
          <w:szCs w:val="28"/>
        </w:rPr>
        <w:t>15</w:t>
      </w:r>
      <w:r w:rsidRPr="00897DF4">
        <w:rPr>
          <w:rFonts w:ascii="Times New Roman" w:hAnsi="Times New Roman"/>
          <w:sz w:val="28"/>
          <w:szCs w:val="28"/>
        </w:rPr>
        <w:t>,0 м</w:t>
      </w:r>
      <w:r w:rsidRPr="009B7217">
        <w:rPr>
          <w:rFonts w:ascii="Times New Roman" w:hAnsi="Times New Roman"/>
          <w:color w:val="000000"/>
          <w:sz w:val="28"/>
          <w:szCs w:val="28"/>
        </w:rPr>
        <w:t xml:space="preserve"> от водонапорной башни, на открытом воздухе, устье </w:t>
      </w:r>
      <w:r w:rsidRPr="00897DF4">
        <w:rPr>
          <w:rFonts w:ascii="Times New Roman" w:hAnsi="Times New Roman"/>
          <w:sz w:val="28"/>
          <w:szCs w:val="28"/>
        </w:rPr>
        <w:t xml:space="preserve">скважины 20 см от земли, неплотно прикрыто металлическим оголовком. Постройки размещены ниже по потоку подземных вод от скважины </w:t>
      </w:r>
    </w:p>
    <w:p w:rsidR="006F3F21" w:rsidRPr="00897DF4" w:rsidRDefault="006F3F21" w:rsidP="006F3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F4">
        <w:rPr>
          <w:rFonts w:ascii="Times New Roman" w:hAnsi="Times New Roman"/>
          <w:sz w:val="28"/>
          <w:szCs w:val="28"/>
        </w:rPr>
        <w:t>Кадастровый номер земельного участка с объектом инжен</w:t>
      </w:r>
      <w:r w:rsidR="00427C31" w:rsidRPr="00897DF4">
        <w:rPr>
          <w:rFonts w:ascii="Times New Roman" w:hAnsi="Times New Roman"/>
          <w:sz w:val="28"/>
          <w:szCs w:val="28"/>
        </w:rPr>
        <w:t>ерно-технического обеспечения   64:31:120211:307</w:t>
      </w:r>
      <w:r w:rsidRPr="00897DF4">
        <w:rPr>
          <w:rFonts w:ascii="Times New Roman" w:hAnsi="Times New Roman"/>
          <w:sz w:val="28"/>
          <w:szCs w:val="28"/>
        </w:rPr>
        <w:t>. П</w:t>
      </w:r>
      <w:r w:rsidR="00C31A35" w:rsidRPr="00897DF4">
        <w:rPr>
          <w:rFonts w:ascii="Times New Roman" w:hAnsi="Times New Roman"/>
          <w:sz w:val="28"/>
          <w:szCs w:val="28"/>
        </w:rPr>
        <w:t xml:space="preserve">лощадь земельного участка </w:t>
      </w:r>
      <w:r w:rsidR="00427C31" w:rsidRPr="00897DF4">
        <w:rPr>
          <w:rFonts w:ascii="Times New Roman" w:hAnsi="Times New Roman"/>
          <w:sz w:val="28"/>
          <w:szCs w:val="28"/>
        </w:rPr>
        <w:t xml:space="preserve"> 3600</w:t>
      </w:r>
      <w:r w:rsidRPr="00897DF4">
        <w:rPr>
          <w:rFonts w:ascii="Times New Roman" w:hAnsi="Times New Roman"/>
          <w:sz w:val="28"/>
          <w:szCs w:val="28"/>
        </w:rPr>
        <w:t xml:space="preserve"> м². Рядом со </w:t>
      </w:r>
      <w:r w:rsidRPr="00897DF4">
        <w:rPr>
          <w:rFonts w:ascii="Times New Roman" w:hAnsi="Times New Roman"/>
          <w:sz w:val="28"/>
          <w:szCs w:val="28"/>
        </w:rPr>
        <w:lastRenderedPageBreak/>
        <w:t xml:space="preserve">скважиной располагаются: водонапорная башня, дорога местного значения и частное домовладение. </w:t>
      </w:r>
    </w:p>
    <w:p w:rsidR="006F3F21" w:rsidRPr="00897DF4" w:rsidRDefault="008A77C3" w:rsidP="006F3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F4">
        <w:rPr>
          <w:rFonts w:ascii="Times New Roman" w:hAnsi="Times New Roman"/>
          <w:sz w:val="28"/>
          <w:szCs w:val="28"/>
        </w:rPr>
        <w:t>Скважина сооружена в 1989</w:t>
      </w:r>
      <w:r w:rsidR="006F3F21" w:rsidRPr="00897DF4">
        <w:rPr>
          <w:rFonts w:ascii="Times New Roman" w:hAnsi="Times New Roman"/>
          <w:sz w:val="28"/>
          <w:szCs w:val="28"/>
        </w:rPr>
        <w:t xml:space="preserve"> г. буровой организацией. Глубина скважины </w:t>
      </w:r>
      <w:r w:rsidR="00944DFA" w:rsidRPr="00897DF4">
        <w:rPr>
          <w:rFonts w:ascii="Times New Roman" w:hAnsi="Times New Roman"/>
          <w:sz w:val="28"/>
          <w:szCs w:val="28"/>
        </w:rPr>
        <w:t xml:space="preserve"> 160</w:t>
      </w:r>
      <w:r w:rsidR="006F3F21" w:rsidRPr="00897DF4">
        <w:rPr>
          <w:rFonts w:ascii="Times New Roman" w:hAnsi="Times New Roman"/>
          <w:sz w:val="28"/>
          <w:szCs w:val="28"/>
        </w:rPr>
        <w:t>,0 м. И</w:t>
      </w:r>
      <w:r w:rsidR="00C31A35" w:rsidRPr="00897DF4">
        <w:rPr>
          <w:rFonts w:ascii="Times New Roman" w:hAnsi="Times New Roman"/>
          <w:sz w:val="28"/>
          <w:szCs w:val="28"/>
        </w:rPr>
        <w:t xml:space="preserve">спользуется круглогодично для </w:t>
      </w:r>
      <w:r w:rsidR="006F3F21" w:rsidRPr="00897DF4">
        <w:rPr>
          <w:rFonts w:ascii="Times New Roman" w:hAnsi="Times New Roman"/>
          <w:sz w:val="28"/>
          <w:szCs w:val="28"/>
        </w:rPr>
        <w:t>централизованного хозяйственно-пи</w:t>
      </w:r>
      <w:r w:rsidR="00C31A35" w:rsidRPr="00897DF4">
        <w:rPr>
          <w:rFonts w:ascii="Times New Roman" w:hAnsi="Times New Roman"/>
          <w:sz w:val="28"/>
          <w:szCs w:val="28"/>
        </w:rPr>
        <w:t>тьевого водоснабжения с.Каменка улиц Чапаева, Новая, Центральная.</w:t>
      </w:r>
    </w:p>
    <w:p w:rsidR="006F3F21" w:rsidRPr="00897DF4" w:rsidRDefault="006F3F21" w:rsidP="006F3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DF4">
        <w:rPr>
          <w:rFonts w:ascii="Times New Roman" w:hAnsi="Times New Roman"/>
          <w:sz w:val="28"/>
          <w:szCs w:val="28"/>
        </w:rPr>
        <w:t>Численность населения, обеспечиваемого водой из данной системы водоснабжения – 15</w:t>
      </w:r>
      <w:r w:rsidR="00C31A35" w:rsidRPr="00897DF4">
        <w:rPr>
          <w:rFonts w:ascii="Times New Roman" w:hAnsi="Times New Roman"/>
          <w:sz w:val="28"/>
          <w:szCs w:val="28"/>
        </w:rPr>
        <w:t>4</w:t>
      </w:r>
      <w:r w:rsidRPr="00897DF4">
        <w:rPr>
          <w:rFonts w:ascii="Times New Roman" w:hAnsi="Times New Roman"/>
          <w:sz w:val="28"/>
          <w:szCs w:val="28"/>
        </w:rPr>
        <w:t xml:space="preserve"> человек.</w:t>
      </w:r>
    </w:p>
    <w:p w:rsidR="006F3F21" w:rsidRPr="002E3791" w:rsidRDefault="006F3F21" w:rsidP="006F3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791">
        <w:rPr>
          <w:rFonts w:ascii="Times New Roman" w:hAnsi="Times New Roman"/>
          <w:sz w:val="28"/>
          <w:szCs w:val="28"/>
        </w:rPr>
        <w:t>3.</w:t>
      </w:r>
      <w:r w:rsidRPr="002E3791">
        <w:rPr>
          <w:rFonts w:ascii="Times New Roman" w:hAnsi="Times New Roman"/>
          <w:b/>
          <w:sz w:val="28"/>
          <w:szCs w:val="28"/>
        </w:rPr>
        <w:t xml:space="preserve"> Артезианская скважина Саратовская область, Самойловский район, с.</w:t>
      </w:r>
      <w:r w:rsidR="00944DFA" w:rsidRPr="002E3791">
        <w:rPr>
          <w:rFonts w:ascii="Times New Roman" w:hAnsi="Times New Roman"/>
          <w:b/>
          <w:sz w:val="28"/>
          <w:szCs w:val="28"/>
        </w:rPr>
        <w:t xml:space="preserve"> </w:t>
      </w:r>
      <w:r w:rsidRPr="002E3791">
        <w:rPr>
          <w:rFonts w:ascii="Times New Roman" w:hAnsi="Times New Roman"/>
          <w:b/>
          <w:sz w:val="28"/>
          <w:szCs w:val="28"/>
        </w:rPr>
        <w:t xml:space="preserve">Криуша на расстоянии 210 м. на юго-запад от дома №38 по ул.Озерная  </w:t>
      </w:r>
    </w:p>
    <w:p w:rsidR="006F3F21" w:rsidRPr="002E3791" w:rsidRDefault="006F3F21" w:rsidP="006F3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91">
        <w:rPr>
          <w:rFonts w:ascii="Times New Roman" w:hAnsi="Times New Roman"/>
          <w:sz w:val="28"/>
          <w:szCs w:val="28"/>
        </w:rPr>
        <w:t xml:space="preserve">расположена на территории Песчанского муниципального образования Самойловского муниципального района </w:t>
      </w:r>
      <w:r w:rsidR="00944DFA" w:rsidRPr="002E3791">
        <w:rPr>
          <w:rFonts w:ascii="Times New Roman" w:hAnsi="Times New Roman"/>
          <w:sz w:val="28"/>
          <w:szCs w:val="28"/>
        </w:rPr>
        <w:t>Саратовской области с.Криуша в 2</w:t>
      </w:r>
      <w:r w:rsidR="008A77C3" w:rsidRPr="002E3791">
        <w:rPr>
          <w:rFonts w:ascii="Times New Roman" w:hAnsi="Times New Roman"/>
          <w:sz w:val="28"/>
          <w:szCs w:val="28"/>
        </w:rPr>
        <w:t>5</w:t>
      </w:r>
      <w:r w:rsidRPr="002E3791">
        <w:rPr>
          <w:rFonts w:ascii="Times New Roman" w:hAnsi="Times New Roman"/>
          <w:sz w:val="28"/>
          <w:szCs w:val="28"/>
        </w:rPr>
        <w:t xml:space="preserve">,0 м от водонапорной башни, на открытом воздухе, устье скважины 20 см от земли, неплотно прикрыто металлическим оголовком. Постройки размещены ниже по потоку подземных вод </w:t>
      </w:r>
      <w:r w:rsidR="00C31A35">
        <w:rPr>
          <w:rFonts w:ascii="Times New Roman" w:hAnsi="Times New Roman"/>
          <w:sz w:val="28"/>
          <w:szCs w:val="28"/>
        </w:rPr>
        <w:t xml:space="preserve">от скважины </w:t>
      </w:r>
      <w:r w:rsidRPr="002E3791">
        <w:rPr>
          <w:rFonts w:ascii="Times New Roman" w:hAnsi="Times New Roman"/>
          <w:sz w:val="28"/>
          <w:szCs w:val="28"/>
        </w:rPr>
        <w:t xml:space="preserve">. </w:t>
      </w:r>
      <w:r w:rsidR="008A77C3" w:rsidRPr="002E3791">
        <w:rPr>
          <w:rFonts w:ascii="Times New Roman" w:hAnsi="Times New Roman"/>
          <w:sz w:val="28"/>
          <w:szCs w:val="28"/>
        </w:rPr>
        <w:t>Кадастровый номер земельного участка отсутствует.</w:t>
      </w:r>
    </w:p>
    <w:p w:rsidR="006F3F21" w:rsidRPr="002E3791" w:rsidRDefault="006F3F21" w:rsidP="006F3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791">
        <w:rPr>
          <w:rFonts w:ascii="Times New Roman" w:hAnsi="Times New Roman"/>
          <w:sz w:val="28"/>
          <w:szCs w:val="28"/>
        </w:rPr>
        <w:t xml:space="preserve">Рядом со скважиной располагаются: водонапорная башня, дорога местного значения и частное домовладение. </w:t>
      </w:r>
    </w:p>
    <w:p w:rsidR="006F3F21" w:rsidRPr="002E3791" w:rsidRDefault="008A77C3" w:rsidP="006F3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791">
        <w:rPr>
          <w:rFonts w:ascii="Times New Roman" w:hAnsi="Times New Roman"/>
          <w:sz w:val="28"/>
          <w:szCs w:val="28"/>
        </w:rPr>
        <w:t>Скважина сооружена в 1973</w:t>
      </w:r>
      <w:r w:rsidR="006F3F21" w:rsidRPr="002E3791">
        <w:rPr>
          <w:rFonts w:ascii="Times New Roman" w:hAnsi="Times New Roman"/>
          <w:sz w:val="28"/>
          <w:szCs w:val="28"/>
        </w:rPr>
        <w:t xml:space="preserve"> г. </w:t>
      </w:r>
      <w:r w:rsidR="00C31A35">
        <w:rPr>
          <w:rFonts w:ascii="Times New Roman" w:hAnsi="Times New Roman"/>
          <w:sz w:val="28"/>
          <w:szCs w:val="28"/>
        </w:rPr>
        <w:t>буровой организацией</w:t>
      </w:r>
      <w:r w:rsidR="00944DFA" w:rsidRPr="002E3791">
        <w:rPr>
          <w:rFonts w:ascii="Times New Roman" w:hAnsi="Times New Roman"/>
          <w:sz w:val="28"/>
          <w:szCs w:val="28"/>
        </w:rPr>
        <w:t>. Глубина скважины  90</w:t>
      </w:r>
      <w:r w:rsidR="006F3F21" w:rsidRPr="002E3791">
        <w:rPr>
          <w:rFonts w:ascii="Times New Roman" w:hAnsi="Times New Roman"/>
          <w:sz w:val="28"/>
          <w:szCs w:val="28"/>
        </w:rPr>
        <w:t>,0 м. И</w:t>
      </w:r>
      <w:r w:rsidR="0074580D">
        <w:rPr>
          <w:rFonts w:ascii="Times New Roman" w:hAnsi="Times New Roman"/>
          <w:sz w:val="28"/>
          <w:szCs w:val="28"/>
        </w:rPr>
        <w:t xml:space="preserve">спользуется круглогодично для </w:t>
      </w:r>
      <w:r w:rsidR="006F3F21" w:rsidRPr="002E3791">
        <w:rPr>
          <w:rFonts w:ascii="Times New Roman" w:hAnsi="Times New Roman"/>
          <w:sz w:val="28"/>
          <w:szCs w:val="28"/>
        </w:rPr>
        <w:t>централизованного хозяйственно-питьевого водоснабжения с.</w:t>
      </w:r>
      <w:r w:rsidR="00C31A35">
        <w:rPr>
          <w:rFonts w:ascii="Times New Roman" w:hAnsi="Times New Roman"/>
          <w:sz w:val="28"/>
          <w:szCs w:val="28"/>
        </w:rPr>
        <w:t xml:space="preserve"> </w:t>
      </w:r>
      <w:r w:rsidR="006F3F21" w:rsidRPr="002E3791">
        <w:rPr>
          <w:rFonts w:ascii="Times New Roman" w:hAnsi="Times New Roman"/>
          <w:sz w:val="28"/>
          <w:szCs w:val="28"/>
        </w:rPr>
        <w:t>Криуша.</w:t>
      </w:r>
    </w:p>
    <w:p w:rsidR="006F3F21" w:rsidRPr="005A17A3" w:rsidRDefault="006F3F21" w:rsidP="006F3F21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2E3791">
        <w:rPr>
          <w:rFonts w:ascii="Times New Roman" w:hAnsi="Times New Roman"/>
          <w:sz w:val="28"/>
          <w:szCs w:val="28"/>
        </w:rPr>
        <w:t xml:space="preserve">Численность населения, обеспечиваемого водой из </w:t>
      </w:r>
      <w:r w:rsidR="008A77C3" w:rsidRPr="002E3791">
        <w:rPr>
          <w:rFonts w:ascii="Times New Roman" w:hAnsi="Times New Roman"/>
          <w:sz w:val="28"/>
          <w:szCs w:val="28"/>
        </w:rPr>
        <w:t xml:space="preserve">данной системы </w:t>
      </w:r>
      <w:r w:rsidR="008A77C3" w:rsidRPr="00897DF4">
        <w:rPr>
          <w:rFonts w:ascii="Times New Roman" w:hAnsi="Times New Roman"/>
          <w:sz w:val="28"/>
          <w:szCs w:val="28"/>
        </w:rPr>
        <w:t xml:space="preserve">водоснабжения – </w:t>
      </w:r>
      <w:r w:rsidR="00C31A35" w:rsidRPr="00897DF4">
        <w:rPr>
          <w:rFonts w:ascii="Times New Roman" w:hAnsi="Times New Roman"/>
          <w:sz w:val="28"/>
          <w:szCs w:val="28"/>
        </w:rPr>
        <w:t>28</w:t>
      </w:r>
      <w:r w:rsidRPr="00897DF4">
        <w:rPr>
          <w:rFonts w:ascii="Times New Roman" w:hAnsi="Times New Roman"/>
          <w:sz w:val="28"/>
          <w:szCs w:val="28"/>
        </w:rPr>
        <w:t>5 человек.</w:t>
      </w:r>
    </w:p>
    <w:p w:rsidR="00B5463A" w:rsidRPr="0030581B" w:rsidRDefault="00B5463A" w:rsidP="006F3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935" w:rsidRPr="0030581B" w:rsidRDefault="00EA6935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160E" w:rsidRPr="0030581B" w:rsidRDefault="00004DFB" w:rsidP="009C6B73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Перечень должностных лиц, на которых возложены функции</w:t>
      </w:r>
      <w:r w:rsidR="00790EC6" w:rsidRPr="0030581B">
        <w:rPr>
          <w:rFonts w:ascii="Times New Roman" w:hAnsi="Times New Roman"/>
          <w:b/>
          <w:sz w:val="28"/>
          <w:szCs w:val="28"/>
        </w:rPr>
        <w:t xml:space="preserve"> </w:t>
      </w:r>
      <w:r w:rsidRPr="0030581B">
        <w:rPr>
          <w:rFonts w:ascii="Times New Roman" w:hAnsi="Times New Roman"/>
          <w:b/>
          <w:sz w:val="28"/>
          <w:szCs w:val="28"/>
        </w:rPr>
        <w:t>по осуществлению производственного контроля</w:t>
      </w:r>
    </w:p>
    <w:p w:rsidR="00365335" w:rsidRPr="0030581B" w:rsidRDefault="00004DFB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81B">
        <w:rPr>
          <w:rFonts w:ascii="Times New Roman" w:hAnsi="Times New Roman"/>
          <w:sz w:val="28"/>
          <w:szCs w:val="28"/>
        </w:rPr>
        <w:t>Ответственным за осуществление произв</w:t>
      </w:r>
      <w:r w:rsidR="004D4629" w:rsidRPr="0030581B">
        <w:rPr>
          <w:rFonts w:ascii="Times New Roman" w:hAnsi="Times New Roman"/>
          <w:sz w:val="28"/>
          <w:szCs w:val="28"/>
        </w:rPr>
        <w:t>одственного контроля являются:</w:t>
      </w:r>
      <w:r w:rsidR="004877BB" w:rsidRPr="0030581B">
        <w:rPr>
          <w:rFonts w:ascii="Times New Roman" w:hAnsi="Times New Roman"/>
          <w:sz w:val="28"/>
          <w:szCs w:val="28"/>
        </w:rPr>
        <w:t xml:space="preserve"> </w:t>
      </w:r>
      <w:r w:rsidR="00B42C68">
        <w:rPr>
          <w:rFonts w:ascii="Times New Roman" w:eastAsia="Calibri" w:hAnsi="Times New Roman"/>
          <w:sz w:val="28"/>
          <w:szCs w:val="28"/>
        </w:rPr>
        <w:t>Загоруйко Людмила Михайловна</w:t>
      </w:r>
      <w:r w:rsidR="00B4722B" w:rsidRPr="0030581B">
        <w:rPr>
          <w:rFonts w:ascii="Times New Roman" w:eastAsia="Calibri" w:hAnsi="Times New Roman"/>
          <w:sz w:val="28"/>
          <w:szCs w:val="28"/>
        </w:rPr>
        <w:t xml:space="preserve">, глава </w:t>
      </w:r>
      <w:r w:rsidR="006F3F21">
        <w:rPr>
          <w:rFonts w:ascii="Times New Roman" w:eastAsia="Calibri" w:hAnsi="Times New Roman"/>
          <w:sz w:val="28"/>
          <w:szCs w:val="28"/>
        </w:rPr>
        <w:t>Песчанского</w:t>
      </w:r>
      <w:r w:rsidR="0057774D" w:rsidRPr="0030581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="00B4722B" w:rsidRPr="0030581B">
        <w:rPr>
          <w:rFonts w:ascii="Times New Roman" w:eastAsia="Calibri" w:hAnsi="Times New Roman"/>
          <w:sz w:val="28"/>
          <w:szCs w:val="28"/>
        </w:rPr>
        <w:t>.</w:t>
      </w:r>
    </w:p>
    <w:p w:rsidR="00AA5BBC" w:rsidRPr="0030581B" w:rsidRDefault="00AA5BBC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81B">
        <w:rPr>
          <w:rFonts w:ascii="Times New Roman" w:hAnsi="Times New Roman"/>
          <w:sz w:val="28"/>
          <w:szCs w:val="28"/>
        </w:rPr>
        <w:t xml:space="preserve">При отсутствии собственной лаборатории, работы по осуществлению производственного контроля на основании договора проводит лаборатория </w:t>
      </w:r>
      <w:r w:rsidR="00B4722B" w:rsidRPr="0030581B">
        <w:rPr>
          <w:rFonts w:ascii="Times New Roman" w:eastAsia="Calibri" w:hAnsi="Times New Roman"/>
          <w:sz w:val="28"/>
          <w:szCs w:val="28"/>
        </w:rPr>
        <w:t>филиала ФБУЗ «Центр гигиены и эпидемиологии в Саратовской области в Балашовском районе»</w:t>
      </w:r>
      <w:r w:rsidR="00EA6935" w:rsidRPr="0030581B">
        <w:rPr>
          <w:rFonts w:ascii="Times New Roman" w:hAnsi="Times New Roman"/>
          <w:sz w:val="28"/>
          <w:szCs w:val="28"/>
        </w:rPr>
        <w:t>.</w:t>
      </w:r>
    </w:p>
    <w:p w:rsidR="00EA6935" w:rsidRPr="0030581B" w:rsidRDefault="00EA6935" w:rsidP="009C6B73">
      <w:pPr>
        <w:pStyle w:val="a4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</w:p>
    <w:p w:rsidR="00387BB3" w:rsidRPr="0030581B" w:rsidRDefault="00387BB3" w:rsidP="009C6B73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П</w:t>
      </w:r>
      <w:r w:rsidR="00BB1B68" w:rsidRPr="0030581B">
        <w:rPr>
          <w:rFonts w:ascii="Times New Roman" w:hAnsi="Times New Roman"/>
          <w:b/>
          <w:sz w:val="28"/>
          <w:szCs w:val="28"/>
        </w:rPr>
        <w:t>рограмма производственного контроля</w:t>
      </w:r>
      <w:r w:rsidRPr="0030581B">
        <w:rPr>
          <w:rFonts w:ascii="Times New Roman" w:hAnsi="Times New Roman"/>
          <w:b/>
          <w:sz w:val="28"/>
          <w:szCs w:val="28"/>
        </w:rPr>
        <w:t xml:space="preserve"> </w:t>
      </w:r>
    </w:p>
    <w:p w:rsidR="00D70BA7" w:rsidRPr="0030581B" w:rsidRDefault="00D70BA7" w:rsidP="009C6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Перечень контролируемых показателей качества питьевой воды</w:t>
      </w:r>
    </w:p>
    <w:p w:rsidR="007E63DF" w:rsidRPr="008E5A31" w:rsidRDefault="007E63DF" w:rsidP="007E63DF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A31">
        <w:rPr>
          <w:rFonts w:ascii="Times New Roman" w:hAnsi="Times New Roman"/>
          <w:sz w:val="28"/>
          <w:szCs w:val="28"/>
        </w:rPr>
        <w:t>органолептические: Запах при 20 С; Запах при 60 С.; Привкус; Цветность, Мутность;</w:t>
      </w:r>
    </w:p>
    <w:p w:rsidR="007E63DF" w:rsidRPr="008E5A31" w:rsidRDefault="007E63DF" w:rsidP="007E63DF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A31">
        <w:rPr>
          <w:rFonts w:ascii="Times New Roman" w:hAnsi="Times New Roman"/>
          <w:sz w:val="28"/>
          <w:szCs w:val="28"/>
        </w:rPr>
        <w:t>микробиологические: Общие колиформные бактерии (ОКБ); Общее микробное число (ОМЧ); ТКБ.</w:t>
      </w:r>
    </w:p>
    <w:p w:rsidR="007E63DF" w:rsidRPr="008E5A31" w:rsidRDefault="007E63DF" w:rsidP="007E63DF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A31">
        <w:rPr>
          <w:rFonts w:ascii="Times New Roman" w:hAnsi="Times New Roman"/>
          <w:sz w:val="28"/>
          <w:szCs w:val="28"/>
        </w:rPr>
        <w:t>радиологические исследования: Общая альфа-радиоактивность; Общая бета-радиоактивность; Радон (222Rn), SUM радионуклидов.</w:t>
      </w:r>
    </w:p>
    <w:p w:rsidR="007E63DF" w:rsidRPr="008E5A31" w:rsidRDefault="007E63DF" w:rsidP="007E63DF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A31">
        <w:rPr>
          <w:rFonts w:ascii="Times New Roman" w:hAnsi="Times New Roman"/>
          <w:sz w:val="28"/>
          <w:szCs w:val="28"/>
        </w:rPr>
        <w:t>обобщенные показатели: Водородный показатель; Общая минерализация (сухой остаток), жесткость общая, окисляемость перманганантная, поверхностно-активные вещества(ПВА), м.к. ортофосфатов.</w:t>
      </w:r>
    </w:p>
    <w:p w:rsidR="007E63DF" w:rsidRPr="008E5A31" w:rsidRDefault="007E63DF" w:rsidP="007E63DF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A31">
        <w:rPr>
          <w:rFonts w:ascii="Times New Roman" w:hAnsi="Times New Roman"/>
          <w:sz w:val="28"/>
          <w:szCs w:val="28"/>
        </w:rPr>
        <w:t xml:space="preserve"> химические показатели: Алюминий (АL (3+), Барий (Bа (2+), Берилий (Ве (2+), Бор (В, суммарно), железо (Fe, суммарно), Кадмий (Cd, суммарно), Марганец (Mn, </w:t>
      </w:r>
      <w:r w:rsidRPr="008E5A31">
        <w:rPr>
          <w:rFonts w:ascii="Times New Roman" w:hAnsi="Times New Roman"/>
          <w:sz w:val="28"/>
          <w:szCs w:val="28"/>
        </w:rPr>
        <w:lastRenderedPageBreak/>
        <w:t xml:space="preserve">суммарно), Сульфаты (So (2-) суммарно, Медь (Cu, суммарно), Мышьяк (As суммарно), Фториды (-), Никель (Ni, суммарно), Ртуть (Hg, суммарно), Свинец (Pb, суммарно), Нитриты (по NO2). мг/дм3; Нитраты (по NO3) мг/дм3; Аммиак (по азоту); Хлориды, мг/дм3; Железо мг/дм3; Окисляемость перманганантная мгО2дм3, м.к. йода, м.к. хрома, щелочность, </w:t>
      </w:r>
      <w:r w:rsidRPr="008E5A31">
        <w:rPr>
          <w:rFonts w:ascii="Times New Roman" w:hAnsi="Times New Roman"/>
          <w:color w:val="000000"/>
          <w:sz w:val="28"/>
          <w:szCs w:val="28"/>
        </w:rPr>
        <w:t>массовая концентрация –ГХЦГ</w:t>
      </w:r>
      <w:r w:rsidRPr="008E5A31">
        <w:rPr>
          <w:rFonts w:ascii="Times New Roman" w:hAnsi="Times New Roman"/>
          <w:sz w:val="28"/>
          <w:szCs w:val="28"/>
        </w:rPr>
        <w:t xml:space="preserve"> ( γ,β,γ), </w:t>
      </w:r>
      <w:r w:rsidRPr="008E5A31">
        <w:rPr>
          <w:rFonts w:ascii="Times New Roman" w:hAnsi="Times New Roman"/>
          <w:color w:val="000000"/>
          <w:sz w:val="28"/>
          <w:szCs w:val="28"/>
        </w:rPr>
        <w:t>массовая конце</w:t>
      </w:r>
      <w:r w:rsidRPr="008E5A31">
        <w:rPr>
          <w:rFonts w:ascii="Times New Roman" w:hAnsi="Times New Roman"/>
          <w:color w:val="000000"/>
          <w:sz w:val="28"/>
          <w:szCs w:val="28"/>
        </w:rPr>
        <w:t>н</w:t>
      </w:r>
      <w:r w:rsidRPr="008E5A31">
        <w:rPr>
          <w:rFonts w:ascii="Times New Roman" w:hAnsi="Times New Roman"/>
          <w:color w:val="000000"/>
          <w:sz w:val="28"/>
          <w:szCs w:val="28"/>
        </w:rPr>
        <w:t>трация ДДТ, 2,4- Д., м.к. магния, м.к. кальция, м.к. кремния, м.к. гидрокарбонатов.</w:t>
      </w:r>
    </w:p>
    <w:p w:rsidR="007E63DF" w:rsidRPr="008E5A31" w:rsidRDefault="007E63DF" w:rsidP="007E63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E63DF" w:rsidRPr="008E5A31" w:rsidRDefault="007E63DF" w:rsidP="007E63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5A31">
        <w:rPr>
          <w:rFonts w:ascii="Times New Roman" w:hAnsi="Times New Roman"/>
          <w:b/>
          <w:sz w:val="28"/>
          <w:szCs w:val="28"/>
        </w:rPr>
        <w:t xml:space="preserve">Таб. 4.1 Микробиологические показатели </w:t>
      </w:r>
    </w:p>
    <w:p w:rsidR="007E63DF" w:rsidRPr="008E5A31" w:rsidRDefault="007E63DF" w:rsidP="007E63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78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21"/>
        <w:gridCol w:w="2606"/>
        <w:gridCol w:w="1922"/>
        <w:gridCol w:w="2033"/>
      </w:tblGrid>
      <w:tr w:rsidR="007E63DF" w:rsidRPr="008E5A31" w:rsidTr="00FB7FA2">
        <w:trPr>
          <w:trHeight w:val="38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Единицы</w:t>
            </w:r>
          </w:p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Нормативы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НД на методы </w:t>
            </w:r>
          </w:p>
        </w:tc>
      </w:tr>
      <w:tr w:rsidR="007E63DF" w:rsidRPr="008E5A31" w:rsidTr="00FB7FA2">
        <w:trPr>
          <w:trHeight w:val="182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E63DF" w:rsidRPr="008E5A31" w:rsidTr="00FB7FA2">
        <w:trPr>
          <w:trHeight w:val="186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показатели</w:t>
            </w:r>
          </w:p>
        </w:tc>
      </w:tr>
      <w:tr w:rsidR="007E63DF" w:rsidRPr="008E5A31" w:rsidTr="00FB7FA2">
        <w:trPr>
          <w:trHeight w:val="18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Микробиологические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63DF" w:rsidRPr="008E5A31" w:rsidTr="00FB7FA2">
        <w:trPr>
          <w:trHeight w:val="82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Общее микробное число (ОМЧ) (37±1,0)°С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КОЕ/ см</w:t>
            </w:r>
            <w:r w:rsidRPr="008E5A31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МУК 4.2.1018-01</w:t>
            </w:r>
          </w:p>
        </w:tc>
      </w:tr>
      <w:tr w:rsidR="007E63DF" w:rsidRPr="008E5A31" w:rsidTr="00FB7FA2">
        <w:trPr>
          <w:trHeight w:val="7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Общие колиформные бактерии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КОЕ/100 см</w:t>
            </w:r>
            <w:r w:rsidRPr="008E5A31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МУК 4.2.1018-01</w:t>
            </w:r>
          </w:p>
        </w:tc>
      </w:tr>
      <w:tr w:rsidR="007E63DF" w:rsidRPr="008E5A31" w:rsidTr="00FB7FA2">
        <w:trPr>
          <w:trHeight w:val="7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3DF" w:rsidRPr="008E5A31" w:rsidRDefault="007E63DF" w:rsidP="00FB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КОЕ/100 см</w:t>
            </w:r>
            <w:r w:rsidRPr="008E5A31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ГОСТ 31955.1-2013</w:t>
            </w:r>
          </w:p>
        </w:tc>
      </w:tr>
    </w:tbl>
    <w:p w:rsidR="007E63DF" w:rsidRPr="008E5A31" w:rsidRDefault="007E63DF" w:rsidP="007E63DF">
      <w:pPr>
        <w:pStyle w:val="2"/>
        <w:spacing w:before="0" w:line="240" w:lineRule="auto"/>
        <w:jc w:val="right"/>
        <w:rPr>
          <w:rFonts w:ascii="Times New Roman" w:hAnsi="Times New Roman"/>
          <w:b/>
          <w:color w:val="auto"/>
        </w:rPr>
      </w:pPr>
    </w:p>
    <w:p w:rsidR="007E63DF" w:rsidRPr="008E5A31" w:rsidRDefault="007E63DF" w:rsidP="007E63DF">
      <w:pPr>
        <w:pStyle w:val="2"/>
        <w:spacing w:before="0" w:line="240" w:lineRule="auto"/>
        <w:rPr>
          <w:rFonts w:ascii="Times New Roman" w:hAnsi="Times New Roman"/>
          <w:b/>
          <w:color w:val="auto"/>
        </w:rPr>
      </w:pPr>
      <w:r w:rsidRPr="008E5A31">
        <w:rPr>
          <w:rFonts w:ascii="Times New Roman" w:hAnsi="Times New Roman"/>
          <w:b/>
          <w:color w:val="auto"/>
        </w:rPr>
        <w:t>Таб. 4.2 Обобщенные и органолептические показатели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2620"/>
        <w:gridCol w:w="2109"/>
        <w:gridCol w:w="2632"/>
      </w:tblGrid>
      <w:tr w:rsidR="007E63DF" w:rsidRPr="008E5A31" w:rsidTr="00FB7FA2"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</w:rPr>
              <w:t>Показатели качества питьевой воды, характеризующий ее безопасность, по которому осуществляется производственный контроль (гигиенический норматив)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</w:rPr>
              <w:t>Критерий существенного ухудшения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НД на методы</w:t>
            </w:r>
          </w:p>
        </w:tc>
      </w:tr>
      <w:tr w:rsidR="007E63DF" w:rsidRPr="008E5A31" w:rsidTr="00FB7FA2"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63DF" w:rsidRPr="008E5A31" w:rsidTr="00FB7FA2">
        <w:tc>
          <w:tcPr>
            <w:tcW w:w="9923" w:type="dxa"/>
            <w:gridSpan w:val="4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</w:rPr>
              <w:t>Контроль качества в холодной воде</w:t>
            </w:r>
          </w:p>
        </w:tc>
      </w:tr>
      <w:tr w:rsidR="007E63DF" w:rsidRPr="008E5A31" w:rsidTr="00FB7FA2"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Цветность, град.</w:t>
            </w: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31868-2012</w:t>
            </w:r>
          </w:p>
        </w:tc>
      </w:tr>
      <w:tr w:rsidR="007E63DF" w:rsidRPr="008E5A31" w:rsidTr="00FB7FA2"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Мутность, мг/дм</w:t>
            </w:r>
            <w:r w:rsidRPr="008E5A3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Р 57164-2016</w:t>
            </w:r>
          </w:p>
        </w:tc>
      </w:tr>
      <w:tr w:rsidR="007E63DF" w:rsidRPr="008E5A31" w:rsidTr="00FB7FA2"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Запах, баллы</w:t>
            </w: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Р 57164-2016</w:t>
            </w:r>
          </w:p>
        </w:tc>
      </w:tr>
      <w:tr w:rsidR="007E63DF" w:rsidRPr="008E5A31" w:rsidTr="00FB7FA2"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Привкус, баллы</w:t>
            </w: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Р 57164-2016</w:t>
            </w:r>
          </w:p>
        </w:tc>
      </w:tr>
      <w:tr w:rsidR="007E63DF" w:rsidRPr="008E5A31" w:rsidTr="00FB7FA2"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Жесткость общая, мг-экв/л</w:t>
            </w: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31954-2012</w:t>
            </w:r>
          </w:p>
        </w:tc>
      </w:tr>
      <w:tr w:rsidR="007E63DF" w:rsidRPr="008E5A31" w:rsidTr="00FB7FA2"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Водородный показатель рН</w:t>
            </w: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10 и более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31957-2012</w:t>
            </w:r>
          </w:p>
        </w:tc>
      </w:tr>
      <w:tr w:rsidR="007E63DF" w:rsidRPr="008E5A31" w:rsidTr="00FB7FA2"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Общая минерализация </w:t>
            </w: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(сухой остаток)</w:t>
            </w: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lastRenderedPageBreak/>
              <w:t>1000 мг\л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 1000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18164-72</w:t>
            </w:r>
          </w:p>
        </w:tc>
      </w:tr>
      <w:tr w:rsidR="007E63DF" w:rsidRPr="008E5A31" w:rsidTr="00FB7FA2">
        <w:trPr>
          <w:trHeight w:val="481"/>
        </w:trPr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Окисляемость перманганатная</w:t>
            </w: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2,0 мг/дм3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Не более 5 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ПНДФ 14.1:2:4.154-99</w:t>
            </w:r>
          </w:p>
        </w:tc>
      </w:tr>
      <w:tr w:rsidR="007E63DF" w:rsidRPr="008E5A31" w:rsidTr="00FB7FA2">
        <w:trPr>
          <w:trHeight w:val="745"/>
        </w:trPr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ПАВ</w:t>
            </w:r>
          </w:p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 5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31857-2012</w:t>
            </w:r>
          </w:p>
        </w:tc>
      </w:tr>
      <w:tr w:rsidR="007E63DF" w:rsidRPr="008E5A31" w:rsidTr="00FB7FA2">
        <w:trPr>
          <w:trHeight w:val="745"/>
        </w:trPr>
        <w:tc>
          <w:tcPr>
            <w:tcW w:w="2753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М.к. ортофосфатов (по РО4)</w:t>
            </w:r>
          </w:p>
        </w:tc>
        <w:tc>
          <w:tcPr>
            <w:tcW w:w="2277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1869" w:type="dxa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Не более 3,5 </w:t>
            </w:r>
          </w:p>
        </w:tc>
        <w:tc>
          <w:tcPr>
            <w:tcW w:w="3024" w:type="dxa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1839-2014</w:t>
            </w:r>
          </w:p>
        </w:tc>
      </w:tr>
    </w:tbl>
    <w:p w:rsidR="007E63DF" w:rsidRPr="008E5A31" w:rsidRDefault="007E63DF" w:rsidP="007E63DF">
      <w:pPr>
        <w:spacing w:after="0"/>
        <w:rPr>
          <w:vanish/>
          <w:sz w:val="28"/>
          <w:szCs w:val="28"/>
        </w:rPr>
      </w:pPr>
    </w:p>
    <w:p w:rsidR="007E63DF" w:rsidRPr="00332A6F" w:rsidRDefault="007E63DF" w:rsidP="007E63DF">
      <w:pPr>
        <w:pStyle w:val="2"/>
        <w:spacing w:before="0" w:line="240" w:lineRule="auto"/>
        <w:rPr>
          <w:rFonts w:ascii="Times New Roman" w:hAnsi="Times New Roman"/>
          <w:b/>
          <w:color w:val="auto"/>
          <w:lang w:val="ru-RU"/>
        </w:rPr>
      </w:pPr>
      <w:r w:rsidRPr="008E5A31">
        <w:rPr>
          <w:rFonts w:ascii="Times New Roman" w:hAnsi="Times New Roman"/>
          <w:b/>
          <w:color w:val="auto"/>
        </w:rPr>
        <w:t xml:space="preserve">Таб. 4.3 Неорганические и органические </w:t>
      </w:r>
      <w:r w:rsidR="00332A6F">
        <w:rPr>
          <w:rFonts w:ascii="Times New Roman" w:hAnsi="Times New Roman"/>
          <w:b/>
          <w:color w:val="auto"/>
          <w:lang w:val="ru-RU"/>
        </w:rPr>
        <w:t>показатели</w:t>
      </w:r>
    </w:p>
    <w:tbl>
      <w:tblPr>
        <w:tblpPr w:leftFromText="180" w:rightFromText="180" w:vertAnchor="text" w:horzAnchor="margin" w:tblpY="837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2620"/>
        <w:gridCol w:w="2258"/>
        <w:gridCol w:w="3522"/>
      </w:tblGrid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</w:rPr>
              <w:t>Показатели качества питьевой воды, характеризующий ее безопасность, по которому осуществляется производственный контроль (гигиенический норматив)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</w:rPr>
              <w:t>Критерий существенного ухудшения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НД на методы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2A6F" w:rsidRPr="008E5A31" w:rsidTr="00A30340">
        <w:trPr>
          <w:trHeight w:val="312"/>
        </w:trPr>
        <w:tc>
          <w:tcPr>
            <w:tcW w:w="10662" w:type="dxa"/>
            <w:gridSpan w:val="4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Контроль качества в холодной воде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Алюминий (AL3+)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332A6F" w:rsidRPr="008E5A31" w:rsidRDefault="00332A6F" w:rsidP="00A303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18165-89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Йод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332A6F" w:rsidRPr="008E5A31" w:rsidRDefault="00332A6F" w:rsidP="00A303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Р 53887-2010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М.к. хрома 6+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23950-88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М.к. хрома общий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23950-88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Бор (B, суммарно)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мл/г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 не более 0,5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Р 51210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Железо (Fe, суммарно) мг/л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3,0(10ПДК)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31954-2012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Нитраты, мг/л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225 (5ПДК)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33045-2014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Нитриты, мг/л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 3,3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33045-2014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Ртуть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0,0025 (5ПДК)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31950-2012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М.к. гидрокарбонатов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23950-88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lastRenderedPageBreak/>
              <w:t>Аммиак и аммоний-ион (по азоту)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 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 4192-82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щелочность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мл/г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Р 51210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Железо (включая хлорное железо) по </w:t>
            </w:r>
            <w:r w:rsidRPr="008E5A31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 0,3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 4011-72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Кадмий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не более 0,001 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ПНДФ 14.1:2:4.149-99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Марганец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более0,1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4974-2014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Мышьяк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 0,01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4152-89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Свинец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 0,01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ПНДФ 14.1:2:4.149-99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М.к. кальция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35,0 (5ПДК)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23950-88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Сульфаты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 500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31940-2012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Фториды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 1,2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ПНД Ф 14.1:2:64.179-2002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Хлориды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 350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4245-72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Цинк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 1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ПНД Ф 14.1:2:4.183-02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Кремний 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16591.4-87</w:t>
            </w:r>
          </w:p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(ИСО 4158-78)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Медь 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не более 1 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ПНД Ф 14.1:2:4.149-99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Никель  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1,0 (10ПДК)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6689.2-92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М.к. магния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мг/дм3.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 xml:space="preserve">0,00001 - 0,01 </w:t>
            </w: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МУК 4.1.1469-03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М.к. натрия и калия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24481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color w:val="000000"/>
                <w:sz w:val="28"/>
                <w:szCs w:val="28"/>
              </w:rPr>
              <w:t>массовая концентрация –ГХЦГ</w:t>
            </w:r>
            <w:r w:rsidRPr="008E5A31">
              <w:rPr>
                <w:rFonts w:ascii="Times New Roman" w:hAnsi="Times New Roman"/>
                <w:sz w:val="28"/>
                <w:szCs w:val="28"/>
              </w:rPr>
              <w:t xml:space="preserve"> ( γ,β,γ)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31858-2012</w:t>
            </w:r>
          </w:p>
        </w:tc>
      </w:tr>
      <w:tr w:rsidR="00332A6F" w:rsidRPr="008E5A31" w:rsidTr="00A30340">
        <w:tc>
          <w:tcPr>
            <w:tcW w:w="2262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color w:val="000000"/>
                <w:sz w:val="28"/>
                <w:szCs w:val="28"/>
              </w:rPr>
              <w:t>массовая конце</w:t>
            </w:r>
            <w:r w:rsidRPr="008E5A3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E5A31">
              <w:rPr>
                <w:rFonts w:ascii="Times New Roman" w:hAnsi="Times New Roman"/>
                <w:color w:val="000000"/>
                <w:sz w:val="28"/>
                <w:szCs w:val="28"/>
              </w:rPr>
              <w:t>трация ДДТ, 2,4- Д.</w:t>
            </w:r>
          </w:p>
        </w:tc>
        <w:tc>
          <w:tcPr>
            <w:tcW w:w="2620" w:type="dxa"/>
          </w:tcPr>
          <w:p w:rsidR="00332A6F" w:rsidRPr="008E5A31" w:rsidRDefault="00332A6F" w:rsidP="00A3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332A6F" w:rsidRPr="008E5A31" w:rsidRDefault="00332A6F" w:rsidP="00A3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332A6F" w:rsidRPr="008E5A31" w:rsidRDefault="00332A6F" w:rsidP="00A30340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A31">
              <w:rPr>
                <w:rFonts w:ascii="Times New Roman" w:hAnsi="Times New Roman"/>
                <w:sz w:val="28"/>
                <w:szCs w:val="28"/>
              </w:rPr>
              <w:t>ГОСТ 31858-2012</w:t>
            </w:r>
          </w:p>
        </w:tc>
      </w:tr>
    </w:tbl>
    <w:p w:rsidR="007E63DF" w:rsidRDefault="007E63DF" w:rsidP="007E6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E5A31">
        <w:rPr>
          <w:rFonts w:ascii="Times New Roman" w:hAnsi="Times New Roman"/>
          <w:b/>
          <w:sz w:val="28"/>
          <w:szCs w:val="28"/>
          <w:lang w:eastAsia="ru-RU"/>
        </w:rPr>
        <w:t>Таб. 4.4 Радиологические показатели</w:t>
      </w:r>
    </w:p>
    <w:p w:rsidR="00332A6F" w:rsidRDefault="00332A6F" w:rsidP="007E6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2410"/>
        <w:gridCol w:w="2812"/>
        <w:gridCol w:w="2268"/>
      </w:tblGrid>
      <w:tr w:rsidR="007E63DF" w:rsidRPr="008E5A31" w:rsidTr="00FB7FA2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Показатели радиационной безопасности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НД на методы</w:t>
            </w:r>
          </w:p>
        </w:tc>
      </w:tr>
      <w:tr w:rsidR="007E63DF" w:rsidRPr="008E5A31" w:rsidTr="00FB7FA2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Удельная суммарная альфа-активность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Бк/кг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ГОСТ 31864-2012</w:t>
            </w:r>
          </w:p>
        </w:tc>
      </w:tr>
      <w:tr w:rsidR="007E63DF" w:rsidRPr="008E5A31" w:rsidTr="00FB7FA2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Удельная суммарная бета-активность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Бк/кг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MP 2.6.1.0064-12</w:t>
            </w:r>
          </w:p>
        </w:tc>
      </w:tr>
      <w:tr w:rsidR="007E63DF" w:rsidRPr="008E5A31" w:rsidTr="00FB7FA2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Радон ((222)Rn)</w:t>
            </w:r>
            <w:hyperlink r:id="rId11" w:anchor="/document/4177988/entry/11113" w:history="1">
              <w:r w:rsidRPr="008E5A31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(3)</w:t>
              </w:r>
            </w:hyperlink>
            <w:r w:rsidRPr="008E5A3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Бк/кг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3DF" w:rsidRPr="008E5A31" w:rsidRDefault="007E63DF" w:rsidP="00FB7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3DF" w:rsidRPr="008E5A31" w:rsidRDefault="007E63DF" w:rsidP="00FB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A31">
              <w:rPr>
                <w:rFonts w:ascii="Times New Roman" w:hAnsi="Times New Roman"/>
                <w:sz w:val="28"/>
                <w:szCs w:val="28"/>
                <w:lang w:eastAsia="ru-RU"/>
              </w:rPr>
              <w:t>ГОСТ Р 59069-2020</w:t>
            </w:r>
          </w:p>
        </w:tc>
      </w:tr>
    </w:tbl>
    <w:p w:rsidR="007E63DF" w:rsidRPr="008E5A31" w:rsidRDefault="007E63DF" w:rsidP="007E63D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E63DF" w:rsidRPr="008E5A31" w:rsidRDefault="007E63DF" w:rsidP="007E63D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E63DF" w:rsidRPr="008E5A31" w:rsidRDefault="007E63DF" w:rsidP="007E6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A31">
        <w:rPr>
          <w:rFonts w:ascii="Times New Roman" w:hAnsi="Times New Roman"/>
          <w:sz w:val="28"/>
          <w:szCs w:val="28"/>
          <w:lang w:eastAsia="ru-RU"/>
        </w:rPr>
        <w:lastRenderedPageBreak/>
        <w:t>Если превышено значение суммарной альфа- или бета-активности, то необходимо выполнить анализ содержания радионуклидов в воде.</w:t>
      </w:r>
    </w:p>
    <w:p w:rsidR="00FE776E" w:rsidRPr="0030581B" w:rsidRDefault="00FE776E" w:rsidP="009C6B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213" w:rsidRPr="0030581B" w:rsidRDefault="00A96213" w:rsidP="009C6B73">
      <w:pPr>
        <w:spacing w:after="0" w:line="240" w:lineRule="auto"/>
        <w:ind w:right="1706"/>
        <w:jc w:val="center"/>
        <w:rPr>
          <w:rFonts w:ascii="Times New Roman" w:hAnsi="Times New Roman"/>
          <w:b/>
          <w:sz w:val="28"/>
          <w:szCs w:val="28"/>
        </w:rPr>
      </w:pPr>
    </w:p>
    <w:p w:rsidR="002C3D62" w:rsidRPr="0030581B" w:rsidRDefault="00AA5BBC" w:rsidP="009C6B73">
      <w:pPr>
        <w:pStyle w:val="a4"/>
        <w:numPr>
          <w:ilvl w:val="0"/>
          <w:numId w:val="13"/>
        </w:numPr>
        <w:spacing w:after="0" w:line="240" w:lineRule="auto"/>
        <w:ind w:right="1706"/>
        <w:jc w:val="center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План пунктов отбора проб воды для лабораторных исследований</w:t>
      </w:r>
    </w:p>
    <w:p w:rsidR="00A96213" w:rsidRPr="0030581B" w:rsidRDefault="00A96213" w:rsidP="009C6B73">
      <w:pPr>
        <w:pStyle w:val="a4"/>
        <w:spacing w:after="0" w:line="240" w:lineRule="auto"/>
        <w:ind w:left="502" w:right="1706"/>
        <w:rPr>
          <w:rFonts w:ascii="Times New Roman" w:hAnsi="Times New Roman"/>
          <w:b/>
          <w:sz w:val="28"/>
          <w:szCs w:val="28"/>
        </w:rPr>
      </w:pPr>
    </w:p>
    <w:p w:rsidR="0057774D" w:rsidRPr="0030581B" w:rsidRDefault="001A5696" w:rsidP="009C6B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>Хозяйствующие субъекты, осуществляющие эксплуатацию систем водоснабжения и (или) обеспечив</w:t>
      </w:r>
      <w:r w:rsidR="00C1405E" w:rsidRPr="0030581B">
        <w:rPr>
          <w:rFonts w:ascii="Times New Roman" w:hAnsi="Times New Roman"/>
          <w:sz w:val="28"/>
          <w:szCs w:val="28"/>
          <w:lang w:eastAsia="ru-RU"/>
        </w:rPr>
        <w:t xml:space="preserve">ающие население питьевой водой, </w:t>
      </w:r>
      <w:r w:rsidRPr="0030581B">
        <w:rPr>
          <w:rFonts w:ascii="Times New Roman" w:hAnsi="Times New Roman"/>
          <w:sz w:val="28"/>
          <w:szCs w:val="28"/>
          <w:lang w:eastAsia="ru-RU"/>
        </w:rPr>
        <w:t>в соответствии с программой производственного контроля должны постоянно контролировать качество и безопасность воды в местах водозабора, перед поступлением в распределительную сеть, а также в местах водоразбора</w:t>
      </w:r>
      <w:r w:rsidR="00523912" w:rsidRPr="003058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81B">
        <w:rPr>
          <w:rFonts w:ascii="Times New Roman" w:hAnsi="Times New Roman"/>
          <w:sz w:val="28"/>
          <w:szCs w:val="28"/>
          <w:lang w:eastAsia="ru-RU"/>
        </w:rPr>
        <w:t xml:space="preserve"> наружной и вну</w:t>
      </w:r>
      <w:r w:rsidR="0057774D" w:rsidRPr="0030581B">
        <w:rPr>
          <w:rFonts w:ascii="Times New Roman" w:hAnsi="Times New Roman"/>
          <w:sz w:val="28"/>
          <w:szCs w:val="28"/>
          <w:lang w:eastAsia="ru-RU"/>
        </w:rPr>
        <w:t>тренней распределительных сетей н</w:t>
      </w:r>
      <w:r w:rsidR="00C1405E" w:rsidRPr="0030581B">
        <w:rPr>
          <w:rFonts w:ascii="Times New Roman" w:hAnsi="Times New Roman"/>
          <w:sz w:val="28"/>
          <w:szCs w:val="28"/>
          <w:lang w:eastAsia="ru-RU"/>
        </w:rPr>
        <w:t xml:space="preserve">а территории </w:t>
      </w:r>
      <w:r w:rsidR="006F3F21">
        <w:rPr>
          <w:rFonts w:ascii="Times New Roman" w:eastAsia="Calibri" w:hAnsi="Times New Roman"/>
          <w:sz w:val="28"/>
          <w:szCs w:val="28"/>
        </w:rPr>
        <w:t>Песчанского</w:t>
      </w:r>
      <w:r w:rsidR="00523912" w:rsidRPr="0030581B">
        <w:rPr>
          <w:rFonts w:ascii="Times New Roman" w:eastAsia="Calibri" w:hAnsi="Times New Roman"/>
          <w:sz w:val="28"/>
          <w:szCs w:val="28"/>
        </w:rPr>
        <w:t xml:space="preserve"> </w:t>
      </w:r>
      <w:r w:rsidR="0057774D" w:rsidRPr="0030581B">
        <w:rPr>
          <w:rFonts w:ascii="Times New Roman" w:eastAsia="Calibri" w:hAnsi="Times New Roman"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="0057774D" w:rsidRPr="0030581B">
        <w:rPr>
          <w:rFonts w:ascii="Times New Roman" w:hAnsi="Times New Roman"/>
          <w:sz w:val="28"/>
          <w:szCs w:val="28"/>
          <w:lang w:eastAsia="ru-RU"/>
        </w:rPr>
        <w:t>.</w:t>
      </w:r>
    </w:p>
    <w:p w:rsidR="00B5463A" w:rsidRDefault="00C1405E" w:rsidP="00A708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581B">
        <w:rPr>
          <w:rFonts w:ascii="Times New Roman" w:hAnsi="Times New Roman"/>
          <w:b/>
          <w:sz w:val="28"/>
          <w:szCs w:val="28"/>
          <w:u w:val="single"/>
          <w:lang w:eastAsia="ru-RU"/>
        </w:rPr>
        <w:t>Место водозабора</w:t>
      </w:r>
      <w:r w:rsidRPr="0030581B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57774D" w:rsidRPr="0030581B">
        <w:rPr>
          <w:rFonts w:ascii="Times New Roman" w:hAnsi="Times New Roman"/>
          <w:b/>
          <w:sz w:val="28"/>
          <w:szCs w:val="28"/>
          <w:lang w:eastAsia="ru-RU"/>
        </w:rPr>
        <w:t xml:space="preserve">артезианские </w:t>
      </w:r>
      <w:r w:rsidRPr="0030581B">
        <w:rPr>
          <w:rFonts w:ascii="Times New Roman" w:hAnsi="Times New Roman"/>
          <w:b/>
          <w:sz w:val="28"/>
          <w:szCs w:val="28"/>
          <w:lang w:eastAsia="ru-RU"/>
        </w:rPr>
        <w:t>скважин</w:t>
      </w:r>
      <w:r w:rsidR="0057774D" w:rsidRPr="0030581B">
        <w:rPr>
          <w:rFonts w:ascii="Times New Roman" w:hAnsi="Times New Roman"/>
          <w:b/>
          <w:sz w:val="28"/>
          <w:szCs w:val="28"/>
          <w:lang w:eastAsia="ru-RU"/>
        </w:rPr>
        <w:t>ы</w:t>
      </w:r>
      <w:r w:rsidR="00523912" w:rsidRPr="0030581B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3058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42C68" w:rsidRPr="009B7217" w:rsidRDefault="00B42C68" w:rsidP="00B42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7217">
        <w:rPr>
          <w:rFonts w:ascii="Times New Roman" w:hAnsi="Times New Roman"/>
          <w:b/>
          <w:sz w:val="28"/>
          <w:szCs w:val="28"/>
          <w:u w:val="single"/>
          <w:lang w:eastAsia="ru-RU"/>
        </w:rPr>
        <w:t>Место водозабора</w:t>
      </w:r>
      <w:r w:rsidRPr="009B7217">
        <w:rPr>
          <w:rFonts w:ascii="Times New Roman" w:hAnsi="Times New Roman"/>
          <w:b/>
          <w:sz w:val="28"/>
          <w:szCs w:val="28"/>
          <w:lang w:eastAsia="ru-RU"/>
        </w:rPr>
        <w:t xml:space="preserve"> – артезианские скважины </w:t>
      </w:r>
      <w:r w:rsidRPr="009B7217">
        <w:rPr>
          <w:rFonts w:ascii="Times New Roman" w:hAnsi="Times New Roman"/>
          <w:b/>
          <w:sz w:val="28"/>
          <w:szCs w:val="28"/>
        </w:rPr>
        <w:t xml:space="preserve">Саратовская область, Самойловский район, с.Каменка,ул.Школьная,1 А/1;  Саратовская область, Самойловский район, с.Каменка,ул.Центральная,2 Б; с.Криуша на расстоянии 210 м. на юго-запад от дома №38 по ул.Озерная  </w:t>
      </w:r>
      <w:r w:rsidRPr="009B7217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B42C68" w:rsidRPr="009B7217" w:rsidRDefault="00B42C68" w:rsidP="00B42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217">
        <w:rPr>
          <w:rFonts w:ascii="Times New Roman" w:hAnsi="Times New Roman"/>
          <w:b/>
          <w:color w:val="000000"/>
          <w:sz w:val="28"/>
          <w:szCs w:val="28"/>
          <w:u w:val="single"/>
        </w:rPr>
        <w:t>Пункт отбора исследований</w:t>
      </w:r>
      <w:r w:rsidRPr="009B721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9B7217">
        <w:rPr>
          <w:rFonts w:ascii="Times New Roman" w:hAnsi="Times New Roman"/>
          <w:b/>
          <w:sz w:val="28"/>
          <w:szCs w:val="28"/>
          <w:lang w:eastAsia="ru-RU"/>
        </w:rPr>
        <w:t xml:space="preserve">артезианские скважины </w:t>
      </w:r>
      <w:r w:rsidRPr="009B7217">
        <w:rPr>
          <w:rFonts w:ascii="Times New Roman" w:hAnsi="Times New Roman"/>
          <w:b/>
          <w:sz w:val="28"/>
          <w:szCs w:val="28"/>
        </w:rPr>
        <w:t>Саратовская область, Самойловский район, с.Каменка,ул.Школьная,1 А/1;  Саратовская область, Самойловский район, с.Каменка,ул.Центральная,2 Б; с.Криуша на расстоянии 210 м. на юго-запад от дома №38 по ул.Озерная</w:t>
      </w:r>
      <w:r w:rsidRPr="009B7217">
        <w:rPr>
          <w:rFonts w:ascii="Times New Roman" w:hAnsi="Times New Roman"/>
          <w:color w:val="000000"/>
          <w:sz w:val="28"/>
          <w:szCs w:val="28"/>
        </w:rPr>
        <w:t>;</w:t>
      </w:r>
    </w:p>
    <w:p w:rsidR="00B5463A" w:rsidRDefault="00B5463A" w:rsidP="009C6B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8B2" w:rsidRPr="0030581B" w:rsidRDefault="002A08B2" w:rsidP="009C6B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Виды определяемых показателей и количество исследуемых проб питьевой воды </w:t>
      </w:r>
      <w:r w:rsidR="00506F24" w:rsidRPr="0030581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A0645" w:rsidRPr="0030581B">
        <w:rPr>
          <w:rFonts w:ascii="Times New Roman" w:hAnsi="Times New Roman"/>
          <w:sz w:val="28"/>
          <w:szCs w:val="28"/>
          <w:lang w:eastAsia="ru-RU"/>
        </w:rPr>
        <w:t>местах водозабора</w:t>
      </w:r>
      <w:r w:rsidR="003C6D85" w:rsidRPr="0030581B">
        <w:rPr>
          <w:rFonts w:ascii="Times New Roman" w:hAnsi="Times New Roman"/>
          <w:sz w:val="28"/>
          <w:szCs w:val="28"/>
          <w:lang w:eastAsia="ru-RU"/>
        </w:rPr>
        <w:t>, пред поступлением в распределительную сеть, в распределительной сети</w:t>
      </w:r>
      <w:r w:rsidR="001A0645" w:rsidRPr="003058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81B">
        <w:rPr>
          <w:rFonts w:ascii="Times New Roman" w:hAnsi="Times New Roman"/>
          <w:sz w:val="28"/>
          <w:szCs w:val="28"/>
          <w:lang w:eastAsia="ru-RU"/>
        </w:rPr>
        <w:t xml:space="preserve">устанавливаются с учетом </w:t>
      </w:r>
      <w:r w:rsidR="00A7084B" w:rsidRPr="0030581B">
        <w:rPr>
          <w:rFonts w:ascii="Times New Roman" w:hAnsi="Times New Roman"/>
          <w:sz w:val="28"/>
          <w:szCs w:val="28"/>
          <w:lang w:eastAsia="ru-RU"/>
        </w:rPr>
        <w:t>таб.</w:t>
      </w:r>
      <w:hyperlink w:anchor="sub_14020" w:history="1">
        <w:r w:rsidR="00DB5560" w:rsidRPr="0030581B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bookmarkStart w:id="0" w:name="sub_14020"/>
      <w:r w:rsidR="00566AA1" w:rsidRPr="0030581B">
        <w:rPr>
          <w:rFonts w:ascii="Times New Roman" w:hAnsi="Times New Roman"/>
          <w:sz w:val="28"/>
          <w:szCs w:val="28"/>
          <w:lang w:eastAsia="ru-RU"/>
        </w:rPr>
        <w:t>.6</w:t>
      </w:r>
      <w:r w:rsidR="00552B1F" w:rsidRPr="0030581B">
        <w:rPr>
          <w:rFonts w:ascii="Times New Roman" w:hAnsi="Times New Roman"/>
          <w:sz w:val="28"/>
          <w:szCs w:val="28"/>
          <w:lang w:eastAsia="ru-RU"/>
        </w:rPr>
        <w:t>.</w:t>
      </w:r>
    </w:p>
    <w:p w:rsidR="00552B1F" w:rsidRPr="0030581B" w:rsidRDefault="00552B1F" w:rsidP="009C6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2F39F6" w:rsidRPr="0030581B" w:rsidRDefault="00566AA1" w:rsidP="00A7084B">
      <w:pPr>
        <w:pStyle w:val="2"/>
        <w:spacing w:before="0" w:line="240" w:lineRule="auto"/>
        <w:rPr>
          <w:rFonts w:ascii="Times New Roman" w:hAnsi="Times New Roman"/>
          <w:b/>
          <w:color w:val="auto"/>
          <w:lang w:eastAsia="ru-RU"/>
        </w:rPr>
      </w:pPr>
      <w:r w:rsidRPr="0030581B">
        <w:rPr>
          <w:rFonts w:ascii="Times New Roman" w:hAnsi="Times New Roman"/>
          <w:b/>
          <w:color w:val="auto"/>
          <w:lang w:eastAsia="ru-RU"/>
        </w:rPr>
        <w:t xml:space="preserve">Таб.4.6 </w:t>
      </w:r>
      <w:r w:rsidR="00A7084B" w:rsidRPr="0030581B">
        <w:rPr>
          <w:rFonts w:ascii="Times New Roman" w:hAnsi="Times New Roman"/>
          <w:b/>
          <w:color w:val="auto"/>
          <w:lang w:eastAsia="ru-RU"/>
        </w:rPr>
        <w:t xml:space="preserve"> </w:t>
      </w:r>
      <w:r w:rsidR="00F10A18" w:rsidRPr="0030581B">
        <w:rPr>
          <w:rFonts w:ascii="Times New Roman" w:hAnsi="Times New Roman"/>
          <w:b/>
          <w:color w:val="auto"/>
          <w:lang w:eastAsia="ru-RU"/>
        </w:rPr>
        <w:t>Виды показателей</w:t>
      </w:r>
    </w:p>
    <w:p w:rsidR="00552B1F" w:rsidRPr="0030581B" w:rsidRDefault="00F10A18" w:rsidP="009C6B73">
      <w:pPr>
        <w:pStyle w:val="2"/>
        <w:spacing w:before="0" w:line="240" w:lineRule="auto"/>
        <w:jc w:val="right"/>
        <w:rPr>
          <w:rFonts w:ascii="Times New Roman" w:hAnsi="Times New Roman"/>
          <w:b/>
          <w:color w:val="auto"/>
          <w:lang w:eastAsia="ru-RU"/>
        </w:rPr>
      </w:pPr>
      <w:r w:rsidRPr="0030581B">
        <w:rPr>
          <w:rFonts w:ascii="Times New Roman" w:hAnsi="Times New Roman"/>
          <w:b/>
          <w:color w:val="auto"/>
          <w:lang w:eastAsia="ru-RU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6804"/>
      </w:tblGrid>
      <w:tr w:rsidR="002A08B2" w:rsidRPr="0030581B" w:rsidTr="009C6B73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B2" w:rsidRPr="0030581B" w:rsidRDefault="002A08B2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Виды показателей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B2" w:rsidRPr="0030581B" w:rsidRDefault="002A08B2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проб в течение одного года, не менее:</w:t>
            </w:r>
          </w:p>
        </w:tc>
      </w:tr>
      <w:tr w:rsidR="00827678" w:rsidRPr="0030581B" w:rsidTr="00257C93">
        <w:trPr>
          <w:trHeight w:val="976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30581B" w:rsidRDefault="00827678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827678" w:rsidRPr="0030581B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0581B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перед поступлением в распределительную сеть</w:t>
            </w:r>
          </w:p>
        </w:tc>
      </w:tr>
      <w:tr w:rsidR="00827678" w:rsidRPr="0030581B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30581B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Микробиологические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678" w:rsidRPr="0030581B" w:rsidRDefault="00B5463A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827678" w:rsidRPr="0030581B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30581B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Органолептические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678" w:rsidRPr="0030581B" w:rsidRDefault="00B5463A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827678" w:rsidRPr="0030581B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30581B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Обобщенные показатели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678" w:rsidRPr="0030581B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827678" w:rsidRPr="0030581B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30581B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Неорганические и органические вещества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678" w:rsidRPr="0030581B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827678" w:rsidRPr="0030581B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30581B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Радиологические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678" w:rsidRPr="0030581B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827678" w:rsidRPr="0030581B" w:rsidTr="00257C93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30581B" w:rsidRDefault="00827678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местах водозабора </w:t>
            </w:r>
          </w:p>
        </w:tc>
      </w:tr>
      <w:tr w:rsidR="00A15C4C" w:rsidRPr="0030581B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C" w:rsidRPr="0030581B" w:rsidRDefault="002B2CB0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Микробиологические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C" w:rsidRPr="0030581B" w:rsidRDefault="00B5463A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2B2CB0" w:rsidRPr="0030581B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0" w:rsidRPr="0030581B" w:rsidRDefault="002B2CB0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Органолептические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0" w:rsidRPr="0030581B" w:rsidRDefault="00B5463A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2B2CB0" w:rsidRPr="0030581B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0" w:rsidRPr="0030581B" w:rsidRDefault="002B2CB0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Обобщенные показатели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0" w:rsidRPr="0030581B" w:rsidRDefault="002B2CB0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по сезонам года</w:t>
            </w:r>
          </w:p>
        </w:tc>
      </w:tr>
      <w:tr w:rsidR="002B2CB0" w:rsidRPr="0030581B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0" w:rsidRPr="0030581B" w:rsidRDefault="002B2CB0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Неорганические и органические вещества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0" w:rsidRPr="0030581B" w:rsidRDefault="00594A7E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2B2CB0" w:rsidRPr="0030581B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0" w:rsidRPr="0030581B" w:rsidRDefault="002B2CB0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Радиологические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B0" w:rsidRPr="0030581B" w:rsidRDefault="002B2CB0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581B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827678" w:rsidRPr="00DC1042" w:rsidTr="00257C93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DC1042" w:rsidRDefault="00827678" w:rsidP="009C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10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распределительной сети</w:t>
            </w:r>
          </w:p>
        </w:tc>
      </w:tr>
      <w:tr w:rsidR="00827678" w:rsidRPr="00DC1042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DC1042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1042">
              <w:rPr>
                <w:rFonts w:ascii="Times New Roman" w:hAnsi="Times New Roman"/>
                <w:sz w:val="28"/>
                <w:szCs w:val="28"/>
                <w:lang w:eastAsia="ru-RU"/>
              </w:rPr>
              <w:t>Микробиологические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DC1042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1042">
              <w:rPr>
                <w:rFonts w:ascii="Times New Roman" w:hAnsi="Times New Roman"/>
                <w:sz w:val="28"/>
                <w:szCs w:val="28"/>
                <w:lang w:eastAsia="ru-RU"/>
              </w:rPr>
              <w:t>2 пробы в месяц</w:t>
            </w:r>
          </w:p>
        </w:tc>
      </w:tr>
      <w:tr w:rsidR="00827678" w:rsidRPr="00DC1042" w:rsidTr="009C6B7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DC1042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1042">
              <w:rPr>
                <w:rFonts w:ascii="Times New Roman" w:hAnsi="Times New Roman"/>
                <w:sz w:val="28"/>
                <w:szCs w:val="28"/>
                <w:lang w:eastAsia="ru-RU"/>
              </w:rPr>
              <w:t>Органолептические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DC1042" w:rsidRDefault="00827678" w:rsidP="008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1042">
              <w:rPr>
                <w:rFonts w:ascii="Times New Roman" w:hAnsi="Times New Roman"/>
                <w:sz w:val="28"/>
                <w:szCs w:val="28"/>
                <w:lang w:eastAsia="ru-RU"/>
              </w:rPr>
              <w:t>2 пробы в месяц</w:t>
            </w:r>
          </w:p>
        </w:tc>
      </w:tr>
    </w:tbl>
    <w:p w:rsidR="00594A7E" w:rsidRPr="00897DF4" w:rsidRDefault="008D5290" w:rsidP="009C6B73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7D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Места отбора проб воды в распределительной сети:</w:t>
      </w:r>
    </w:p>
    <w:p w:rsidR="00DC1042" w:rsidRPr="00897DF4" w:rsidRDefault="00DC1042" w:rsidP="00DC10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7DF4">
        <w:rPr>
          <w:rFonts w:ascii="Times New Roman" w:hAnsi="Times New Roman"/>
          <w:b/>
          <w:bCs/>
          <w:sz w:val="28"/>
          <w:szCs w:val="28"/>
          <w:lang w:eastAsia="ru-RU"/>
        </w:rPr>
        <w:t>с.</w:t>
      </w:r>
      <w:r w:rsidR="00DC3892" w:rsidRPr="00897DF4">
        <w:rPr>
          <w:rFonts w:ascii="Times New Roman" w:hAnsi="Times New Roman"/>
          <w:b/>
          <w:bCs/>
          <w:sz w:val="28"/>
          <w:szCs w:val="28"/>
          <w:lang w:eastAsia="ru-RU"/>
        </w:rPr>
        <w:t>Каменка</w:t>
      </w:r>
      <w:r w:rsidR="008D5290" w:rsidRPr="00897DF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897D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DC3892" w:rsidRPr="00897DF4">
        <w:rPr>
          <w:rFonts w:ascii="Times New Roman" w:hAnsi="Times New Roman"/>
          <w:sz w:val="28"/>
          <w:szCs w:val="28"/>
        </w:rPr>
        <w:t>ул.Школьная, дом 1 а</w:t>
      </w:r>
      <w:r w:rsidRPr="00897DF4">
        <w:rPr>
          <w:rFonts w:ascii="Times New Roman" w:hAnsi="Times New Roman"/>
          <w:sz w:val="28"/>
          <w:szCs w:val="28"/>
        </w:rPr>
        <w:t xml:space="preserve"> </w:t>
      </w:r>
    </w:p>
    <w:p w:rsidR="008D5290" w:rsidRPr="00897DF4" w:rsidRDefault="00DC1042" w:rsidP="00DC104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7DF4">
        <w:rPr>
          <w:rFonts w:ascii="Times New Roman" w:hAnsi="Times New Roman"/>
          <w:b/>
          <w:bCs/>
          <w:sz w:val="28"/>
          <w:szCs w:val="28"/>
          <w:lang w:eastAsia="ru-RU"/>
        </w:rPr>
        <w:t>с.</w:t>
      </w:r>
      <w:r w:rsidR="00DC3892" w:rsidRPr="00897D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Каменка </w:t>
      </w:r>
      <w:r w:rsidR="008D5290" w:rsidRPr="00897DF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="00B92879" w:rsidRPr="00897DF4">
        <w:rPr>
          <w:rFonts w:ascii="Times New Roman" w:hAnsi="Times New Roman"/>
          <w:sz w:val="28"/>
          <w:szCs w:val="28"/>
        </w:rPr>
        <w:t xml:space="preserve"> ул.</w:t>
      </w:r>
      <w:r w:rsidR="00DC3892" w:rsidRPr="00897DF4">
        <w:rPr>
          <w:rFonts w:ascii="Times New Roman" w:hAnsi="Times New Roman"/>
          <w:sz w:val="28"/>
          <w:szCs w:val="28"/>
        </w:rPr>
        <w:t>Центральная</w:t>
      </w:r>
      <w:r w:rsidR="00897DF4">
        <w:rPr>
          <w:rFonts w:ascii="Times New Roman" w:hAnsi="Times New Roman"/>
          <w:sz w:val="28"/>
          <w:szCs w:val="28"/>
        </w:rPr>
        <w:t>,</w:t>
      </w:r>
      <w:r w:rsidR="00DC3892" w:rsidRPr="00897DF4">
        <w:rPr>
          <w:rFonts w:ascii="Times New Roman" w:hAnsi="Times New Roman"/>
          <w:sz w:val="28"/>
          <w:szCs w:val="28"/>
        </w:rPr>
        <w:t xml:space="preserve">  дом 6</w:t>
      </w:r>
    </w:p>
    <w:p w:rsidR="008D5290" w:rsidRPr="00897DF4" w:rsidRDefault="00DC1042" w:rsidP="00DC104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97DF4">
        <w:rPr>
          <w:rFonts w:ascii="Times New Roman" w:hAnsi="Times New Roman"/>
          <w:b/>
          <w:bCs/>
          <w:sz w:val="28"/>
          <w:szCs w:val="28"/>
          <w:lang w:eastAsia="ru-RU"/>
        </w:rPr>
        <w:t>с.</w:t>
      </w:r>
      <w:r w:rsidR="00DC3892" w:rsidRPr="00897D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Криуша </w:t>
      </w:r>
      <w:r w:rsidR="00DC3892" w:rsidRPr="00897DF4">
        <w:rPr>
          <w:rFonts w:ascii="Times New Roman" w:hAnsi="Times New Roman"/>
          <w:sz w:val="28"/>
          <w:szCs w:val="28"/>
        </w:rPr>
        <w:t xml:space="preserve"> ул. Почтовая, дом 3</w:t>
      </w:r>
    </w:p>
    <w:p w:rsidR="002A08B2" w:rsidRPr="0030581B" w:rsidRDefault="002A08B2" w:rsidP="009C6B73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b/>
          <w:bCs/>
          <w:sz w:val="28"/>
          <w:szCs w:val="28"/>
          <w:lang w:eastAsia="ru-RU"/>
        </w:rPr>
        <w:t>Примечание:</w:t>
      </w:r>
    </w:p>
    <w:p w:rsidR="002A08B2" w:rsidRPr="0030581B" w:rsidRDefault="002A08B2" w:rsidP="009C6B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>Текущий производственный контроль ведется до получения пробы воды, в которой хотя бы один фактический показатель превышает соответствующий данному показателю кр</w:t>
      </w:r>
      <w:r w:rsidR="00A6426B" w:rsidRPr="0030581B">
        <w:rPr>
          <w:rFonts w:ascii="Times New Roman" w:hAnsi="Times New Roman"/>
          <w:sz w:val="28"/>
          <w:szCs w:val="28"/>
          <w:lang w:eastAsia="ru-RU"/>
        </w:rPr>
        <w:t xml:space="preserve">итерий существенного ухудшения. </w:t>
      </w:r>
    </w:p>
    <w:p w:rsidR="002A08B2" w:rsidRPr="0030581B" w:rsidRDefault="002A08B2" w:rsidP="009C6B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013"/>
      <w:r w:rsidRPr="0030581B">
        <w:rPr>
          <w:rFonts w:ascii="Times New Roman" w:hAnsi="Times New Roman"/>
          <w:sz w:val="28"/>
          <w:szCs w:val="28"/>
          <w:lang w:eastAsia="ru-RU"/>
        </w:rPr>
        <w:t xml:space="preserve">При существенном ухудшении качества питьевой воды и в течение 2 часов с момента обнаружения существенного ухудшения должна быть отобрана повторная проба воды. Если повторная проба подтверждает существенное ухудшение качества воды, </w:t>
      </w:r>
      <w:r w:rsidR="00701387" w:rsidRPr="0030581B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6F3F21">
        <w:rPr>
          <w:rFonts w:ascii="Times New Roman" w:eastAsia="Calibri" w:hAnsi="Times New Roman"/>
          <w:sz w:val="28"/>
          <w:szCs w:val="28"/>
        </w:rPr>
        <w:t>Песчанского</w:t>
      </w:r>
      <w:r w:rsidR="00A7084B" w:rsidRPr="0030581B">
        <w:rPr>
          <w:rFonts w:ascii="Times New Roman" w:eastAsia="Calibri" w:hAnsi="Times New Roman"/>
          <w:sz w:val="28"/>
          <w:szCs w:val="28"/>
        </w:rPr>
        <w:t xml:space="preserve"> </w:t>
      </w:r>
      <w:r w:rsidR="006337A2" w:rsidRPr="0030581B">
        <w:rPr>
          <w:rFonts w:ascii="Times New Roman" w:eastAsia="Calibri" w:hAnsi="Times New Roman"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="006337A2" w:rsidRPr="003058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81B">
        <w:rPr>
          <w:rFonts w:ascii="Times New Roman" w:hAnsi="Times New Roman"/>
          <w:sz w:val="28"/>
          <w:szCs w:val="28"/>
          <w:lang w:eastAsia="ru-RU"/>
        </w:rPr>
        <w:t>вправе временно прекратить или ограничить водоснабжение.</w:t>
      </w:r>
    </w:p>
    <w:p w:rsidR="002A08B2" w:rsidRPr="0030581B" w:rsidRDefault="002A08B2" w:rsidP="009C6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014"/>
      <w:bookmarkEnd w:id="1"/>
      <w:r w:rsidRPr="0030581B">
        <w:rPr>
          <w:rFonts w:ascii="Times New Roman" w:hAnsi="Times New Roman"/>
          <w:sz w:val="28"/>
          <w:szCs w:val="28"/>
          <w:lang w:eastAsia="ru-RU"/>
        </w:rPr>
        <w:t>Если повторная проба не подтверждает существенное ухудшение качества воды, но регистрируются превышения гигиенических нормативов, периодичность отбора проб должна быть увеличена в два раза. В программу производственного контроля с повышенной частотой включаются органолептические, химические, радиационные, микробиологические показатели, которые указывают на ухудшение качества воды. Кроме того, должны быть приняты срочные меры по приведению качества воды в соответствие требованиям санитарных правил.</w:t>
      </w:r>
    </w:p>
    <w:bookmarkEnd w:id="2"/>
    <w:p w:rsidR="00A15C4C" w:rsidRPr="0030581B" w:rsidRDefault="00790EC6" w:rsidP="009C6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581B">
        <w:rPr>
          <w:rFonts w:ascii="Times New Roman" w:hAnsi="Times New Roman"/>
          <w:sz w:val="28"/>
          <w:szCs w:val="28"/>
        </w:rPr>
        <w:t>План пунктов отбора проб вод</w:t>
      </w:r>
      <w:r w:rsidR="00986E69" w:rsidRPr="0030581B">
        <w:rPr>
          <w:rFonts w:ascii="Times New Roman" w:hAnsi="Times New Roman"/>
          <w:sz w:val="28"/>
          <w:szCs w:val="28"/>
        </w:rPr>
        <w:t xml:space="preserve">ы для лабораторных исследований </w:t>
      </w:r>
      <w:r w:rsidR="00A7084B" w:rsidRPr="0030581B">
        <w:rPr>
          <w:rFonts w:ascii="Times New Roman" w:hAnsi="Times New Roman"/>
          <w:sz w:val="28"/>
          <w:szCs w:val="28"/>
        </w:rPr>
        <w:t>проходит на четырех</w:t>
      </w:r>
      <w:r w:rsidR="005C73E0" w:rsidRPr="0030581B">
        <w:rPr>
          <w:rFonts w:ascii="Times New Roman" w:hAnsi="Times New Roman"/>
          <w:sz w:val="28"/>
          <w:szCs w:val="28"/>
        </w:rPr>
        <w:t xml:space="preserve"> </w:t>
      </w:r>
      <w:r w:rsidRPr="0030581B">
        <w:rPr>
          <w:rFonts w:ascii="Times New Roman" w:hAnsi="Times New Roman"/>
          <w:sz w:val="28"/>
          <w:szCs w:val="28"/>
        </w:rPr>
        <w:t xml:space="preserve">контрольных точках </w:t>
      </w:r>
      <w:r w:rsidR="002B08FE" w:rsidRPr="0030581B">
        <w:rPr>
          <w:rFonts w:ascii="Times New Roman" w:hAnsi="Times New Roman"/>
          <w:sz w:val="28"/>
          <w:szCs w:val="28"/>
        </w:rPr>
        <w:t>(таблица</w:t>
      </w:r>
      <w:r w:rsidRPr="0030581B">
        <w:rPr>
          <w:rFonts w:ascii="Times New Roman" w:hAnsi="Times New Roman"/>
          <w:sz w:val="28"/>
          <w:szCs w:val="28"/>
        </w:rPr>
        <w:t xml:space="preserve"> </w:t>
      </w:r>
      <w:r w:rsidR="00566AA1" w:rsidRPr="0030581B">
        <w:rPr>
          <w:rFonts w:ascii="Times New Roman" w:hAnsi="Times New Roman"/>
          <w:sz w:val="28"/>
          <w:szCs w:val="28"/>
        </w:rPr>
        <w:t>4.7</w:t>
      </w:r>
      <w:r w:rsidR="00986E69" w:rsidRPr="0030581B">
        <w:rPr>
          <w:rFonts w:ascii="Times New Roman" w:hAnsi="Times New Roman"/>
          <w:sz w:val="28"/>
          <w:szCs w:val="28"/>
        </w:rPr>
        <w:t>)</w:t>
      </w:r>
      <w:r w:rsidR="00566AA1" w:rsidRPr="0030581B">
        <w:rPr>
          <w:rFonts w:ascii="Times New Roman" w:hAnsi="Times New Roman"/>
          <w:sz w:val="28"/>
          <w:szCs w:val="28"/>
        </w:rPr>
        <w:t>.</w:t>
      </w:r>
    </w:p>
    <w:p w:rsidR="00A7084B" w:rsidRPr="0030581B" w:rsidRDefault="00A7084B" w:rsidP="009C6B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039EB" w:rsidRPr="0030581B" w:rsidRDefault="00566AA1" w:rsidP="00A708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Таб.4.7</w:t>
      </w:r>
      <w:r w:rsidR="0030037A" w:rsidRPr="0030581B">
        <w:rPr>
          <w:rFonts w:ascii="Times New Roman" w:hAnsi="Times New Roman"/>
          <w:b/>
          <w:sz w:val="28"/>
          <w:szCs w:val="28"/>
        </w:rPr>
        <w:t xml:space="preserve"> </w:t>
      </w:r>
      <w:r w:rsidR="00A7084B" w:rsidRPr="0030581B">
        <w:rPr>
          <w:rFonts w:ascii="Times New Roman" w:hAnsi="Times New Roman"/>
          <w:b/>
          <w:sz w:val="28"/>
          <w:szCs w:val="28"/>
        </w:rPr>
        <w:t xml:space="preserve"> </w:t>
      </w:r>
      <w:r w:rsidR="0030037A" w:rsidRPr="0030581B">
        <w:rPr>
          <w:rFonts w:ascii="Times New Roman" w:hAnsi="Times New Roman"/>
          <w:b/>
          <w:sz w:val="28"/>
          <w:szCs w:val="28"/>
        </w:rPr>
        <w:t xml:space="preserve">План пунктов отбора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1"/>
        <w:gridCol w:w="2808"/>
        <w:gridCol w:w="2188"/>
        <w:gridCol w:w="1713"/>
      </w:tblGrid>
      <w:tr w:rsidR="005C73E0" w:rsidRPr="0030581B" w:rsidTr="00850924">
        <w:trPr>
          <w:trHeight w:val="255"/>
        </w:trPr>
        <w:tc>
          <w:tcPr>
            <w:tcW w:w="5034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0581B">
              <w:rPr>
                <w:b/>
                <w:sz w:val="28"/>
                <w:szCs w:val="28"/>
              </w:rPr>
              <w:t>Контрольные точки отбора проб</w:t>
            </w:r>
          </w:p>
        </w:tc>
        <w:tc>
          <w:tcPr>
            <w:tcW w:w="2074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0581B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630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0581B">
              <w:rPr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1293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0581B">
              <w:rPr>
                <w:b/>
                <w:bCs/>
                <w:sz w:val="28"/>
                <w:szCs w:val="28"/>
              </w:rPr>
              <w:t>Количество</w:t>
            </w:r>
          </w:p>
          <w:p w:rsidR="004039EB" w:rsidRPr="0030581B" w:rsidRDefault="00A607F3" w:rsidP="009C6B73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0581B">
              <w:rPr>
                <w:b/>
                <w:bCs/>
                <w:sz w:val="28"/>
                <w:szCs w:val="28"/>
              </w:rPr>
              <w:t>п</w:t>
            </w:r>
            <w:r w:rsidR="004039EB" w:rsidRPr="0030581B">
              <w:rPr>
                <w:b/>
                <w:bCs/>
                <w:sz w:val="28"/>
                <w:szCs w:val="28"/>
              </w:rPr>
              <w:t>роб</w:t>
            </w:r>
            <w:r w:rsidRPr="0030581B">
              <w:rPr>
                <w:b/>
                <w:bCs/>
                <w:sz w:val="28"/>
                <w:szCs w:val="28"/>
              </w:rPr>
              <w:t xml:space="preserve"> в год</w:t>
            </w:r>
          </w:p>
        </w:tc>
      </w:tr>
      <w:tr w:rsidR="005C73E0" w:rsidRPr="0030581B" w:rsidTr="00850924">
        <w:tc>
          <w:tcPr>
            <w:tcW w:w="5034" w:type="dxa"/>
            <w:vMerge w:val="restart"/>
            <w:hideMark/>
          </w:tcPr>
          <w:p w:rsidR="004039EB" w:rsidRPr="0030581B" w:rsidRDefault="00A06AFF" w:rsidP="00A7084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C6B73">
              <w:rPr>
                <w:b/>
              </w:rPr>
              <w:t xml:space="preserve">Артезианские скважины по адресу: Саратовская область, Самойловский район, с.Каменка,ул.Школьная,1 А/1;  Саратовская область, Самойловский район, с.Каменка,ул.Центральная,2 Б; с.Криуша на расстоянии 210 м. на юго-запад от дома №38 по ул.Озерная  </w:t>
            </w:r>
          </w:p>
        </w:tc>
        <w:tc>
          <w:tcPr>
            <w:tcW w:w="2074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Микробиологические</w:t>
            </w:r>
          </w:p>
        </w:tc>
        <w:tc>
          <w:tcPr>
            <w:tcW w:w="1630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293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4</w:t>
            </w:r>
          </w:p>
        </w:tc>
      </w:tr>
      <w:tr w:rsidR="005C73E0" w:rsidRPr="0030581B" w:rsidTr="00850924">
        <w:tc>
          <w:tcPr>
            <w:tcW w:w="0" w:type="auto"/>
            <w:vMerge/>
            <w:hideMark/>
          </w:tcPr>
          <w:p w:rsidR="004039EB" w:rsidRPr="0030581B" w:rsidRDefault="004039EB" w:rsidP="009C6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Органолептические</w:t>
            </w:r>
          </w:p>
        </w:tc>
        <w:tc>
          <w:tcPr>
            <w:tcW w:w="1630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293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4</w:t>
            </w:r>
          </w:p>
        </w:tc>
      </w:tr>
      <w:tr w:rsidR="005C73E0" w:rsidRPr="0030581B" w:rsidTr="00850924">
        <w:tc>
          <w:tcPr>
            <w:tcW w:w="0" w:type="auto"/>
            <w:vMerge/>
            <w:hideMark/>
          </w:tcPr>
          <w:p w:rsidR="004039EB" w:rsidRPr="0030581B" w:rsidRDefault="004039EB" w:rsidP="009C6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Обобщенные</w:t>
            </w:r>
          </w:p>
        </w:tc>
        <w:tc>
          <w:tcPr>
            <w:tcW w:w="1630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293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4</w:t>
            </w:r>
          </w:p>
        </w:tc>
      </w:tr>
      <w:tr w:rsidR="005C73E0" w:rsidRPr="0030581B" w:rsidTr="00850924">
        <w:tc>
          <w:tcPr>
            <w:tcW w:w="0" w:type="auto"/>
            <w:vMerge/>
            <w:hideMark/>
          </w:tcPr>
          <w:p w:rsidR="004039EB" w:rsidRPr="0030581B" w:rsidRDefault="004039EB" w:rsidP="009C6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Неорганические и органические вещества</w:t>
            </w:r>
          </w:p>
        </w:tc>
        <w:tc>
          <w:tcPr>
            <w:tcW w:w="1630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1 раз в год</w:t>
            </w:r>
          </w:p>
        </w:tc>
        <w:tc>
          <w:tcPr>
            <w:tcW w:w="1293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1</w:t>
            </w:r>
          </w:p>
        </w:tc>
      </w:tr>
      <w:tr w:rsidR="005C73E0" w:rsidRPr="0030581B" w:rsidTr="00850924">
        <w:tc>
          <w:tcPr>
            <w:tcW w:w="0" w:type="auto"/>
            <w:vMerge/>
            <w:hideMark/>
          </w:tcPr>
          <w:p w:rsidR="004039EB" w:rsidRPr="0030581B" w:rsidRDefault="004039EB" w:rsidP="009C6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Радиологические</w:t>
            </w:r>
          </w:p>
        </w:tc>
        <w:tc>
          <w:tcPr>
            <w:tcW w:w="1630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1 раз в год</w:t>
            </w:r>
          </w:p>
        </w:tc>
        <w:tc>
          <w:tcPr>
            <w:tcW w:w="1293" w:type="dxa"/>
            <w:hideMark/>
          </w:tcPr>
          <w:p w:rsidR="004039EB" w:rsidRPr="0030581B" w:rsidRDefault="004039EB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1</w:t>
            </w:r>
          </w:p>
        </w:tc>
      </w:tr>
      <w:tr w:rsidR="00EE4C2F" w:rsidRPr="0030581B" w:rsidTr="00850924">
        <w:tc>
          <w:tcPr>
            <w:tcW w:w="5034" w:type="dxa"/>
          </w:tcPr>
          <w:p w:rsidR="004425DD" w:rsidRPr="0030581B" w:rsidRDefault="004425DD" w:rsidP="009C6B73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0581B">
              <w:rPr>
                <w:b/>
                <w:sz w:val="28"/>
                <w:szCs w:val="28"/>
              </w:rPr>
              <w:t xml:space="preserve">После ремонта и чрезвычайных </w:t>
            </w:r>
            <w:r w:rsidRPr="0030581B">
              <w:rPr>
                <w:b/>
                <w:sz w:val="28"/>
                <w:szCs w:val="28"/>
              </w:rPr>
              <w:lastRenderedPageBreak/>
              <w:t>ситуаций</w:t>
            </w:r>
          </w:p>
        </w:tc>
        <w:tc>
          <w:tcPr>
            <w:tcW w:w="2074" w:type="dxa"/>
            <w:hideMark/>
          </w:tcPr>
          <w:p w:rsidR="004425DD" w:rsidRPr="0030581B" w:rsidRDefault="004425DD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hideMark/>
          </w:tcPr>
          <w:p w:rsidR="004425DD" w:rsidRPr="0030581B" w:rsidRDefault="004425DD" w:rsidP="009C6B73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581B">
              <w:rPr>
                <w:sz w:val="28"/>
                <w:szCs w:val="28"/>
              </w:rPr>
              <w:t>Обязательные контрольные пробы</w:t>
            </w:r>
          </w:p>
        </w:tc>
      </w:tr>
    </w:tbl>
    <w:p w:rsidR="00FA1CAD" w:rsidRPr="0030581B" w:rsidRDefault="00FA1CAD" w:rsidP="009C6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5A5E" w:rsidRPr="0030581B" w:rsidRDefault="00DA5A5E" w:rsidP="009C6B73">
      <w:pPr>
        <w:pStyle w:val="a4"/>
        <w:numPr>
          <w:ilvl w:val="0"/>
          <w:numId w:val="13"/>
        </w:numPr>
        <w:spacing w:after="0" w:line="240" w:lineRule="auto"/>
        <w:ind w:right="73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581B">
        <w:rPr>
          <w:rFonts w:ascii="Times New Roman" w:hAnsi="Times New Roman"/>
          <w:b/>
          <w:sz w:val="28"/>
          <w:szCs w:val="28"/>
          <w:lang w:eastAsia="ru-RU"/>
        </w:rPr>
        <w:t>Календарный график отбора проб воды и проведения их исследования (испытания)</w:t>
      </w:r>
    </w:p>
    <w:p w:rsidR="00EA6935" w:rsidRPr="0030581B" w:rsidRDefault="00EA6935" w:rsidP="009C6B73">
      <w:pPr>
        <w:pStyle w:val="a4"/>
        <w:spacing w:after="0" w:line="240" w:lineRule="auto"/>
        <w:ind w:left="502" w:right="735"/>
        <w:rPr>
          <w:rFonts w:ascii="Times New Roman" w:hAnsi="Times New Roman"/>
          <w:b/>
          <w:sz w:val="28"/>
          <w:szCs w:val="28"/>
          <w:lang w:eastAsia="ru-RU"/>
        </w:rPr>
      </w:pPr>
    </w:p>
    <w:p w:rsidR="00DA5A5E" w:rsidRPr="0030581B" w:rsidRDefault="00D44707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>Скважина</w:t>
      </w:r>
      <w:r w:rsidR="00DA5A5E" w:rsidRPr="0030581B">
        <w:rPr>
          <w:rFonts w:ascii="Times New Roman" w:hAnsi="Times New Roman"/>
          <w:sz w:val="28"/>
          <w:szCs w:val="28"/>
          <w:lang w:eastAsia="ru-RU"/>
        </w:rPr>
        <w:t xml:space="preserve"> эксплуатиру</w:t>
      </w:r>
      <w:r w:rsidR="001A0645" w:rsidRPr="0030581B">
        <w:rPr>
          <w:rFonts w:ascii="Times New Roman" w:hAnsi="Times New Roman"/>
          <w:sz w:val="28"/>
          <w:szCs w:val="28"/>
          <w:lang w:eastAsia="ru-RU"/>
        </w:rPr>
        <w:t>ется двенадцать месяцев в году.</w:t>
      </w:r>
      <w:r w:rsidR="0088093C" w:rsidRPr="003058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5A5E" w:rsidRPr="0030581B">
        <w:rPr>
          <w:rFonts w:ascii="Times New Roman" w:hAnsi="Times New Roman"/>
          <w:sz w:val="28"/>
          <w:szCs w:val="28"/>
          <w:lang w:eastAsia="ru-RU"/>
        </w:rPr>
        <w:t xml:space="preserve">Проведение лабораторных исследований и испытаний качества воды на соответствие показателям, установленным санитарно-эпидемиологическими правилами и гигиеническими нормативами, производится не реже 1 раза в месяц, а также информирование территориального органа о выявленном по результатам лабораторных исследований и испытаний несоответствии качества воды установленным требованиям. </w:t>
      </w:r>
    </w:p>
    <w:p w:rsidR="00347932" w:rsidRPr="0030581B" w:rsidRDefault="00347932" w:rsidP="009C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>Календарный график</w:t>
      </w:r>
      <w:r w:rsidR="00DA5A5E" w:rsidRPr="0030581B">
        <w:rPr>
          <w:rFonts w:ascii="Times New Roman" w:hAnsi="Times New Roman"/>
          <w:b/>
          <w:sz w:val="28"/>
          <w:szCs w:val="28"/>
        </w:rPr>
        <w:t xml:space="preserve"> отбора проб воды  </w:t>
      </w:r>
    </w:p>
    <w:p w:rsidR="007C70D2" w:rsidRPr="0030581B" w:rsidRDefault="007C70D2" w:rsidP="009C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sz w:val="28"/>
          <w:szCs w:val="28"/>
        </w:rPr>
        <w:t>Согласно</w:t>
      </w:r>
      <w:r w:rsidRPr="0030581B">
        <w:rPr>
          <w:rFonts w:ascii="Times New Roman" w:hAnsi="Times New Roman"/>
          <w:b/>
          <w:sz w:val="28"/>
          <w:szCs w:val="28"/>
        </w:rPr>
        <w:t xml:space="preserve"> </w:t>
      </w:r>
      <w:r w:rsidRPr="0030581B">
        <w:rPr>
          <w:rFonts w:ascii="Times New Roman" w:hAnsi="Times New Roman"/>
          <w:sz w:val="28"/>
          <w:szCs w:val="28"/>
        </w:rPr>
        <w:t>MP 2.1.4.0176-20 и</w:t>
      </w:r>
      <w:r w:rsidR="001A0645" w:rsidRPr="0030581B">
        <w:rPr>
          <w:rFonts w:ascii="Times New Roman" w:hAnsi="Times New Roman"/>
          <w:sz w:val="28"/>
          <w:szCs w:val="28"/>
        </w:rPr>
        <w:t xml:space="preserve"> СП 2.1.3684-21</w:t>
      </w:r>
    </w:p>
    <w:p w:rsidR="005646EF" w:rsidRPr="0030581B" w:rsidRDefault="005646EF" w:rsidP="009C6B73">
      <w:pPr>
        <w:pStyle w:val="af"/>
        <w:ind w:left="360"/>
        <w:rPr>
          <w:rFonts w:ascii="Times New Roman" w:hAnsi="Times New Roman"/>
          <w:b/>
          <w:sz w:val="28"/>
          <w:szCs w:val="28"/>
        </w:rPr>
      </w:pPr>
    </w:p>
    <w:p w:rsidR="007C70D2" w:rsidRPr="00897DF4" w:rsidRDefault="007C70D2" w:rsidP="009C6B73">
      <w:pPr>
        <w:pStyle w:val="af"/>
        <w:ind w:left="360"/>
        <w:rPr>
          <w:rFonts w:ascii="Times New Roman" w:hAnsi="Times New Roman"/>
          <w:b/>
          <w:sz w:val="28"/>
          <w:szCs w:val="28"/>
        </w:rPr>
      </w:pPr>
      <w:r w:rsidRPr="00897DF4">
        <w:rPr>
          <w:rFonts w:ascii="Times New Roman" w:hAnsi="Times New Roman"/>
          <w:b/>
          <w:sz w:val="28"/>
          <w:szCs w:val="28"/>
        </w:rPr>
        <w:t xml:space="preserve">-в месте </w:t>
      </w:r>
      <w:r w:rsidR="008D5290" w:rsidRPr="00897DF4">
        <w:rPr>
          <w:rFonts w:ascii="Times New Roman" w:hAnsi="Times New Roman"/>
          <w:b/>
          <w:sz w:val="28"/>
          <w:szCs w:val="28"/>
        </w:rPr>
        <w:t xml:space="preserve">одной </w:t>
      </w:r>
      <w:r w:rsidRPr="00897DF4">
        <w:rPr>
          <w:rFonts w:ascii="Times New Roman" w:hAnsi="Times New Roman"/>
          <w:b/>
          <w:sz w:val="28"/>
          <w:szCs w:val="28"/>
        </w:rPr>
        <w:t>водозаборной скважины</w:t>
      </w:r>
      <w:r w:rsidR="00C31A35" w:rsidRPr="00897DF4">
        <w:rPr>
          <w:rFonts w:ascii="Times New Roman" w:hAnsi="Times New Roman"/>
          <w:b/>
          <w:sz w:val="28"/>
          <w:szCs w:val="28"/>
        </w:rPr>
        <w:t xml:space="preserve"> (всего 3</w:t>
      </w:r>
      <w:r w:rsidR="008D5290" w:rsidRPr="00897DF4">
        <w:rPr>
          <w:rFonts w:ascii="Times New Roman" w:hAnsi="Times New Roman"/>
          <w:b/>
          <w:sz w:val="28"/>
          <w:szCs w:val="28"/>
        </w:rPr>
        <w:t xml:space="preserve"> скважины)</w:t>
      </w:r>
      <w:r w:rsidRPr="00897DF4">
        <w:rPr>
          <w:rFonts w:ascii="Times New Roman" w:hAnsi="Times New Roman"/>
          <w:b/>
          <w:sz w:val="28"/>
          <w:szCs w:val="28"/>
        </w:rPr>
        <w:t>:</w:t>
      </w:r>
    </w:p>
    <w:p w:rsidR="007C70D2" w:rsidRPr="0030581B" w:rsidRDefault="007C70D2" w:rsidP="009C6B73">
      <w:pPr>
        <w:pStyle w:val="af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5"/>
        <w:gridCol w:w="542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7"/>
      </w:tblGrid>
      <w:tr w:rsidR="007C70D2" w:rsidRPr="0030581B" w:rsidTr="009C6B73">
        <w:trPr>
          <w:trHeight w:val="838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Виды показателей</w:t>
            </w:r>
          </w:p>
        </w:tc>
        <w:tc>
          <w:tcPr>
            <w:tcW w:w="652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Количество проб в течение года (по месяцам),</w:t>
            </w:r>
          </w:p>
          <w:p w:rsidR="007C70D2" w:rsidRPr="0030581B" w:rsidRDefault="007C70D2" w:rsidP="009C6B7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</w:tr>
      <w:tr w:rsidR="007C70D2" w:rsidRPr="0030581B" w:rsidTr="009C6B73">
        <w:trPr>
          <w:trHeight w:val="320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D2" w:rsidRPr="0030581B" w:rsidRDefault="007C70D2" w:rsidP="009C6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3кв.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</w:tr>
      <w:tr w:rsidR="007C70D2" w:rsidRPr="0030581B" w:rsidTr="009C6B73">
        <w:trPr>
          <w:trHeight w:val="281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D2" w:rsidRPr="0030581B" w:rsidRDefault="007C70D2" w:rsidP="009C6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7C70D2" w:rsidRPr="0030581B" w:rsidTr="009C6B73">
        <w:trPr>
          <w:trHeight w:val="1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1. Микробиологические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0D2" w:rsidRPr="0030581B" w:rsidTr="009C6B73">
        <w:trPr>
          <w:trHeight w:val="32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2. Органолептические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0D2" w:rsidRPr="0030581B" w:rsidTr="009C6B73">
        <w:trPr>
          <w:trHeight w:val="29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3.Обобщенные показатели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0D2" w:rsidRPr="0030581B" w:rsidTr="009C6B73">
        <w:trPr>
          <w:trHeight w:val="55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4.Неорганические и органические вещества (полный химический анализ)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0D2" w:rsidRPr="0030581B" w:rsidTr="009C6B73">
        <w:trPr>
          <w:trHeight w:val="2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5. радиологические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0D2" w:rsidRPr="0030581B" w:rsidTr="009C6B73">
        <w:trPr>
          <w:trHeight w:val="43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D2" w:rsidRPr="0030581B" w:rsidRDefault="007C70D2" w:rsidP="009C6B73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27678" w:rsidRPr="0030581B" w:rsidRDefault="00827678" w:rsidP="00827678">
      <w:pPr>
        <w:pStyle w:val="af"/>
        <w:ind w:left="360"/>
        <w:rPr>
          <w:rFonts w:ascii="Times New Roman" w:hAnsi="Times New Roman"/>
          <w:b/>
          <w:bCs/>
          <w:sz w:val="28"/>
          <w:szCs w:val="28"/>
        </w:rPr>
      </w:pPr>
      <w:r w:rsidRPr="0030581B">
        <w:rPr>
          <w:rFonts w:ascii="Times New Roman" w:hAnsi="Times New Roman"/>
          <w:b/>
          <w:bCs/>
          <w:sz w:val="28"/>
          <w:szCs w:val="28"/>
        </w:rPr>
        <w:t xml:space="preserve">- перед поступлением в </w:t>
      </w:r>
      <w:r w:rsidR="007E63DF">
        <w:rPr>
          <w:rFonts w:ascii="Times New Roman" w:hAnsi="Times New Roman"/>
          <w:b/>
          <w:bCs/>
          <w:sz w:val="28"/>
          <w:szCs w:val="28"/>
        </w:rPr>
        <w:t xml:space="preserve">одну </w:t>
      </w:r>
      <w:r w:rsidRPr="0030581B">
        <w:rPr>
          <w:rFonts w:ascii="Times New Roman" w:hAnsi="Times New Roman"/>
          <w:b/>
          <w:bCs/>
          <w:sz w:val="28"/>
          <w:szCs w:val="28"/>
        </w:rPr>
        <w:t>распределительную сеть</w:t>
      </w:r>
      <w:r w:rsidR="007E63DF">
        <w:rPr>
          <w:rFonts w:ascii="Times New Roman" w:hAnsi="Times New Roman"/>
          <w:b/>
          <w:bCs/>
          <w:sz w:val="28"/>
          <w:szCs w:val="28"/>
        </w:rPr>
        <w:t xml:space="preserve"> (всего 3)</w:t>
      </w:r>
      <w:r w:rsidRPr="0030581B">
        <w:rPr>
          <w:rFonts w:ascii="Times New Roman" w:hAnsi="Times New Roman"/>
          <w:b/>
          <w:bCs/>
          <w:sz w:val="28"/>
          <w:szCs w:val="28"/>
        </w:rPr>
        <w:t>:</w:t>
      </w:r>
    </w:p>
    <w:p w:rsidR="00827678" w:rsidRPr="0030581B" w:rsidRDefault="00827678" w:rsidP="00827678">
      <w:pPr>
        <w:pStyle w:val="af"/>
        <w:ind w:left="36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5"/>
        <w:gridCol w:w="542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7"/>
      </w:tblGrid>
      <w:tr w:rsidR="00827678" w:rsidRPr="0030581B" w:rsidTr="00D90074">
        <w:trPr>
          <w:trHeight w:val="838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Виды показателей</w:t>
            </w:r>
          </w:p>
        </w:tc>
        <w:tc>
          <w:tcPr>
            <w:tcW w:w="652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Количество проб в течение года (по месяцам),</w:t>
            </w:r>
          </w:p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</w:tr>
      <w:tr w:rsidR="00827678" w:rsidRPr="0030581B" w:rsidTr="00D90074">
        <w:trPr>
          <w:trHeight w:val="320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78" w:rsidRPr="0030581B" w:rsidRDefault="00827678" w:rsidP="0025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3кв.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</w:tr>
      <w:tr w:rsidR="00827678" w:rsidRPr="0030581B" w:rsidTr="00D90074">
        <w:trPr>
          <w:trHeight w:val="281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78" w:rsidRPr="0030581B" w:rsidRDefault="00827678" w:rsidP="0025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827678" w:rsidRPr="0030581B" w:rsidTr="00D90074">
        <w:trPr>
          <w:trHeight w:val="1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1. Микробиологические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7678" w:rsidRPr="0030581B" w:rsidTr="00D90074">
        <w:trPr>
          <w:trHeight w:val="32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2. Органолептические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7678" w:rsidRPr="0030581B" w:rsidTr="00D90074">
        <w:trPr>
          <w:trHeight w:val="29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3.Обобщенные показатели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678" w:rsidRPr="0030581B" w:rsidTr="00D90074">
        <w:trPr>
          <w:trHeight w:val="55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lastRenderedPageBreak/>
              <w:t>4.Неорганические и органические вещества (полный химический анализ)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678" w:rsidRPr="0030581B" w:rsidTr="00D90074">
        <w:trPr>
          <w:trHeight w:val="2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5. радиологические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678" w:rsidRPr="0030581B" w:rsidTr="00D90074">
        <w:trPr>
          <w:trHeight w:val="43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78" w:rsidRPr="0030581B" w:rsidRDefault="00827678" w:rsidP="007E63DF">
            <w:pPr>
              <w:tabs>
                <w:tab w:val="right" w:pos="2759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  <w:r w:rsidR="007E63DF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827678" w:rsidRPr="0030581B" w:rsidRDefault="00827678" w:rsidP="00827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678" w:rsidRPr="0030581B" w:rsidRDefault="00827678" w:rsidP="00827678">
      <w:pPr>
        <w:pStyle w:val="af"/>
        <w:ind w:left="360"/>
        <w:rPr>
          <w:rFonts w:ascii="Times New Roman" w:hAnsi="Times New Roman"/>
          <w:b/>
          <w:sz w:val="28"/>
          <w:szCs w:val="28"/>
        </w:rPr>
      </w:pPr>
      <w:r w:rsidRPr="0030581B">
        <w:rPr>
          <w:rFonts w:ascii="Times New Roman" w:hAnsi="Times New Roman"/>
          <w:b/>
          <w:sz w:val="28"/>
          <w:szCs w:val="28"/>
        </w:rPr>
        <w:t xml:space="preserve">- в </w:t>
      </w:r>
      <w:r w:rsidR="00A53086">
        <w:rPr>
          <w:rFonts w:ascii="Times New Roman" w:hAnsi="Times New Roman"/>
          <w:b/>
          <w:sz w:val="28"/>
          <w:szCs w:val="28"/>
        </w:rPr>
        <w:t xml:space="preserve">одной </w:t>
      </w:r>
      <w:r w:rsidRPr="0030581B">
        <w:rPr>
          <w:rFonts w:ascii="Times New Roman" w:hAnsi="Times New Roman"/>
          <w:b/>
          <w:sz w:val="28"/>
          <w:szCs w:val="28"/>
        </w:rPr>
        <w:t>распределительной сети</w:t>
      </w:r>
      <w:r w:rsidR="007E63DF">
        <w:rPr>
          <w:rFonts w:ascii="Times New Roman" w:hAnsi="Times New Roman"/>
          <w:b/>
          <w:sz w:val="28"/>
          <w:szCs w:val="28"/>
        </w:rPr>
        <w:t xml:space="preserve"> (всего 3 </w:t>
      </w:r>
      <w:r w:rsidR="00A53086">
        <w:rPr>
          <w:rFonts w:ascii="Times New Roman" w:hAnsi="Times New Roman"/>
          <w:b/>
          <w:sz w:val="28"/>
          <w:szCs w:val="28"/>
        </w:rPr>
        <w:t>распределительных сети)</w:t>
      </w:r>
    </w:p>
    <w:p w:rsidR="00827678" w:rsidRPr="0030581B" w:rsidRDefault="00827678" w:rsidP="00827678">
      <w:pPr>
        <w:pStyle w:val="af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5"/>
        <w:gridCol w:w="542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434"/>
      </w:tblGrid>
      <w:tr w:rsidR="00827678" w:rsidRPr="0030581B" w:rsidTr="00257C93">
        <w:trPr>
          <w:trHeight w:val="838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Виды показателей</w:t>
            </w:r>
          </w:p>
        </w:tc>
        <w:tc>
          <w:tcPr>
            <w:tcW w:w="64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Количество проб в течение года (по месяцам),</w:t>
            </w:r>
          </w:p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</w:tr>
      <w:tr w:rsidR="00827678" w:rsidRPr="0030581B" w:rsidTr="00257C93">
        <w:trPr>
          <w:trHeight w:val="320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78" w:rsidRPr="0030581B" w:rsidRDefault="00827678" w:rsidP="0025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3кв.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</w:tr>
      <w:tr w:rsidR="00827678" w:rsidRPr="0030581B" w:rsidTr="00257C93">
        <w:trPr>
          <w:trHeight w:val="281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78" w:rsidRPr="0030581B" w:rsidRDefault="00827678" w:rsidP="00257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827678" w:rsidRPr="0030581B" w:rsidTr="00257C93">
        <w:trPr>
          <w:trHeight w:val="19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1. Микробиологические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7678" w:rsidRPr="0030581B" w:rsidTr="00257C93">
        <w:trPr>
          <w:trHeight w:val="32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78" w:rsidRPr="0030581B" w:rsidRDefault="00827678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0581B">
              <w:rPr>
                <w:rFonts w:ascii="Times New Roman" w:hAnsi="Times New Roman"/>
                <w:sz w:val="28"/>
                <w:szCs w:val="28"/>
              </w:rPr>
              <w:t>2. Органолептические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7678" w:rsidRPr="0030581B" w:rsidTr="00257C93">
        <w:trPr>
          <w:trHeight w:val="43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581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27678" w:rsidRPr="0030581B">
              <w:rPr>
                <w:rFonts w:ascii="Times New Roman" w:hAnsi="Times New Roman"/>
                <w:bCs/>
                <w:sz w:val="28"/>
                <w:szCs w:val="28"/>
              </w:rPr>
              <w:t>того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678" w:rsidRPr="0030581B" w:rsidRDefault="007E63DF" w:rsidP="00257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678" w:rsidRPr="0030581B" w:rsidRDefault="007E63DF" w:rsidP="00257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678" w:rsidRPr="0030581B" w:rsidRDefault="007E63DF" w:rsidP="00257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678" w:rsidRPr="0030581B" w:rsidRDefault="007E63DF" w:rsidP="00257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8" w:rsidRPr="0030581B" w:rsidRDefault="007E63DF" w:rsidP="00257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D37781" w:rsidRPr="0030581B" w:rsidRDefault="00D37781" w:rsidP="00D3778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7C70D2" w:rsidRPr="0030581B" w:rsidRDefault="007C70D2" w:rsidP="009C6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5A5E" w:rsidRPr="0030581B" w:rsidRDefault="00DA5A5E" w:rsidP="009C6B73">
      <w:pPr>
        <w:pStyle w:val="a4"/>
        <w:numPr>
          <w:ilvl w:val="0"/>
          <w:numId w:val="13"/>
        </w:numPr>
        <w:spacing w:after="0" w:line="240" w:lineRule="auto"/>
        <w:ind w:right="74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b/>
          <w:sz w:val="28"/>
          <w:szCs w:val="28"/>
          <w:lang w:eastAsia="ru-RU"/>
        </w:rPr>
        <w:t>Перечень форм учёта и отчётности, установленной действующим законодательством:</w:t>
      </w:r>
    </w:p>
    <w:p w:rsidR="00DA5A5E" w:rsidRPr="0030581B" w:rsidRDefault="00DA5A5E" w:rsidP="009C6B73">
      <w:pPr>
        <w:spacing w:after="0" w:line="240" w:lineRule="auto"/>
        <w:ind w:right="69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5A5E" w:rsidRPr="0030581B" w:rsidRDefault="00DA5A5E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1.Договора на проведение производственного контроля качества питьевой воды. </w:t>
      </w:r>
    </w:p>
    <w:p w:rsidR="00DA5A5E" w:rsidRPr="0030581B" w:rsidRDefault="00DA5A5E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2.Журнал учета проведения производственной контроля качества питьевой воды.  </w:t>
      </w:r>
    </w:p>
    <w:p w:rsidR="00DA5A5E" w:rsidRPr="0030581B" w:rsidRDefault="00DA5A5E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3.Календарный график отбора проб питьевой воды. </w:t>
      </w:r>
    </w:p>
    <w:p w:rsidR="00EA6935" w:rsidRPr="0030581B" w:rsidRDefault="00DA5A5E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4.Протоколы лабораторных исследований проб питьевой воды. </w:t>
      </w:r>
    </w:p>
    <w:p w:rsidR="00347932" w:rsidRPr="0030581B" w:rsidRDefault="00DA5A5E" w:rsidP="009C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5.Ежемесячный анализ результатов контроля качества питьевой воды.  </w:t>
      </w:r>
    </w:p>
    <w:p w:rsidR="000209F3" w:rsidRPr="0030581B" w:rsidRDefault="000209F3" w:rsidP="009C6B73">
      <w:pPr>
        <w:spacing w:after="0" w:line="240" w:lineRule="auto"/>
        <w:ind w:right="30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A5E" w:rsidRPr="0030581B" w:rsidRDefault="00DA5A5E" w:rsidP="00A7084B">
      <w:pPr>
        <w:pStyle w:val="a4"/>
        <w:numPr>
          <w:ilvl w:val="0"/>
          <w:numId w:val="13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Мероприятия, предусматривающие обоснование для безопасности человека и окружающей среды </w:t>
      </w:r>
    </w:p>
    <w:p w:rsidR="00DA5A5E" w:rsidRPr="0030581B" w:rsidRDefault="00DA5A5E" w:rsidP="009C6B73">
      <w:pPr>
        <w:spacing w:after="0" w:line="240" w:lineRule="auto"/>
        <w:ind w:right="69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A5E" w:rsidRPr="0030581B" w:rsidRDefault="00DA5A5E" w:rsidP="009C6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Проведение профилактических промывок и обеззараживания; </w:t>
      </w:r>
    </w:p>
    <w:p w:rsidR="00DA5A5E" w:rsidRPr="0030581B" w:rsidRDefault="00DA5A5E" w:rsidP="009C6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Своевременная ликвидация аварийных ситуаций, проведение профилактических мероприятий после ликвидации аварий (очистка, промывка, обеззараживание); </w:t>
      </w:r>
    </w:p>
    <w:p w:rsidR="00DA5A5E" w:rsidRPr="0030581B" w:rsidRDefault="00DA5A5E" w:rsidP="009C6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На период паводков и чрезвычайных ситуаций установить усиленный режим контроля качества питьевой воды по согласованию с </w:t>
      </w:r>
      <w:r w:rsidR="008D5290">
        <w:rPr>
          <w:rFonts w:ascii="Times New Roman" w:hAnsi="Times New Roman"/>
          <w:sz w:val="28"/>
          <w:szCs w:val="28"/>
          <w:lang w:eastAsia="ru-RU"/>
        </w:rPr>
        <w:t xml:space="preserve">Западным </w:t>
      </w:r>
      <w:r w:rsidR="008D5290">
        <w:rPr>
          <w:rFonts w:ascii="Times New Roman" w:hAnsi="Times New Roman"/>
          <w:sz w:val="28"/>
          <w:szCs w:val="28"/>
        </w:rPr>
        <w:t>т</w:t>
      </w:r>
      <w:r w:rsidR="00A7084B" w:rsidRPr="0030581B">
        <w:rPr>
          <w:rFonts w:ascii="Times New Roman" w:hAnsi="Times New Roman"/>
          <w:sz w:val="28"/>
          <w:szCs w:val="28"/>
        </w:rPr>
        <w:t>ерриториальным отделом</w:t>
      </w:r>
      <w:r w:rsidR="009C6B73" w:rsidRPr="0030581B">
        <w:rPr>
          <w:rFonts w:ascii="Times New Roman" w:hAnsi="Times New Roman"/>
          <w:sz w:val="28"/>
          <w:szCs w:val="28"/>
        </w:rPr>
        <w:t xml:space="preserve"> Управления Роспотре</w:t>
      </w:r>
      <w:r w:rsidR="008D5290">
        <w:rPr>
          <w:rFonts w:ascii="Times New Roman" w:hAnsi="Times New Roman"/>
          <w:sz w:val="28"/>
          <w:szCs w:val="28"/>
        </w:rPr>
        <w:t>бнадзора по Саратовской области.</w:t>
      </w:r>
    </w:p>
    <w:p w:rsidR="00DA5A5E" w:rsidRPr="0030581B" w:rsidRDefault="00DA5A5E" w:rsidP="009C6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После ремонта и иных технических работ на распределительной сети обязателен отбор контрольных проб; </w:t>
      </w:r>
    </w:p>
    <w:p w:rsidR="00DA5A5E" w:rsidRPr="0030581B" w:rsidRDefault="00DA5A5E" w:rsidP="009C6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При обнаружении в пробе питьевой воды термотолерантных колиформных бактерий, и (или) колифагов проводится их определение в повторно взятых в </w:t>
      </w:r>
      <w:r w:rsidRPr="003058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экстренном порядке пробах воды. В таких случаях для выявления причин загрязнения одновременно проводится определение хлоридов, нитратов и нитритов; </w:t>
      </w:r>
    </w:p>
    <w:p w:rsidR="00DA5A5E" w:rsidRPr="0030581B" w:rsidRDefault="00DA5A5E" w:rsidP="009C6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При обнаружении в повторно взятых пробах воды общих колиформных бактерий в количестве более 2 в 100 мл и (или) термотолерантных колиформных бактерий, и (или) колифагов проводится исследование проб воды для определения патогенных бактерий кишечной группы и (или) энтровирусов; </w:t>
      </w:r>
    </w:p>
    <w:p w:rsidR="00DA5A5E" w:rsidRPr="0030581B" w:rsidRDefault="00DA5A5E" w:rsidP="009C6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Идентификация присутствия в воде радионуклидов и измерение их индивидуальных концентраций проводится при превышении нормативов общей активности. </w:t>
      </w:r>
    </w:p>
    <w:p w:rsidR="00DA5A5E" w:rsidRPr="0030581B" w:rsidRDefault="00DA5A5E" w:rsidP="009C6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При ухудшении качества питьевой воды немедленно информировать орган, уполномоченный осуществлять государственный санитарно-эпидемиологический надзор. </w:t>
      </w:r>
    </w:p>
    <w:p w:rsidR="009C6B73" w:rsidRPr="0030581B" w:rsidRDefault="009C6B73" w:rsidP="009C6B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A5E" w:rsidRPr="0030581B" w:rsidRDefault="00DA5A5E" w:rsidP="009C6B73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b/>
          <w:sz w:val="28"/>
          <w:szCs w:val="28"/>
          <w:lang w:eastAsia="ru-RU"/>
        </w:rPr>
        <w:t>Перечень возможных аварийных ситуаций, создающих угрозу санитарно-эпидемиологическому благополучию населения:</w:t>
      </w:r>
    </w:p>
    <w:p w:rsidR="00DA5A5E" w:rsidRPr="0030581B" w:rsidRDefault="00DA5A5E" w:rsidP="009C6B73">
      <w:pPr>
        <w:spacing w:after="0" w:line="240" w:lineRule="auto"/>
        <w:ind w:right="69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5A5E" w:rsidRPr="0030581B" w:rsidRDefault="00DA5A5E" w:rsidP="009C6B73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При возникновении на системе водоснабжения аварийной ситуации или технических нарушений (остановка водопровода, нарушение технологического процесса, выход из строя глубинного насоса, разрыв глубиной сети, отключение электроэнергии), которая приводит или может привести к ухудшению качества питьевой воды и условий водоснабжения населения, администрации </w:t>
      </w:r>
      <w:r w:rsidR="006F3F21">
        <w:rPr>
          <w:rFonts w:ascii="Times New Roman" w:hAnsi="Times New Roman"/>
          <w:sz w:val="28"/>
          <w:szCs w:val="28"/>
          <w:lang w:eastAsia="ru-RU"/>
        </w:rPr>
        <w:t>Песчанского</w:t>
      </w:r>
      <w:r w:rsidR="00A7084B" w:rsidRPr="003058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46C0" w:rsidRPr="0030581B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30581B">
        <w:rPr>
          <w:rFonts w:ascii="Times New Roman" w:hAnsi="Times New Roman"/>
          <w:sz w:val="28"/>
          <w:szCs w:val="28"/>
          <w:lang w:eastAsia="ru-RU"/>
        </w:rPr>
        <w:t xml:space="preserve"> необходимо немедленно принять меры по их устранению и информировать об этом орган, уполномоченный осуществлять государственный санитарно-эпидемиологический надзор. </w:t>
      </w:r>
    </w:p>
    <w:p w:rsidR="00DA5A5E" w:rsidRPr="00C31A35" w:rsidRDefault="00DA5A5E" w:rsidP="009C6B73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1B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6F3F21">
        <w:rPr>
          <w:rFonts w:ascii="Times New Roman" w:hAnsi="Times New Roman"/>
          <w:sz w:val="28"/>
          <w:szCs w:val="28"/>
          <w:lang w:eastAsia="ru-RU"/>
        </w:rPr>
        <w:t>Песчанского</w:t>
      </w:r>
      <w:r w:rsidR="00A7084B" w:rsidRPr="003058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46C0" w:rsidRPr="0030581B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30581B">
        <w:rPr>
          <w:rFonts w:ascii="Times New Roman" w:hAnsi="Times New Roman"/>
          <w:sz w:val="28"/>
          <w:szCs w:val="28"/>
          <w:lang w:eastAsia="ru-RU"/>
        </w:rPr>
        <w:t xml:space="preserve"> также должна информировать орган, уполномоченный осуществлять государственный санитарно-эпидемиологический надзор, о каждом результате лабораторного исследования проб воды, не соответствующего гигиеническим нормативам.</w:t>
      </w:r>
      <w:r w:rsidRPr="0030581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31A35" w:rsidRDefault="00C31A35" w:rsidP="00C31A35">
      <w:pPr>
        <w:spacing w:after="0" w:line="240" w:lineRule="auto"/>
        <w:ind w:left="93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31A35" w:rsidRPr="0030581B" w:rsidRDefault="00C31A35" w:rsidP="00C31A35">
      <w:pPr>
        <w:spacing w:after="0" w:line="240" w:lineRule="auto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A35" w:rsidRPr="0030581B" w:rsidRDefault="00C31A35" w:rsidP="00C31A35">
      <w:pPr>
        <w:spacing w:after="0" w:line="240" w:lineRule="auto"/>
        <w:ind w:right="735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0581B">
        <w:rPr>
          <w:rFonts w:ascii="Times New Roman" w:eastAsia="Calibri" w:hAnsi="Times New Roman"/>
          <w:b/>
          <w:sz w:val="28"/>
          <w:szCs w:val="28"/>
          <w:lang w:eastAsia="ru-RU"/>
        </w:rPr>
        <w:t>Приложение к рабочей программе:</w:t>
      </w:r>
    </w:p>
    <w:p w:rsidR="00C31A35" w:rsidRPr="0030581B" w:rsidRDefault="00C31A35" w:rsidP="00C31A35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C31A35" w:rsidRPr="00C31A35" w:rsidRDefault="00C31A35" w:rsidP="00C31A3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C31A35">
        <w:rPr>
          <w:rFonts w:ascii="Times New Roman" w:hAnsi="Times New Roman"/>
          <w:b/>
          <w:sz w:val="28"/>
          <w:szCs w:val="28"/>
        </w:rPr>
        <w:t xml:space="preserve">Картографическая </w:t>
      </w:r>
      <w:r>
        <w:rPr>
          <w:rFonts w:ascii="Times New Roman" w:hAnsi="Times New Roman"/>
          <w:b/>
          <w:sz w:val="28"/>
          <w:szCs w:val="28"/>
        </w:rPr>
        <w:t>схема расположения водоисточников</w:t>
      </w:r>
      <w:r w:rsidRPr="00C31A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D450DC" w:rsidRDefault="00D450DC" w:rsidP="00A7084B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53C48" w:rsidRPr="00B94B7E" w:rsidRDefault="00C53C48" w:rsidP="00A7084B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7084B" w:rsidRPr="0030581B" w:rsidRDefault="00A7084B" w:rsidP="009C6B73">
      <w:pPr>
        <w:spacing w:after="0" w:line="240" w:lineRule="auto"/>
        <w:ind w:right="735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94A7E" w:rsidRPr="0030581B" w:rsidRDefault="00594A7E" w:rsidP="009C6B73">
      <w:pPr>
        <w:spacing w:after="0" w:line="240" w:lineRule="auto"/>
        <w:ind w:right="735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A736D" w:rsidRPr="0030581B" w:rsidRDefault="001A736D" w:rsidP="009C6B73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1A736D" w:rsidRPr="0030581B" w:rsidSect="002E3791">
      <w:pgSz w:w="11906" w:h="16838"/>
      <w:pgMar w:top="1134" w:right="56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4D" w:rsidRDefault="0031534D" w:rsidP="00CA4F2F">
      <w:pPr>
        <w:spacing w:after="0" w:line="240" w:lineRule="auto"/>
      </w:pPr>
      <w:r>
        <w:separator/>
      </w:r>
    </w:p>
  </w:endnote>
  <w:endnote w:type="continuationSeparator" w:id="1">
    <w:p w:rsidR="0031534D" w:rsidRDefault="0031534D" w:rsidP="00CA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4D" w:rsidRDefault="0031534D" w:rsidP="00CA4F2F">
      <w:pPr>
        <w:spacing w:after="0" w:line="240" w:lineRule="auto"/>
      </w:pPr>
      <w:r>
        <w:separator/>
      </w:r>
    </w:p>
  </w:footnote>
  <w:footnote w:type="continuationSeparator" w:id="1">
    <w:p w:rsidR="0031534D" w:rsidRDefault="0031534D" w:rsidP="00CA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45A" w:rsidRDefault="0095645A" w:rsidP="00DD7763">
    <w:pPr>
      <w:pStyle w:val="afa"/>
      <w:tabs>
        <w:tab w:val="clear" w:pos="4677"/>
        <w:tab w:val="clear" w:pos="9355"/>
        <w:tab w:val="left" w:pos="133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D09"/>
    <w:multiLevelType w:val="hybridMultilevel"/>
    <w:tmpl w:val="F238ED5E"/>
    <w:lvl w:ilvl="0" w:tplc="F2400030">
      <w:start w:val="1"/>
      <w:numFmt w:val="decimal"/>
      <w:lvlText w:val="%1)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187C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C475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F426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14C4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8451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31ECC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0CAB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021A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B937D3"/>
    <w:multiLevelType w:val="hybridMultilevel"/>
    <w:tmpl w:val="E5A6A55C"/>
    <w:lvl w:ilvl="0" w:tplc="B84CC78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118B3968"/>
    <w:multiLevelType w:val="hybridMultilevel"/>
    <w:tmpl w:val="2EE8C1CA"/>
    <w:lvl w:ilvl="0" w:tplc="E752E37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CDFCC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0ED208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1AEB5E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6742A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78CEDA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AA7F0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6DC5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FC901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BC61BF"/>
    <w:multiLevelType w:val="hybridMultilevel"/>
    <w:tmpl w:val="574693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2F032C"/>
    <w:multiLevelType w:val="hybridMultilevel"/>
    <w:tmpl w:val="9A6497F6"/>
    <w:lvl w:ilvl="0" w:tplc="49467350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E4D1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5456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E42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540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DA2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F80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6C1C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A81F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564DF5"/>
    <w:multiLevelType w:val="hybridMultilevel"/>
    <w:tmpl w:val="A34E9298"/>
    <w:lvl w:ilvl="0" w:tplc="551EF1D2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F16FA"/>
    <w:multiLevelType w:val="hybridMultilevel"/>
    <w:tmpl w:val="4034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6216B"/>
    <w:multiLevelType w:val="hybridMultilevel"/>
    <w:tmpl w:val="5672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4063D"/>
    <w:multiLevelType w:val="multilevel"/>
    <w:tmpl w:val="004227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23E5436B"/>
    <w:multiLevelType w:val="multilevel"/>
    <w:tmpl w:val="6A8E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BE6443E"/>
    <w:multiLevelType w:val="hybridMultilevel"/>
    <w:tmpl w:val="EB50E608"/>
    <w:lvl w:ilvl="0" w:tplc="81E6B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601C0"/>
    <w:multiLevelType w:val="hybridMultilevel"/>
    <w:tmpl w:val="BA5E58F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35717855"/>
    <w:multiLevelType w:val="hybridMultilevel"/>
    <w:tmpl w:val="164A8D66"/>
    <w:lvl w:ilvl="0" w:tplc="DF50B682">
      <w:start w:val="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1901AB"/>
    <w:multiLevelType w:val="hybridMultilevel"/>
    <w:tmpl w:val="936E7B0A"/>
    <w:lvl w:ilvl="0" w:tplc="3460C8D2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173A73"/>
    <w:multiLevelType w:val="hybridMultilevel"/>
    <w:tmpl w:val="31CCE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E0577"/>
    <w:multiLevelType w:val="multilevel"/>
    <w:tmpl w:val="742413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5632FAB"/>
    <w:multiLevelType w:val="hybridMultilevel"/>
    <w:tmpl w:val="03AA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34654"/>
    <w:multiLevelType w:val="hybridMultilevel"/>
    <w:tmpl w:val="2B0A7740"/>
    <w:lvl w:ilvl="0" w:tplc="3802085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86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8A8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F62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442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A2EE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EA4A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7CA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8A03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F00142"/>
    <w:multiLevelType w:val="hybridMultilevel"/>
    <w:tmpl w:val="5672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C73F0"/>
    <w:multiLevelType w:val="hybridMultilevel"/>
    <w:tmpl w:val="9CBA2132"/>
    <w:lvl w:ilvl="0" w:tplc="3F528E68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6944383"/>
    <w:multiLevelType w:val="multilevel"/>
    <w:tmpl w:val="FAF2DB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B2A32DD"/>
    <w:multiLevelType w:val="hybridMultilevel"/>
    <w:tmpl w:val="A2EA6E42"/>
    <w:lvl w:ilvl="0" w:tplc="69926C2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F22F2B"/>
    <w:multiLevelType w:val="hybridMultilevel"/>
    <w:tmpl w:val="5E58C73E"/>
    <w:lvl w:ilvl="0" w:tplc="4AC48F6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A5100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E0D1A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EE1116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C6006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783846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2D084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D4FF12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2907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56C3B90"/>
    <w:multiLevelType w:val="hybridMultilevel"/>
    <w:tmpl w:val="E8E66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28D4DB7"/>
    <w:multiLevelType w:val="hybridMultilevel"/>
    <w:tmpl w:val="3A7E3CA0"/>
    <w:lvl w:ilvl="0" w:tplc="21122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8806F1"/>
    <w:multiLevelType w:val="hybridMultilevel"/>
    <w:tmpl w:val="D408EED8"/>
    <w:lvl w:ilvl="0" w:tplc="0419000F">
      <w:start w:val="1"/>
      <w:numFmt w:val="decimal"/>
      <w:lvlText w:val="%1."/>
      <w:lvlJc w:val="left"/>
      <w:pPr>
        <w:ind w:left="2625" w:hanging="360"/>
      </w:p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17"/>
  </w:num>
  <w:num w:numId="7">
    <w:abstractNumId w:val="22"/>
  </w:num>
  <w:num w:numId="8">
    <w:abstractNumId w:val="7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25"/>
  </w:num>
  <w:num w:numId="13">
    <w:abstractNumId w:val="20"/>
  </w:num>
  <w:num w:numId="14">
    <w:abstractNumId w:val="24"/>
  </w:num>
  <w:num w:numId="15">
    <w:abstractNumId w:val="15"/>
  </w:num>
  <w:num w:numId="16">
    <w:abstractNumId w:val="5"/>
  </w:num>
  <w:num w:numId="17">
    <w:abstractNumId w:val="13"/>
  </w:num>
  <w:num w:numId="18">
    <w:abstractNumId w:val="19"/>
  </w:num>
  <w:num w:numId="19">
    <w:abstractNumId w:val="12"/>
  </w:num>
  <w:num w:numId="20">
    <w:abstractNumId w:val="8"/>
  </w:num>
  <w:num w:numId="21">
    <w:abstractNumId w:val="16"/>
  </w:num>
  <w:num w:numId="22">
    <w:abstractNumId w:val="9"/>
  </w:num>
  <w:num w:numId="23">
    <w:abstractNumId w:val="14"/>
  </w:num>
  <w:num w:numId="24">
    <w:abstractNumId w:val="6"/>
  </w:num>
  <w:num w:numId="25">
    <w:abstractNumId w:val="2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6713F"/>
    <w:rsid w:val="00004DFB"/>
    <w:rsid w:val="000163AF"/>
    <w:rsid w:val="000200EC"/>
    <w:rsid w:val="000209F3"/>
    <w:rsid w:val="00032E0B"/>
    <w:rsid w:val="000360CA"/>
    <w:rsid w:val="00041C99"/>
    <w:rsid w:val="00043B66"/>
    <w:rsid w:val="000458CA"/>
    <w:rsid w:val="00050987"/>
    <w:rsid w:val="00057716"/>
    <w:rsid w:val="000719A4"/>
    <w:rsid w:val="000730FA"/>
    <w:rsid w:val="00073745"/>
    <w:rsid w:val="00075D19"/>
    <w:rsid w:val="000775A0"/>
    <w:rsid w:val="000851A0"/>
    <w:rsid w:val="000862F7"/>
    <w:rsid w:val="000A361F"/>
    <w:rsid w:val="000A74E4"/>
    <w:rsid w:val="000B0273"/>
    <w:rsid w:val="000C1DC3"/>
    <w:rsid w:val="000C2E69"/>
    <w:rsid w:val="000C42ED"/>
    <w:rsid w:val="000D376A"/>
    <w:rsid w:val="000F3EC7"/>
    <w:rsid w:val="00101A54"/>
    <w:rsid w:val="00105BA6"/>
    <w:rsid w:val="00123FBF"/>
    <w:rsid w:val="00123FEC"/>
    <w:rsid w:val="001335A0"/>
    <w:rsid w:val="001557B0"/>
    <w:rsid w:val="00164812"/>
    <w:rsid w:val="00183F4D"/>
    <w:rsid w:val="001878E1"/>
    <w:rsid w:val="00187C86"/>
    <w:rsid w:val="001A0645"/>
    <w:rsid w:val="001A1EB3"/>
    <w:rsid w:val="001A5696"/>
    <w:rsid w:val="001A736D"/>
    <w:rsid w:val="001B26A4"/>
    <w:rsid w:val="001B6208"/>
    <w:rsid w:val="001C131E"/>
    <w:rsid w:val="001C1C39"/>
    <w:rsid w:val="001D11E4"/>
    <w:rsid w:val="001D501C"/>
    <w:rsid w:val="001D63E9"/>
    <w:rsid w:val="001E4855"/>
    <w:rsid w:val="001F4249"/>
    <w:rsid w:val="00204A5C"/>
    <w:rsid w:val="0021106F"/>
    <w:rsid w:val="00213952"/>
    <w:rsid w:val="002146C0"/>
    <w:rsid w:val="002229EF"/>
    <w:rsid w:val="00223607"/>
    <w:rsid w:val="00231E53"/>
    <w:rsid w:val="00257C93"/>
    <w:rsid w:val="0026133D"/>
    <w:rsid w:val="00267EFB"/>
    <w:rsid w:val="00271807"/>
    <w:rsid w:val="00285ED9"/>
    <w:rsid w:val="00286697"/>
    <w:rsid w:val="0029363C"/>
    <w:rsid w:val="002A08B2"/>
    <w:rsid w:val="002A42F9"/>
    <w:rsid w:val="002A4EFC"/>
    <w:rsid w:val="002A564A"/>
    <w:rsid w:val="002A7FB2"/>
    <w:rsid w:val="002B08FE"/>
    <w:rsid w:val="002B2CB0"/>
    <w:rsid w:val="002C1284"/>
    <w:rsid w:val="002C2D86"/>
    <w:rsid w:val="002C3D62"/>
    <w:rsid w:val="002C4B97"/>
    <w:rsid w:val="002D4939"/>
    <w:rsid w:val="002E35E1"/>
    <w:rsid w:val="002E3791"/>
    <w:rsid w:val="002E693F"/>
    <w:rsid w:val="002F39F6"/>
    <w:rsid w:val="002F5493"/>
    <w:rsid w:val="002F71DD"/>
    <w:rsid w:val="0030037A"/>
    <w:rsid w:val="0030581B"/>
    <w:rsid w:val="00313771"/>
    <w:rsid w:val="0031534D"/>
    <w:rsid w:val="00322538"/>
    <w:rsid w:val="0032765C"/>
    <w:rsid w:val="00332A6F"/>
    <w:rsid w:val="00347932"/>
    <w:rsid w:val="00350974"/>
    <w:rsid w:val="00364A28"/>
    <w:rsid w:val="00365335"/>
    <w:rsid w:val="0037034A"/>
    <w:rsid w:val="003800F3"/>
    <w:rsid w:val="00387BB3"/>
    <w:rsid w:val="00390D6A"/>
    <w:rsid w:val="003960F0"/>
    <w:rsid w:val="003971E0"/>
    <w:rsid w:val="00397EFC"/>
    <w:rsid w:val="003A0A49"/>
    <w:rsid w:val="003A29D7"/>
    <w:rsid w:val="003C5451"/>
    <w:rsid w:val="003C6D85"/>
    <w:rsid w:val="003C7693"/>
    <w:rsid w:val="003C7BBC"/>
    <w:rsid w:val="003D5141"/>
    <w:rsid w:val="003D66FB"/>
    <w:rsid w:val="003E05ED"/>
    <w:rsid w:val="003F4F9A"/>
    <w:rsid w:val="004039EB"/>
    <w:rsid w:val="00407C5F"/>
    <w:rsid w:val="00427C31"/>
    <w:rsid w:val="004425DD"/>
    <w:rsid w:val="004445B4"/>
    <w:rsid w:val="00445879"/>
    <w:rsid w:val="00447658"/>
    <w:rsid w:val="00453B4B"/>
    <w:rsid w:val="0045545C"/>
    <w:rsid w:val="00476CC5"/>
    <w:rsid w:val="00480A14"/>
    <w:rsid w:val="0048279A"/>
    <w:rsid w:val="00485096"/>
    <w:rsid w:val="004877BB"/>
    <w:rsid w:val="00487B09"/>
    <w:rsid w:val="00490427"/>
    <w:rsid w:val="00495B89"/>
    <w:rsid w:val="004A018C"/>
    <w:rsid w:val="004A662F"/>
    <w:rsid w:val="004B2DC3"/>
    <w:rsid w:val="004B601B"/>
    <w:rsid w:val="004C08E7"/>
    <w:rsid w:val="004D2913"/>
    <w:rsid w:val="004D4629"/>
    <w:rsid w:val="00500B63"/>
    <w:rsid w:val="00506F24"/>
    <w:rsid w:val="00520F00"/>
    <w:rsid w:val="00523912"/>
    <w:rsid w:val="00542599"/>
    <w:rsid w:val="00552B1F"/>
    <w:rsid w:val="00552F52"/>
    <w:rsid w:val="005635CC"/>
    <w:rsid w:val="005646EF"/>
    <w:rsid w:val="00565D92"/>
    <w:rsid w:val="00566033"/>
    <w:rsid w:val="00566AA1"/>
    <w:rsid w:val="005702B4"/>
    <w:rsid w:val="0057434F"/>
    <w:rsid w:val="00574F4D"/>
    <w:rsid w:val="0057774D"/>
    <w:rsid w:val="00594A7E"/>
    <w:rsid w:val="00595E2A"/>
    <w:rsid w:val="005A17A3"/>
    <w:rsid w:val="005B1A6D"/>
    <w:rsid w:val="005C1EC8"/>
    <w:rsid w:val="005C39FF"/>
    <w:rsid w:val="005C3F8B"/>
    <w:rsid w:val="005C73E0"/>
    <w:rsid w:val="005D3D72"/>
    <w:rsid w:val="005D722E"/>
    <w:rsid w:val="005E3631"/>
    <w:rsid w:val="005E7AB5"/>
    <w:rsid w:val="005F44E9"/>
    <w:rsid w:val="0061522E"/>
    <w:rsid w:val="006241C4"/>
    <w:rsid w:val="0062738E"/>
    <w:rsid w:val="006337A2"/>
    <w:rsid w:val="00676E3C"/>
    <w:rsid w:val="0067783A"/>
    <w:rsid w:val="00684148"/>
    <w:rsid w:val="00685329"/>
    <w:rsid w:val="00690997"/>
    <w:rsid w:val="00694462"/>
    <w:rsid w:val="006A35D7"/>
    <w:rsid w:val="006B0F50"/>
    <w:rsid w:val="006D16E2"/>
    <w:rsid w:val="006D243D"/>
    <w:rsid w:val="006D7446"/>
    <w:rsid w:val="006E6383"/>
    <w:rsid w:val="006F37F5"/>
    <w:rsid w:val="006F3F21"/>
    <w:rsid w:val="00701387"/>
    <w:rsid w:val="00705ED0"/>
    <w:rsid w:val="00712C6F"/>
    <w:rsid w:val="00720080"/>
    <w:rsid w:val="0072537A"/>
    <w:rsid w:val="007253A7"/>
    <w:rsid w:val="007255F0"/>
    <w:rsid w:val="00733142"/>
    <w:rsid w:val="0074580D"/>
    <w:rsid w:val="007473B7"/>
    <w:rsid w:val="007547E3"/>
    <w:rsid w:val="007579E0"/>
    <w:rsid w:val="007628A5"/>
    <w:rsid w:val="0076713F"/>
    <w:rsid w:val="00784F64"/>
    <w:rsid w:val="00785088"/>
    <w:rsid w:val="00790EC6"/>
    <w:rsid w:val="007966C9"/>
    <w:rsid w:val="007B160E"/>
    <w:rsid w:val="007C341D"/>
    <w:rsid w:val="007C4D3F"/>
    <w:rsid w:val="007C5546"/>
    <w:rsid w:val="007C70D2"/>
    <w:rsid w:val="007E15BA"/>
    <w:rsid w:val="007E63DF"/>
    <w:rsid w:val="007F10BF"/>
    <w:rsid w:val="007F1E83"/>
    <w:rsid w:val="007F2642"/>
    <w:rsid w:val="008027F6"/>
    <w:rsid w:val="00805BA7"/>
    <w:rsid w:val="00806BEA"/>
    <w:rsid w:val="00816F32"/>
    <w:rsid w:val="00827678"/>
    <w:rsid w:val="00850924"/>
    <w:rsid w:val="0085734F"/>
    <w:rsid w:val="00860E98"/>
    <w:rsid w:val="00861DBB"/>
    <w:rsid w:val="00870027"/>
    <w:rsid w:val="0087182D"/>
    <w:rsid w:val="0087395D"/>
    <w:rsid w:val="0087741B"/>
    <w:rsid w:val="0088093C"/>
    <w:rsid w:val="00882F73"/>
    <w:rsid w:val="00884C84"/>
    <w:rsid w:val="0088622C"/>
    <w:rsid w:val="0088735C"/>
    <w:rsid w:val="00897CC8"/>
    <w:rsid w:val="00897DF4"/>
    <w:rsid w:val="008A77C3"/>
    <w:rsid w:val="008A7E33"/>
    <w:rsid w:val="008B5A73"/>
    <w:rsid w:val="008C35C0"/>
    <w:rsid w:val="008D32F6"/>
    <w:rsid w:val="008D5290"/>
    <w:rsid w:val="008E1837"/>
    <w:rsid w:val="008E1FC0"/>
    <w:rsid w:val="008F1244"/>
    <w:rsid w:val="008F131A"/>
    <w:rsid w:val="008F48D5"/>
    <w:rsid w:val="008F5D6B"/>
    <w:rsid w:val="00916B18"/>
    <w:rsid w:val="00920552"/>
    <w:rsid w:val="009262BA"/>
    <w:rsid w:val="00934CD6"/>
    <w:rsid w:val="00944DFA"/>
    <w:rsid w:val="0095645A"/>
    <w:rsid w:val="00977F19"/>
    <w:rsid w:val="00980E90"/>
    <w:rsid w:val="00986E69"/>
    <w:rsid w:val="009A1EE0"/>
    <w:rsid w:val="009B4DE5"/>
    <w:rsid w:val="009B7217"/>
    <w:rsid w:val="009C1CC1"/>
    <w:rsid w:val="009C6B73"/>
    <w:rsid w:val="009D001B"/>
    <w:rsid w:val="009D071C"/>
    <w:rsid w:val="009D2233"/>
    <w:rsid w:val="009F3FD1"/>
    <w:rsid w:val="00A06AFF"/>
    <w:rsid w:val="00A15C4C"/>
    <w:rsid w:val="00A30340"/>
    <w:rsid w:val="00A33D57"/>
    <w:rsid w:val="00A34A6F"/>
    <w:rsid w:val="00A4005E"/>
    <w:rsid w:val="00A4543F"/>
    <w:rsid w:val="00A46EEB"/>
    <w:rsid w:val="00A53086"/>
    <w:rsid w:val="00A534E1"/>
    <w:rsid w:val="00A55B52"/>
    <w:rsid w:val="00A57064"/>
    <w:rsid w:val="00A607F3"/>
    <w:rsid w:val="00A63CEF"/>
    <w:rsid w:val="00A6426B"/>
    <w:rsid w:val="00A67B00"/>
    <w:rsid w:val="00A7084B"/>
    <w:rsid w:val="00A90544"/>
    <w:rsid w:val="00A96213"/>
    <w:rsid w:val="00AA1BD9"/>
    <w:rsid w:val="00AA5BBC"/>
    <w:rsid w:val="00AB0114"/>
    <w:rsid w:val="00AB1557"/>
    <w:rsid w:val="00AC3983"/>
    <w:rsid w:val="00AC52DB"/>
    <w:rsid w:val="00AD17FB"/>
    <w:rsid w:val="00AD413B"/>
    <w:rsid w:val="00AE1002"/>
    <w:rsid w:val="00AE251C"/>
    <w:rsid w:val="00AE5604"/>
    <w:rsid w:val="00B11D0B"/>
    <w:rsid w:val="00B12023"/>
    <w:rsid w:val="00B30951"/>
    <w:rsid w:val="00B31A14"/>
    <w:rsid w:val="00B33198"/>
    <w:rsid w:val="00B405CB"/>
    <w:rsid w:val="00B42C68"/>
    <w:rsid w:val="00B4722B"/>
    <w:rsid w:val="00B5463A"/>
    <w:rsid w:val="00B61E8B"/>
    <w:rsid w:val="00B7104F"/>
    <w:rsid w:val="00B74C13"/>
    <w:rsid w:val="00B75AB0"/>
    <w:rsid w:val="00B81BA2"/>
    <w:rsid w:val="00B82F65"/>
    <w:rsid w:val="00B92879"/>
    <w:rsid w:val="00B934BD"/>
    <w:rsid w:val="00B94B7E"/>
    <w:rsid w:val="00BA72BA"/>
    <w:rsid w:val="00BB1B68"/>
    <w:rsid w:val="00BC17FD"/>
    <w:rsid w:val="00BC21B7"/>
    <w:rsid w:val="00BF714E"/>
    <w:rsid w:val="00C13325"/>
    <w:rsid w:val="00C1405E"/>
    <w:rsid w:val="00C14B75"/>
    <w:rsid w:val="00C31A35"/>
    <w:rsid w:val="00C35DDC"/>
    <w:rsid w:val="00C47FB1"/>
    <w:rsid w:val="00C53C48"/>
    <w:rsid w:val="00C65C2D"/>
    <w:rsid w:val="00C7044C"/>
    <w:rsid w:val="00C70508"/>
    <w:rsid w:val="00C76C67"/>
    <w:rsid w:val="00C7781F"/>
    <w:rsid w:val="00C90DAD"/>
    <w:rsid w:val="00C91FA9"/>
    <w:rsid w:val="00CA4F2F"/>
    <w:rsid w:val="00CB22E5"/>
    <w:rsid w:val="00CC03DF"/>
    <w:rsid w:val="00CC134B"/>
    <w:rsid w:val="00CC2A4C"/>
    <w:rsid w:val="00CD32B3"/>
    <w:rsid w:val="00CD3604"/>
    <w:rsid w:val="00CE0837"/>
    <w:rsid w:val="00CE78D4"/>
    <w:rsid w:val="00CF5336"/>
    <w:rsid w:val="00D00EFF"/>
    <w:rsid w:val="00D03325"/>
    <w:rsid w:val="00D055BE"/>
    <w:rsid w:val="00D20845"/>
    <w:rsid w:val="00D20A88"/>
    <w:rsid w:val="00D31216"/>
    <w:rsid w:val="00D31DDF"/>
    <w:rsid w:val="00D37781"/>
    <w:rsid w:val="00D414BC"/>
    <w:rsid w:val="00D44707"/>
    <w:rsid w:val="00D450DC"/>
    <w:rsid w:val="00D4578E"/>
    <w:rsid w:val="00D623EA"/>
    <w:rsid w:val="00D70BA7"/>
    <w:rsid w:val="00D72E21"/>
    <w:rsid w:val="00D73C54"/>
    <w:rsid w:val="00D75339"/>
    <w:rsid w:val="00D80435"/>
    <w:rsid w:val="00D90074"/>
    <w:rsid w:val="00DA3552"/>
    <w:rsid w:val="00DA5A5E"/>
    <w:rsid w:val="00DB1251"/>
    <w:rsid w:val="00DB5560"/>
    <w:rsid w:val="00DB7B75"/>
    <w:rsid w:val="00DC1042"/>
    <w:rsid w:val="00DC263B"/>
    <w:rsid w:val="00DC3892"/>
    <w:rsid w:val="00DC67E1"/>
    <w:rsid w:val="00DC7DB3"/>
    <w:rsid w:val="00DD2E11"/>
    <w:rsid w:val="00DD6B3A"/>
    <w:rsid w:val="00DD7763"/>
    <w:rsid w:val="00DE5BB4"/>
    <w:rsid w:val="00DE652A"/>
    <w:rsid w:val="00DF10F7"/>
    <w:rsid w:val="00DF30E2"/>
    <w:rsid w:val="00DF4DD5"/>
    <w:rsid w:val="00DF704B"/>
    <w:rsid w:val="00DF791D"/>
    <w:rsid w:val="00E011E4"/>
    <w:rsid w:val="00E06317"/>
    <w:rsid w:val="00E1793B"/>
    <w:rsid w:val="00E25010"/>
    <w:rsid w:val="00E462F6"/>
    <w:rsid w:val="00E51CEA"/>
    <w:rsid w:val="00E57BAB"/>
    <w:rsid w:val="00E7023F"/>
    <w:rsid w:val="00E73AE2"/>
    <w:rsid w:val="00E74364"/>
    <w:rsid w:val="00E77564"/>
    <w:rsid w:val="00E834C8"/>
    <w:rsid w:val="00E8449F"/>
    <w:rsid w:val="00E85FB3"/>
    <w:rsid w:val="00E931C2"/>
    <w:rsid w:val="00E93B0F"/>
    <w:rsid w:val="00EA6935"/>
    <w:rsid w:val="00EB01EA"/>
    <w:rsid w:val="00ED37D1"/>
    <w:rsid w:val="00EE02BE"/>
    <w:rsid w:val="00EE4C2F"/>
    <w:rsid w:val="00EF4EA1"/>
    <w:rsid w:val="00F10A18"/>
    <w:rsid w:val="00F143C9"/>
    <w:rsid w:val="00F14C67"/>
    <w:rsid w:val="00F16834"/>
    <w:rsid w:val="00F17134"/>
    <w:rsid w:val="00F201EC"/>
    <w:rsid w:val="00F27D3A"/>
    <w:rsid w:val="00F318FC"/>
    <w:rsid w:val="00F3358F"/>
    <w:rsid w:val="00F40CD0"/>
    <w:rsid w:val="00F40F22"/>
    <w:rsid w:val="00F42CDB"/>
    <w:rsid w:val="00F555FD"/>
    <w:rsid w:val="00F62D39"/>
    <w:rsid w:val="00F659D5"/>
    <w:rsid w:val="00F731C0"/>
    <w:rsid w:val="00F821B8"/>
    <w:rsid w:val="00F92E74"/>
    <w:rsid w:val="00F951A5"/>
    <w:rsid w:val="00F97764"/>
    <w:rsid w:val="00FA1CAD"/>
    <w:rsid w:val="00FA280A"/>
    <w:rsid w:val="00FA7A4B"/>
    <w:rsid w:val="00FB03C9"/>
    <w:rsid w:val="00FB0808"/>
    <w:rsid w:val="00FB7FA2"/>
    <w:rsid w:val="00FD218E"/>
    <w:rsid w:val="00FD69B4"/>
    <w:rsid w:val="00FE09F9"/>
    <w:rsid w:val="00FE776E"/>
    <w:rsid w:val="00FF0C15"/>
    <w:rsid w:val="00FF304B"/>
    <w:rsid w:val="00FF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0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16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7B160E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0E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0E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0E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0E"/>
    <w:pPr>
      <w:keepNext/>
      <w:keepLines/>
      <w:spacing w:before="40" w:after="0"/>
      <w:outlineLvl w:val="5"/>
    </w:pPr>
    <w:rPr>
      <w:rFonts w:ascii="Calibri Light" w:hAnsi="Calibri Light"/>
      <w:color w:val="1F4E79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60E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60E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60E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DFB"/>
    <w:pPr>
      <w:ind w:left="720"/>
      <w:contextualSpacing/>
    </w:pPr>
  </w:style>
  <w:style w:type="table" w:customStyle="1" w:styleId="TableGrid">
    <w:name w:val="TableGrid"/>
    <w:rsid w:val="00004DF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4DFB"/>
  </w:style>
  <w:style w:type="paragraph" w:styleId="a5">
    <w:name w:val="Balloon Text"/>
    <w:basedOn w:val="a"/>
    <w:link w:val="a6"/>
    <w:uiPriority w:val="99"/>
    <w:semiHidden/>
    <w:unhideWhenUsed/>
    <w:rsid w:val="00004DF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004DF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350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99"/>
    <w:rsid w:val="00DE5BB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5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B160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7B160E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B160E"/>
    <w:rPr>
      <w:rFonts w:ascii="Calibri Light" w:eastAsia="Times New Roma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B160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7B160E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7B160E"/>
    <w:rPr>
      <w:rFonts w:ascii="Calibri Light" w:eastAsia="Times New Roma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7B160E"/>
    <w:rPr>
      <w:rFonts w:ascii="Calibri Light" w:eastAsia="Times New Roma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7B160E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7B160E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7B160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B160E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  <w:lang/>
    </w:rPr>
  </w:style>
  <w:style w:type="character" w:customStyle="1" w:styleId="aa">
    <w:name w:val="Название Знак"/>
    <w:link w:val="a9"/>
    <w:uiPriority w:val="10"/>
    <w:rsid w:val="007B160E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7B160E"/>
    <w:pPr>
      <w:numPr>
        <w:ilvl w:val="1"/>
      </w:numPr>
    </w:pPr>
    <w:rPr>
      <w:color w:val="5A5A5A"/>
      <w:spacing w:val="15"/>
      <w:sz w:val="20"/>
      <w:szCs w:val="20"/>
      <w:lang/>
    </w:rPr>
  </w:style>
  <w:style w:type="character" w:customStyle="1" w:styleId="ac">
    <w:name w:val="Подзаголовок Знак"/>
    <w:link w:val="ab"/>
    <w:uiPriority w:val="11"/>
    <w:rsid w:val="007B160E"/>
    <w:rPr>
      <w:color w:val="5A5A5A"/>
      <w:spacing w:val="15"/>
    </w:rPr>
  </w:style>
  <w:style w:type="character" w:styleId="ad">
    <w:name w:val="Strong"/>
    <w:uiPriority w:val="22"/>
    <w:qFormat/>
    <w:rsid w:val="007B160E"/>
    <w:rPr>
      <w:b/>
      <w:bCs/>
      <w:color w:val="auto"/>
    </w:rPr>
  </w:style>
  <w:style w:type="character" w:styleId="ae">
    <w:name w:val="Emphasis"/>
    <w:uiPriority w:val="20"/>
    <w:qFormat/>
    <w:rsid w:val="007B160E"/>
    <w:rPr>
      <w:i/>
      <w:iCs/>
      <w:color w:val="auto"/>
    </w:rPr>
  </w:style>
  <w:style w:type="paragraph" w:styleId="af">
    <w:name w:val="No Spacing"/>
    <w:link w:val="af0"/>
    <w:uiPriority w:val="1"/>
    <w:qFormat/>
    <w:rsid w:val="007B160E"/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B160E"/>
    <w:pPr>
      <w:spacing w:before="200"/>
      <w:ind w:left="864" w:right="864"/>
    </w:pPr>
    <w:rPr>
      <w:i/>
      <w:iCs/>
      <w:color w:val="404040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7B160E"/>
    <w:rPr>
      <w:i/>
      <w:iCs/>
      <w:color w:val="404040"/>
    </w:rPr>
  </w:style>
  <w:style w:type="paragraph" w:styleId="af1">
    <w:name w:val="Intense Quote"/>
    <w:basedOn w:val="a"/>
    <w:next w:val="a"/>
    <w:link w:val="af2"/>
    <w:uiPriority w:val="30"/>
    <w:qFormat/>
    <w:rsid w:val="007B16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/>
    </w:rPr>
  </w:style>
  <w:style w:type="character" w:customStyle="1" w:styleId="af2">
    <w:name w:val="Выделенная цитата Знак"/>
    <w:link w:val="af1"/>
    <w:uiPriority w:val="30"/>
    <w:rsid w:val="007B160E"/>
    <w:rPr>
      <w:i/>
      <w:iCs/>
      <w:color w:val="5B9BD5"/>
    </w:rPr>
  </w:style>
  <w:style w:type="character" w:styleId="af3">
    <w:name w:val="Subtle Emphasis"/>
    <w:uiPriority w:val="19"/>
    <w:qFormat/>
    <w:rsid w:val="007B160E"/>
    <w:rPr>
      <w:i/>
      <w:iCs/>
      <w:color w:val="404040"/>
    </w:rPr>
  </w:style>
  <w:style w:type="character" w:styleId="af4">
    <w:name w:val="Intense Emphasis"/>
    <w:uiPriority w:val="21"/>
    <w:qFormat/>
    <w:rsid w:val="007B160E"/>
    <w:rPr>
      <w:i/>
      <w:iCs/>
      <w:color w:val="5B9BD5"/>
    </w:rPr>
  </w:style>
  <w:style w:type="character" w:styleId="af5">
    <w:name w:val="Subtle Reference"/>
    <w:uiPriority w:val="31"/>
    <w:qFormat/>
    <w:rsid w:val="007B160E"/>
    <w:rPr>
      <w:smallCaps/>
      <w:color w:val="404040"/>
    </w:rPr>
  </w:style>
  <w:style w:type="character" w:styleId="af6">
    <w:name w:val="Intense Reference"/>
    <w:uiPriority w:val="32"/>
    <w:qFormat/>
    <w:rsid w:val="007B160E"/>
    <w:rPr>
      <w:b/>
      <w:bCs/>
      <w:smallCaps/>
      <w:color w:val="5B9BD5"/>
      <w:spacing w:val="5"/>
    </w:rPr>
  </w:style>
  <w:style w:type="character" w:styleId="af7">
    <w:name w:val="Book Title"/>
    <w:uiPriority w:val="33"/>
    <w:qFormat/>
    <w:rsid w:val="007B160E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7B160E"/>
    <w:pPr>
      <w:outlineLvl w:val="9"/>
    </w:pPr>
  </w:style>
  <w:style w:type="paragraph" w:customStyle="1" w:styleId="s1">
    <w:name w:val="s_1"/>
    <w:basedOn w:val="a"/>
    <w:rsid w:val="00397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Hyperlink"/>
    <w:uiPriority w:val="99"/>
    <w:semiHidden/>
    <w:unhideWhenUsed/>
    <w:rsid w:val="00397EFC"/>
    <w:rPr>
      <w:color w:val="0000FF"/>
      <w:u w:val="single"/>
    </w:rPr>
  </w:style>
  <w:style w:type="paragraph" w:customStyle="1" w:styleId="empty">
    <w:name w:val="empty"/>
    <w:basedOn w:val="a"/>
    <w:rsid w:val="00397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397EFC"/>
  </w:style>
  <w:style w:type="paragraph" w:customStyle="1" w:styleId="s16">
    <w:name w:val="s_16"/>
    <w:basedOn w:val="a"/>
    <w:rsid w:val="00FF0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951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B405CB"/>
    <w:rPr>
      <w:sz w:val="22"/>
      <w:szCs w:val="22"/>
      <w:lang w:val="ru-RU" w:eastAsia="en-US" w:bidi="ar-SA"/>
    </w:rPr>
  </w:style>
  <w:style w:type="character" w:customStyle="1" w:styleId="23">
    <w:name w:val="Основной текст (2) + Не курсив"/>
    <w:rsid w:val="00AB01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_"/>
    <w:link w:val="25"/>
    <w:rsid w:val="00AB011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0114"/>
    <w:pPr>
      <w:widowControl w:val="0"/>
      <w:shd w:val="clear" w:color="auto" w:fill="FFFFFF"/>
      <w:spacing w:after="0" w:line="250" w:lineRule="exact"/>
    </w:pPr>
    <w:rPr>
      <w:rFonts w:ascii="Times New Roman" w:hAnsi="Times New Roman"/>
      <w:i/>
      <w:iCs/>
      <w:sz w:val="21"/>
      <w:szCs w:val="21"/>
      <w:lang/>
    </w:rPr>
  </w:style>
  <w:style w:type="character" w:customStyle="1" w:styleId="24pt">
    <w:name w:val="Основной текст (2) + 4 pt;Не курсив"/>
    <w:rsid w:val="00AB0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fa">
    <w:name w:val="header"/>
    <w:basedOn w:val="a"/>
    <w:link w:val="afb"/>
    <w:uiPriority w:val="99"/>
    <w:unhideWhenUsed/>
    <w:rsid w:val="00CA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A4F2F"/>
  </w:style>
  <w:style w:type="paragraph" w:styleId="afc">
    <w:name w:val="footer"/>
    <w:basedOn w:val="a"/>
    <w:link w:val="afd"/>
    <w:uiPriority w:val="99"/>
    <w:unhideWhenUsed/>
    <w:rsid w:val="00CA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A4F2F"/>
  </w:style>
  <w:style w:type="paragraph" w:customStyle="1" w:styleId="afe">
    <w:name w:val="Прижатый влево"/>
    <w:basedOn w:val="a"/>
    <w:next w:val="a"/>
    <w:uiPriority w:val="99"/>
    <w:rsid w:val="008F4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FontStyle14">
    <w:name w:val="Font Style14"/>
    <w:rsid w:val="00784F64"/>
    <w:rPr>
      <w:rFonts w:ascii="Times New Roman" w:hAnsi="Times New Roman"/>
      <w:sz w:val="24"/>
    </w:rPr>
  </w:style>
  <w:style w:type="paragraph" w:customStyle="1" w:styleId="Normal">
    <w:name w:val="Normal"/>
    <w:rsid w:val="00784F64"/>
    <w:rPr>
      <w:rFonts w:ascii="Times New Roman" w:hAnsi="Times New Roman"/>
    </w:rPr>
  </w:style>
  <w:style w:type="paragraph" w:customStyle="1" w:styleId="ConsPlusTitle">
    <w:name w:val="ConsPlusTitle"/>
    <w:uiPriority w:val="99"/>
    <w:rsid w:val="00784F64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copytarget">
    <w:name w:val="copy_target"/>
    <w:basedOn w:val="a0"/>
    <w:rsid w:val="0057774D"/>
  </w:style>
  <w:style w:type="paragraph" w:customStyle="1" w:styleId="formattexttopleveltext">
    <w:name w:val="formattext topleveltext"/>
    <w:basedOn w:val="a"/>
    <w:rsid w:val="00D37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8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22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602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54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EF8E-BAC5-4F87-92DC-B9E5C382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23198</CharactersWithSpaces>
  <SharedDoc>false</SharedDoc>
  <HLinks>
    <vt:vector size="12" baseType="variant">
      <vt:variant>
        <vt:i4>2883600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sub_14020</vt:lpwstr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/document/4177988/entry/11113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2023-08-15T07:25:00Z</cp:lastPrinted>
  <dcterms:created xsi:type="dcterms:W3CDTF">2023-08-17T08:19:00Z</dcterms:created>
  <dcterms:modified xsi:type="dcterms:W3CDTF">2023-08-17T08:19:00Z</dcterms:modified>
</cp:coreProperties>
</file>